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BC23B" w14:textId="77777777" w:rsidR="00211959" w:rsidRPr="00211959" w:rsidRDefault="00211959" w:rsidP="00211959">
      <w:pPr>
        <w:rPr>
          <w:rFonts w:ascii="Times New Roman" w:hAnsi="Times New Roman" w:cs="Times New Roman"/>
          <w:b/>
          <w:bCs/>
          <w:sz w:val="24"/>
          <w:szCs w:val="24"/>
          <w:lang w:val="en-US"/>
        </w:rPr>
      </w:pPr>
      <w:r w:rsidRPr="00211959">
        <w:rPr>
          <w:rFonts w:ascii="Times New Roman" w:hAnsi="Times New Roman" w:cs="Times New Roman"/>
          <w:b/>
          <w:bCs/>
          <w:sz w:val="24"/>
          <w:szCs w:val="24"/>
          <w:lang w:val="en-US"/>
        </w:rPr>
        <w:t>Pulsating Aurora Imaging Photometers System: selected results and plans of the project</w:t>
      </w:r>
    </w:p>
    <w:p w14:paraId="19171B64" w14:textId="736F3DFC" w:rsidR="00211959" w:rsidRPr="00211959" w:rsidRDefault="00211959" w:rsidP="00211959">
      <w:pPr>
        <w:jc w:val="center"/>
        <w:rPr>
          <w:rFonts w:ascii="Times New Roman" w:hAnsi="Times New Roman" w:cs="Times New Roman"/>
          <w:sz w:val="24"/>
          <w:szCs w:val="24"/>
          <w:lang w:val="en-US"/>
        </w:rPr>
      </w:pPr>
      <w:r w:rsidRPr="00211959">
        <w:rPr>
          <w:rFonts w:ascii="Times New Roman" w:hAnsi="Times New Roman" w:cs="Times New Roman"/>
          <w:sz w:val="24"/>
          <w:szCs w:val="24"/>
          <w:lang w:val="en-US"/>
        </w:rPr>
        <w:t>P.A. Klimov</w:t>
      </w:r>
      <w:r w:rsidRPr="00211959">
        <w:rPr>
          <w:rFonts w:ascii="Times New Roman" w:hAnsi="Times New Roman" w:cs="Times New Roman"/>
          <w:sz w:val="24"/>
          <w:szCs w:val="24"/>
          <w:vertAlign w:val="superscript"/>
          <w:lang w:val="en-US"/>
        </w:rPr>
        <w:t>1,2</w:t>
      </w:r>
      <w:r w:rsidRPr="00211959">
        <w:rPr>
          <w:rFonts w:ascii="Times New Roman" w:hAnsi="Times New Roman" w:cs="Times New Roman"/>
          <w:sz w:val="24"/>
          <w:szCs w:val="24"/>
          <w:lang w:val="en-US"/>
        </w:rPr>
        <w:t>, A.A. Belov</w:t>
      </w:r>
      <w:r w:rsidRPr="00211959">
        <w:rPr>
          <w:rFonts w:ascii="Times New Roman" w:hAnsi="Times New Roman" w:cs="Times New Roman"/>
          <w:sz w:val="24"/>
          <w:szCs w:val="24"/>
          <w:vertAlign w:val="superscript"/>
          <w:lang w:val="en-US"/>
        </w:rPr>
        <w:t>1,2</w:t>
      </w:r>
      <w:r w:rsidRPr="00211959">
        <w:rPr>
          <w:rFonts w:ascii="Times New Roman" w:hAnsi="Times New Roman" w:cs="Times New Roman"/>
          <w:sz w:val="24"/>
          <w:szCs w:val="24"/>
          <w:lang w:val="en-US"/>
        </w:rPr>
        <w:t>, A.S. Kirillov</w:t>
      </w:r>
      <w:r w:rsidRPr="00211959">
        <w:rPr>
          <w:rFonts w:ascii="Times New Roman" w:hAnsi="Times New Roman" w:cs="Times New Roman"/>
          <w:sz w:val="24"/>
          <w:szCs w:val="24"/>
          <w:vertAlign w:val="superscript"/>
          <w:lang w:val="en-US"/>
        </w:rPr>
        <w:t>3</w:t>
      </w:r>
      <w:r w:rsidRPr="00211959">
        <w:rPr>
          <w:rFonts w:ascii="Times New Roman" w:hAnsi="Times New Roman" w:cs="Times New Roman"/>
          <w:sz w:val="24"/>
          <w:szCs w:val="24"/>
          <w:lang w:val="en-US"/>
        </w:rPr>
        <w:t>, A.L. Kotikov</w:t>
      </w:r>
      <w:r w:rsidRPr="00211959">
        <w:rPr>
          <w:rFonts w:ascii="Times New Roman" w:hAnsi="Times New Roman" w:cs="Times New Roman"/>
          <w:sz w:val="24"/>
          <w:szCs w:val="24"/>
          <w:vertAlign w:val="superscript"/>
          <w:lang w:val="en-US"/>
        </w:rPr>
        <w:t>4</w:t>
      </w:r>
      <w:r w:rsidRPr="00211959">
        <w:rPr>
          <w:rFonts w:ascii="Times New Roman" w:hAnsi="Times New Roman" w:cs="Times New Roman"/>
          <w:sz w:val="24"/>
          <w:szCs w:val="24"/>
          <w:lang w:val="en-US"/>
        </w:rPr>
        <w:t>, B.V. Kozelov</w:t>
      </w:r>
      <w:r w:rsidRPr="00211959">
        <w:rPr>
          <w:rFonts w:ascii="Times New Roman" w:hAnsi="Times New Roman" w:cs="Times New Roman"/>
          <w:sz w:val="24"/>
          <w:szCs w:val="24"/>
          <w:vertAlign w:val="superscript"/>
          <w:lang w:val="en-US"/>
        </w:rPr>
        <w:t>3</w:t>
      </w:r>
      <w:r w:rsidRPr="00211959">
        <w:rPr>
          <w:rFonts w:ascii="Times New Roman" w:hAnsi="Times New Roman" w:cs="Times New Roman"/>
          <w:sz w:val="24"/>
          <w:szCs w:val="24"/>
          <w:lang w:val="en-US"/>
        </w:rPr>
        <w:t>, A.S. Murashov</w:t>
      </w:r>
      <w:r w:rsidRPr="00211959">
        <w:rPr>
          <w:rFonts w:ascii="Times New Roman" w:hAnsi="Times New Roman" w:cs="Times New Roman"/>
          <w:sz w:val="24"/>
          <w:szCs w:val="24"/>
          <w:vertAlign w:val="superscript"/>
          <w:lang w:val="en-US"/>
        </w:rPr>
        <w:t>1</w:t>
      </w:r>
      <w:r w:rsidRPr="00211959">
        <w:rPr>
          <w:rFonts w:ascii="Times New Roman" w:hAnsi="Times New Roman" w:cs="Times New Roman"/>
          <w:sz w:val="24"/>
          <w:szCs w:val="24"/>
          <w:lang w:val="en-US"/>
        </w:rPr>
        <w:t>, V.D. Nikolaeva</w:t>
      </w:r>
      <w:r w:rsidRPr="00211959">
        <w:rPr>
          <w:rFonts w:ascii="Times New Roman" w:hAnsi="Times New Roman" w:cs="Times New Roman"/>
          <w:sz w:val="24"/>
          <w:szCs w:val="24"/>
          <w:vertAlign w:val="superscript"/>
          <w:lang w:val="en-US"/>
        </w:rPr>
        <w:t>1</w:t>
      </w:r>
      <w:r w:rsidRPr="00211959">
        <w:rPr>
          <w:rFonts w:ascii="Times New Roman" w:hAnsi="Times New Roman" w:cs="Times New Roman"/>
          <w:sz w:val="24"/>
          <w:szCs w:val="24"/>
          <w:lang w:val="en-US"/>
        </w:rPr>
        <w:t>, A.V. Roldugin</w:t>
      </w:r>
      <w:r w:rsidRPr="00211959">
        <w:rPr>
          <w:rFonts w:ascii="Times New Roman" w:hAnsi="Times New Roman" w:cs="Times New Roman"/>
          <w:sz w:val="24"/>
          <w:szCs w:val="24"/>
          <w:vertAlign w:val="superscript"/>
          <w:lang w:val="en-US"/>
        </w:rPr>
        <w:t>3</w:t>
      </w:r>
      <w:r w:rsidRPr="00211959">
        <w:rPr>
          <w:rFonts w:ascii="Times New Roman" w:hAnsi="Times New Roman" w:cs="Times New Roman"/>
          <w:sz w:val="24"/>
          <w:szCs w:val="24"/>
          <w:lang w:val="en-US"/>
        </w:rPr>
        <w:t>, R.E. Saraev</w:t>
      </w:r>
      <w:r w:rsidRPr="00211959">
        <w:rPr>
          <w:rFonts w:ascii="Times New Roman" w:hAnsi="Times New Roman" w:cs="Times New Roman"/>
          <w:sz w:val="24"/>
          <w:szCs w:val="24"/>
          <w:vertAlign w:val="superscript"/>
          <w:lang w:val="en-US"/>
        </w:rPr>
        <w:t>1,2</w:t>
      </w:r>
      <w:r w:rsidRPr="00211959">
        <w:rPr>
          <w:rFonts w:ascii="Times New Roman" w:hAnsi="Times New Roman" w:cs="Times New Roman"/>
          <w:sz w:val="24"/>
          <w:szCs w:val="24"/>
          <w:lang w:val="en-US"/>
        </w:rPr>
        <w:t>, K.F. Sigaeva</w:t>
      </w:r>
      <w:r w:rsidRPr="00211959">
        <w:rPr>
          <w:rFonts w:ascii="Times New Roman" w:hAnsi="Times New Roman" w:cs="Times New Roman"/>
          <w:sz w:val="24"/>
          <w:szCs w:val="24"/>
          <w:vertAlign w:val="superscript"/>
          <w:lang w:val="en-US"/>
        </w:rPr>
        <w:t>1,2</w:t>
      </w:r>
      <w:r w:rsidRPr="00211959">
        <w:rPr>
          <w:rFonts w:ascii="Times New Roman" w:hAnsi="Times New Roman" w:cs="Times New Roman"/>
          <w:sz w:val="24"/>
          <w:szCs w:val="24"/>
          <w:lang w:val="en-US"/>
        </w:rPr>
        <w:t>, S.A. Sharakin</w:t>
      </w:r>
      <w:r w:rsidRPr="00211959">
        <w:rPr>
          <w:rFonts w:ascii="Times New Roman" w:hAnsi="Times New Roman" w:cs="Times New Roman"/>
          <w:sz w:val="24"/>
          <w:szCs w:val="24"/>
          <w:vertAlign w:val="superscript"/>
          <w:lang w:val="en-US"/>
        </w:rPr>
        <w:t>1</w:t>
      </w:r>
      <w:r w:rsidRPr="00211959">
        <w:rPr>
          <w:rFonts w:ascii="Times New Roman" w:hAnsi="Times New Roman" w:cs="Times New Roman"/>
          <w:sz w:val="24"/>
          <w:szCs w:val="24"/>
          <w:lang w:val="en-US"/>
        </w:rPr>
        <w:t>, K.D.</w:t>
      </w:r>
      <w:r w:rsidR="00E75A78" w:rsidRPr="00E75A78">
        <w:rPr>
          <w:rFonts w:ascii="Times New Roman" w:hAnsi="Times New Roman" w:cs="Times New Roman"/>
          <w:sz w:val="24"/>
          <w:szCs w:val="24"/>
          <w:lang w:val="en-US"/>
        </w:rPr>
        <w:t> </w:t>
      </w:r>
      <w:r w:rsidRPr="00211959">
        <w:rPr>
          <w:rFonts w:ascii="Times New Roman" w:hAnsi="Times New Roman" w:cs="Times New Roman"/>
          <w:sz w:val="24"/>
          <w:szCs w:val="24"/>
          <w:lang w:val="en-US"/>
        </w:rPr>
        <w:t>Shchelkanov</w:t>
      </w:r>
      <w:r w:rsidRPr="00211959">
        <w:rPr>
          <w:rFonts w:ascii="Times New Roman" w:hAnsi="Times New Roman" w:cs="Times New Roman"/>
          <w:sz w:val="24"/>
          <w:szCs w:val="24"/>
          <w:vertAlign w:val="superscript"/>
          <w:lang w:val="en-US"/>
        </w:rPr>
        <w:t>1,2</w:t>
      </w:r>
      <w:r w:rsidRPr="00211959">
        <w:rPr>
          <w:rFonts w:ascii="Times New Roman" w:hAnsi="Times New Roman" w:cs="Times New Roman"/>
          <w:sz w:val="24"/>
          <w:szCs w:val="24"/>
          <w:lang w:val="en-US"/>
        </w:rPr>
        <w:t xml:space="preserve">, </w:t>
      </w:r>
      <w:r w:rsidR="00AE3142">
        <w:rPr>
          <w:rFonts w:ascii="Times New Roman" w:hAnsi="Times New Roman" w:cs="Times New Roman"/>
          <w:sz w:val="24"/>
          <w:szCs w:val="24"/>
          <w:lang w:val="en-US"/>
        </w:rPr>
        <w:t>A.A. Trusov</w:t>
      </w:r>
      <w:r w:rsidR="00AE3142" w:rsidRPr="00AE3142">
        <w:rPr>
          <w:rFonts w:ascii="Times New Roman" w:hAnsi="Times New Roman" w:cs="Times New Roman"/>
          <w:sz w:val="24"/>
          <w:szCs w:val="24"/>
          <w:vertAlign w:val="superscript"/>
          <w:lang w:val="en-US"/>
        </w:rPr>
        <w:t>2</w:t>
      </w:r>
      <w:r w:rsidR="00AE3142">
        <w:rPr>
          <w:rFonts w:ascii="Times New Roman" w:hAnsi="Times New Roman" w:cs="Times New Roman"/>
          <w:sz w:val="24"/>
          <w:szCs w:val="24"/>
          <w:lang w:val="en-US"/>
        </w:rPr>
        <w:t xml:space="preserve">, </w:t>
      </w:r>
      <w:proofErr w:type="spellStart"/>
      <w:r w:rsidRPr="00211959">
        <w:rPr>
          <w:rFonts w:ascii="Times New Roman" w:hAnsi="Times New Roman" w:cs="Times New Roman"/>
          <w:sz w:val="24"/>
          <w:szCs w:val="24"/>
          <w:lang w:val="en-US"/>
        </w:rPr>
        <w:t>M.Yu</w:t>
      </w:r>
      <w:proofErr w:type="spellEnd"/>
      <w:r w:rsidRPr="00211959">
        <w:rPr>
          <w:rFonts w:ascii="Times New Roman" w:hAnsi="Times New Roman" w:cs="Times New Roman"/>
          <w:sz w:val="24"/>
          <w:szCs w:val="24"/>
          <w:lang w:val="en-US"/>
        </w:rPr>
        <w:t>. Zotov</w:t>
      </w:r>
      <w:r w:rsidRPr="00211959">
        <w:rPr>
          <w:rFonts w:ascii="Times New Roman" w:hAnsi="Times New Roman" w:cs="Times New Roman"/>
          <w:sz w:val="24"/>
          <w:szCs w:val="24"/>
          <w:vertAlign w:val="superscript"/>
          <w:lang w:val="en-US"/>
        </w:rPr>
        <w:t>1</w:t>
      </w:r>
    </w:p>
    <w:p w14:paraId="26828985" w14:textId="77777777" w:rsidR="00211959" w:rsidRPr="00211959" w:rsidRDefault="00211959" w:rsidP="00211959">
      <w:pPr>
        <w:rPr>
          <w:rFonts w:ascii="Times New Roman" w:hAnsi="Times New Roman" w:cs="Times New Roman"/>
          <w:sz w:val="24"/>
          <w:szCs w:val="24"/>
          <w:lang w:val="en-US"/>
        </w:rPr>
      </w:pPr>
      <w:r w:rsidRPr="00211959">
        <w:rPr>
          <w:rFonts w:ascii="Times New Roman" w:hAnsi="Times New Roman" w:cs="Times New Roman"/>
          <w:sz w:val="24"/>
          <w:szCs w:val="24"/>
          <w:vertAlign w:val="superscript"/>
          <w:lang w:val="en-US"/>
        </w:rPr>
        <w:t>1</w:t>
      </w:r>
      <w:r w:rsidRPr="00211959">
        <w:rPr>
          <w:rFonts w:ascii="Times New Roman" w:hAnsi="Times New Roman" w:cs="Times New Roman"/>
          <w:sz w:val="24"/>
          <w:szCs w:val="24"/>
          <w:lang w:val="en-US"/>
        </w:rPr>
        <w:t xml:space="preserve"> D.V. </w:t>
      </w:r>
      <w:proofErr w:type="spellStart"/>
      <w:r w:rsidRPr="00211959">
        <w:rPr>
          <w:rFonts w:ascii="Times New Roman" w:hAnsi="Times New Roman" w:cs="Times New Roman"/>
          <w:sz w:val="24"/>
          <w:szCs w:val="24"/>
          <w:lang w:val="en-US"/>
        </w:rPr>
        <w:t>Skobeltsyn</w:t>
      </w:r>
      <w:proofErr w:type="spellEnd"/>
      <w:r w:rsidRPr="00211959">
        <w:rPr>
          <w:rFonts w:ascii="Times New Roman" w:hAnsi="Times New Roman" w:cs="Times New Roman"/>
          <w:sz w:val="24"/>
          <w:szCs w:val="24"/>
          <w:lang w:val="en-US"/>
        </w:rPr>
        <w:t xml:space="preserve"> Institute of Nuclear Physics, M.V. Lomonosov Moscow State University, Moscow, Russia.</w:t>
      </w:r>
    </w:p>
    <w:p w14:paraId="78E28403" w14:textId="77777777" w:rsidR="00211959" w:rsidRPr="00211959" w:rsidRDefault="00211959" w:rsidP="00211959">
      <w:pPr>
        <w:rPr>
          <w:rFonts w:ascii="Times New Roman" w:hAnsi="Times New Roman" w:cs="Times New Roman"/>
          <w:sz w:val="24"/>
          <w:szCs w:val="24"/>
          <w:lang w:val="en-US"/>
        </w:rPr>
      </w:pPr>
      <w:r w:rsidRPr="00211959">
        <w:rPr>
          <w:rFonts w:ascii="Times New Roman" w:hAnsi="Times New Roman" w:cs="Times New Roman"/>
          <w:sz w:val="24"/>
          <w:szCs w:val="24"/>
          <w:vertAlign w:val="superscript"/>
          <w:lang w:val="en-US"/>
        </w:rPr>
        <w:t>2</w:t>
      </w:r>
      <w:r w:rsidRPr="00211959">
        <w:rPr>
          <w:rFonts w:ascii="Times New Roman" w:hAnsi="Times New Roman" w:cs="Times New Roman"/>
          <w:sz w:val="24"/>
          <w:szCs w:val="24"/>
          <w:lang w:val="en-US"/>
        </w:rPr>
        <w:t xml:space="preserve"> Faculty of physics, M.V. Lomonosov Moscow State University, Moscow, Russia.</w:t>
      </w:r>
    </w:p>
    <w:p w14:paraId="24EF58FC" w14:textId="77777777" w:rsidR="00211959" w:rsidRPr="00211959" w:rsidRDefault="00211959" w:rsidP="00211959">
      <w:pPr>
        <w:rPr>
          <w:rFonts w:ascii="Times New Roman" w:hAnsi="Times New Roman" w:cs="Times New Roman"/>
          <w:sz w:val="24"/>
          <w:szCs w:val="24"/>
          <w:lang w:val="en-US"/>
        </w:rPr>
      </w:pPr>
      <w:r w:rsidRPr="00211959">
        <w:rPr>
          <w:rFonts w:ascii="Times New Roman" w:hAnsi="Times New Roman" w:cs="Times New Roman"/>
          <w:sz w:val="24"/>
          <w:szCs w:val="24"/>
          <w:vertAlign w:val="superscript"/>
          <w:lang w:val="en-US"/>
        </w:rPr>
        <w:t>3</w:t>
      </w:r>
      <w:r w:rsidRPr="00211959">
        <w:rPr>
          <w:rFonts w:ascii="Times New Roman" w:hAnsi="Times New Roman" w:cs="Times New Roman"/>
          <w:sz w:val="24"/>
          <w:szCs w:val="24"/>
          <w:lang w:val="en-US"/>
        </w:rPr>
        <w:t xml:space="preserve"> Polar Geophysical Institute, </w:t>
      </w:r>
      <w:proofErr w:type="spellStart"/>
      <w:r w:rsidRPr="00211959">
        <w:rPr>
          <w:rFonts w:ascii="Times New Roman" w:hAnsi="Times New Roman" w:cs="Times New Roman"/>
          <w:sz w:val="24"/>
          <w:szCs w:val="24"/>
          <w:lang w:val="en-US"/>
        </w:rPr>
        <w:t>Apatity</w:t>
      </w:r>
      <w:proofErr w:type="spellEnd"/>
      <w:r w:rsidRPr="00211959">
        <w:rPr>
          <w:rFonts w:ascii="Times New Roman" w:hAnsi="Times New Roman" w:cs="Times New Roman"/>
          <w:sz w:val="24"/>
          <w:szCs w:val="24"/>
          <w:lang w:val="en-US"/>
        </w:rPr>
        <w:t>, Russia.</w:t>
      </w:r>
    </w:p>
    <w:p w14:paraId="0D35729F" w14:textId="77777777" w:rsidR="00211959" w:rsidRPr="00211959" w:rsidRDefault="00211959" w:rsidP="00211959">
      <w:pPr>
        <w:rPr>
          <w:rFonts w:ascii="Times New Roman" w:hAnsi="Times New Roman" w:cs="Times New Roman"/>
          <w:sz w:val="24"/>
          <w:szCs w:val="24"/>
          <w:lang w:val="en-US"/>
        </w:rPr>
      </w:pPr>
      <w:r w:rsidRPr="00211959">
        <w:rPr>
          <w:rFonts w:ascii="Times New Roman" w:hAnsi="Times New Roman" w:cs="Times New Roman"/>
          <w:sz w:val="24"/>
          <w:szCs w:val="24"/>
          <w:vertAlign w:val="superscript"/>
          <w:lang w:val="en-US"/>
        </w:rPr>
        <w:t>4</w:t>
      </w:r>
      <w:r w:rsidRPr="00211959">
        <w:rPr>
          <w:rFonts w:ascii="Times New Roman" w:hAnsi="Times New Roman" w:cs="Times New Roman"/>
          <w:sz w:val="24"/>
          <w:szCs w:val="24"/>
          <w:lang w:val="en-US"/>
        </w:rPr>
        <w:t xml:space="preserve"> St. Petersburg Branch of the </w:t>
      </w:r>
      <w:proofErr w:type="spellStart"/>
      <w:r w:rsidRPr="00211959">
        <w:rPr>
          <w:rFonts w:ascii="Times New Roman" w:hAnsi="Times New Roman" w:cs="Times New Roman"/>
          <w:sz w:val="24"/>
          <w:szCs w:val="24"/>
          <w:lang w:val="en-US"/>
        </w:rPr>
        <w:t>Pushkov</w:t>
      </w:r>
      <w:proofErr w:type="spellEnd"/>
      <w:r w:rsidRPr="00211959">
        <w:rPr>
          <w:rFonts w:ascii="Times New Roman" w:hAnsi="Times New Roman" w:cs="Times New Roman"/>
          <w:sz w:val="24"/>
          <w:szCs w:val="24"/>
          <w:lang w:val="en-US"/>
        </w:rPr>
        <w:t xml:space="preserve"> Institute of Terrestrial Magnetism, Ionosphere, and </w:t>
      </w:r>
      <w:proofErr w:type="spellStart"/>
      <w:r w:rsidRPr="00211959">
        <w:rPr>
          <w:rFonts w:ascii="Times New Roman" w:hAnsi="Times New Roman" w:cs="Times New Roman"/>
          <w:sz w:val="24"/>
          <w:szCs w:val="24"/>
          <w:lang w:val="en-US"/>
        </w:rPr>
        <w:t>RadioWave</w:t>
      </w:r>
      <w:proofErr w:type="spellEnd"/>
      <w:r w:rsidRPr="00211959">
        <w:rPr>
          <w:rFonts w:ascii="Times New Roman" w:hAnsi="Times New Roman" w:cs="Times New Roman"/>
          <w:sz w:val="24"/>
          <w:szCs w:val="24"/>
          <w:lang w:val="en-US"/>
        </w:rPr>
        <w:t xml:space="preserve"> Propagation, Russian Academy of Sciences, Saint Petersburg, Russia.</w:t>
      </w:r>
    </w:p>
    <w:p w14:paraId="567B04A5" w14:textId="65AAC714" w:rsidR="00211959" w:rsidRPr="00211959" w:rsidRDefault="00211959" w:rsidP="00211959">
      <w:pPr>
        <w:jc w:val="both"/>
        <w:rPr>
          <w:rFonts w:ascii="Times New Roman" w:hAnsi="Times New Roman" w:cs="Times New Roman"/>
          <w:sz w:val="24"/>
          <w:szCs w:val="24"/>
          <w:lang w:val="en-US"/>
        </w:rPr>
      </w:pPr>
      <w:r w:rsidRPr="00211959">
        <w:rPr>
          <w:rFonts w:ascii="Times New Roman" w:hAnsi="Times New Roman" w:cs="Times New Roman"/>
          <w:sz w:val="24"/>
          <w:szCs w:val="24"/>
          <w:lang w:val="en-US"/>
        </w:rPr>
        <w:t>The PAIPS (Pulsating Aurora Imaging System) is a stereometric system of imaging photometers and spectrometers placed in two geophysical observatories (</w:t>
      </w:r>
      <w:proofErr w:type="spellStart"/>
      <w:r w:rsidRPr="00211959">
        <w:rPr>
          <w:rFonts w:ascii="Times New Roman" w:hAnsi="Times New Roman" w:cs="Times New Roman"/>
          <w:sz w:val="24"/>
          <w:szCs w:val="24"/>
          <w:lang w:val="en-US"/>
        </w:rPr>
        <w:t>Verkhnetulomskaya</w:t>
      </w:r>
      <w:proofErr w:type="spellEnd"/>
      <w:r w:rsidRPr="00211959">
        <w:rPr>
          <w:rFonts w:ascii="Times New Roman" w:hAnsi="Times New Roman" w:cs="Times New Roman"/>
          <w:sz w:val="24"/>
          <w:szCs w:val="24"/>
          <w:lang w:val="en-US"/>
        </w:rPr>
        <w:t xml:space="preserve"> and </w:t>
      </w:r>
      <w:proofErr w:type="spellStart"/>
      <w:r w:rsidRPr="00211959">
        <w:rPr>
          <w:rFonts w:ascii="Times New Roman" w:hAnsi="Times New Roman" w:cs="Times New Roman"/>
          <w:sz w:val="24"/>
          <w:szCs w:val="24"/>
          <w:lang w:val="en-US"/>
        </w:rPr>
        <w:t>Lovozero</w:t>
      </w:r>
      <w:proofErr w:type="spellEnd"/>
      <w:r w:rsidRPr="00211959">
        <w:rPr>
          <w:rFonts w:ascii="Times New Roman" w:hAnsi="Times New Roman" w:cs="Times New Roman"/>
          <w:sz w:val="24"/>
          <w:szCs w:val="24"/>
          <w:lang w:val="en-US"/>
        </w:rPr>
        <w:t xml:space="preserve">) separated by 153 km. The system has been operating since fall 2021 and provides measurements of auroral emissions spatiotemporal structure with high temporal resolution (1 </w:t>
      </w:r>
      <w:proofErr w:type="spellStart"/>
      <w:r w:rsidRPr="00211959">
        <w:rPr>
          <w:rFonts w:ascii="Times New Roman" w:hAnsi="Times New Roman" w:cs="Times New Roman"/>
          <w:sz w:val="24"/>
          <w:szCs w:val="24"/>
          <w:lang w:val="en-US"/>
        </w:rPr>
        <w:t>ms</w:t>
      </w:r>
      <w:proofErr w:type="spellEnd"/>
      <w:r w:rsidRPr="00211959">
        <w:rPr>
          <w:rFonts w:ascii="Times New Roman" w:hAnsi="Times New Roman" w:cs="Times New Roman"/>
          <w:sz w:val="24"/>
          <w:szCs w:val="24"/>
          <w:lang w:val="en-US"/>
        </w:rPr>
        <w:t xml:space="preserve">). Over the course of four seasons of the project's operation, a database of pulsating aurorae (PsA) was created and </w:t>
      </w:r>
      <w:proofErr w:type="spellStart"/>
      <w:r w:rsidRPr="00211959">
        <w:rPr>
          <w:rFonts w:ascii="Times New Roman" w:hAnsi="Times New Roman" w:cs="Times New Roman"/>
          <w:sz w:val="24"/>
          <w:szCs w:val="24"/>
          <w:lang w:val="en-US"/>
        </w:rPr>
        <w:t>analysed</w:t>
      </w:r>
      <w:proofErr w:type="spellEnd"/>
      <w:r w:rsidRPr="00211959">
        <w:rPr>
          <w:rFonts w:ascii="Times New Roman" w:hAnsi="Times New Roman" w:cs="Times New Roman"/>
          <w:sz w:val="24"/>
          <w:szCs w:val="24"/>
          <w:lang w:val="en-US"/>
        </w:rPr>
        <w:t>. A stereometric method for estimating PsA altitudes based on per-pixel signal frequency analysis was developed and implemented.</w:t>
      </w:r>
    </w:p>
    <w:p w14:paraId="486E0156" w14:textId="77777777" w:rsidR="00211959" w:rsidRPr="00211959" w:rsidRDefault="00211959" w:rsidP="00211959">
      <w:pPr>
        <w:jc w:val="both"/>
        <w:rPr>
          <w:rFonts w:ascii="Times New Roman" w:hAnsi="Times New Roman" w:cs="Times New Roman"/>
          <w:sz w:val="24"/>
          <w:szCs w:val="24"/>
          <w:lang w:val="en-US"/>
        </w:rPr>
      </w:pPr>
      <w:r w:rsidRPr="00211959">
        <w:rPr>
          <w:rFonts w:ascii="Times New Roman" w:hAnsi="Times New Roman" w:cs="Times New Roman"/>
          <w:sz w:val="24"/>
          <w:szCs w:val="24"/>
          <w:lang w:val="en-US"/>
        </w:rPr>
        <w:t xml:space="preserve">A new type of auroral emission — optical microbursts (OMB) — was discovered. OMBs are bright short-lived optical flashes with a characteristic duration of about 100 </w:t>
      </w:r>
      <w:proofErr w:type="spellStart"/>
      <w:r w:rsidRPr="00211959">
        <w:rPr>
          <w:rFonts w:ascii="Times New Roman" w:hAnsi="Times New Roman" w:cs="Times New Roman"/>
          <w:sz w:val="24"/>
          <w:szCs w:val="24"/>
          <w:lang w:val="en-US"/>
        </w:rPr>
        <w:t>ms</w:t>
      </w:r>
      <w:proofErr w:type="spellEnd"/>
      <w:r w:rsidRPr="00211959">
        <w:rPr>
          <w:rFonts w:ascii="Times New Roman" w:hAnsi="Times New Roman" w:cs="Times New Roman"/>
          <w:sz w:val="24"/>
          <w:szCs w:val="24"/>
          <w:lang w:val="en-US"/>
        </w:rPr>
        <w:t>, occurring in groups lasting from seconds to hours. Over 4 seasons, 102 OMB series were detected. OMBs predominantly occur in the evening sector during the recovery phase of geomagnetic storms or sub-storms, with rare exceptions. Satellite charge particle detectors data analyses demonstrate that OMBs are associated with regions of increasing electron fluxes &gt;100 keV within or at the polar boundary of the outer radiation belt. A spectrometric method for altitude estimation was developed, based on intensity ratios of molecular nitrogen lines and bands. Detector responses to nitrogen emission spectra were simulated for electron energies from 1 keV to 4 MeV. Comparing model and experimental data yielded OMB emission altitudes and precipitating electron energies around 100 keV.</w:t>
      </w:r>
    </w:p>
    <w:p w14:paraId="3F362073" w14:textId="77777777" w:rsidR="00211959" w:rsidRPr="00211959" w:rsidRDefault="00211959" w:rsidP="00211959">
      <w:pPr>
        <w:jc w:val="both"/>
        <w:rPr>
          <w:rFonts w:ascii="Times New Roman" w:hAnsi="Times New Roman" w:cs="Times New Roman"/>
          <w:sz w:val="24"/>
          <w:szCs w:val="24"/>
          <w:lang w:val="en-US"/>
        </w:rPr>
      </w:pPr>
      <w:r w:rsidRPr="00211959">
        <w:rPr>
          <w:rFonts w:ascii="Times New Roman" w:hAnsi="Times New Roman" w:cs="Times New Roman"/>
          <w:sz w:val="24"/>
          <w:szCs w:val="24"/>
          <w:lang w:val="en-US"/>
        </w:rPr>
        <w:t xml:space="preserve">Various algorithms for selecting and reconstructing track events from imaging detectors were developed. Several tracks similar to those expected from EAS were found in PAIPS data. Confirming their EAS origin would enable widespread use of small fluorescent telescopes for studying cosmic rays at </w:t>
      </w:r>
      <w:proofErr w:type="spellStart"/>
      <w:r w:rsidRPr="00211959">
        <w:rPr>
          <w:rFonts w:ascii="Times New Roman" w:hAnsi="Times New Roman" w:cs="Times New Roman"/>
          <w:sz w:val="24"/>
          <w:szCs w:val="24"/>
          <w:lang w:val="en-US"/>
        </w:rPr>
        <w:t>EeV</w:t>
      </w:r>
      <w:proofErr w:type="spellEnd"/>
      <w:r w:rsidRPr="00211959">
        <w:rPr>
          <w:rFonts w:ascii="Times New Roman" w:hAnsi="Times New Roman" w:cs="Times New Roman"/>
          <w:sz w:val="24"/>
          <w:szCs w:val="24"/>
          <w:lang w:val="en-US"/>
        </w:rPr>
        <w:t xml:space="preserve"> energies, including in the future Taiga-100 experiment.</w:t>
      </w:r>
    </w:p>
    <w:p w14:paraId="1A87BE50" w14:textId="6A729F52" w:rsidR="00211959" w:rsidRPr="00211959" w:rsidRDefault="00211959" w:rsidP="00211959">
      <w:pPr>
        <w:jc w:val="both"/>
        <w:rPr>
          <w:rFonts w:ascii="Times New Roman" w:hAnsi="Times New Roman" w:cs="Times New Roman"/>
          <w:sz w:val="24"/>
          <w:szCs w:val="24"/>
          <w:lang w:val="en-US"/>
        </w:rPr>
      </w:pPr>
      <w:r w:rsidRPr="00211959">
        <w:rPr>
          <w:rFonts w:ascii="Times New Roman" w:hAnsi="Times New Roman" w:cs="Times New Roman"/>
          <w:sz w:val="24"/>
          <w:szCs w:val="24"/>
          <w:lang w:val="en-US"/>
        </w:rPr>
        <w:t xml:space="preserve">The project intends to conduct further investigations into </w:t>
      </w:r>
      <w:r w:rsidR="00E75A78">
        <w:rPr>
          <w:rFonts w:ascii="Times New Roman" w:hAnsi="Times New Roman" w:cs="Times New Roman"/>
          <w:sz w:val="24"/>
          <w:szCs w:val="24"/>
          <w:lang w:val="en-US"/>
        </w:rPr>
        <w:t xml:space="preserve">transient </w:t>
      </w:r>
      <w:r w:rsidRPr="00211959">
        <w:rPr>
          <w:rFonts w:ascii="Times New Roman" w:hAnsi="Times New Roman" w:cs="Times New Roman"/>
          <w:sz w:val="24"/>
          <w:szCs w:val="24"/>
          <w:lang w:val="en-US"/>
        </w:rPr>
        <w:t>auroral emission phenomena, including OMBs, pulsating and flickering aurora</w:t>
      </w:r>
      <w:r w:rsidR="00E75A78">
        <w:rPr>
          <w:rFonts w:ascii="Times New Roman" w:hAnsi="Times New Roman" w:cs="Times New Roman"/>
          <w:sz w:val="24"/>
          <w:szCs w:val="24"/>
          <w:lang w:val="en-US"/>
        </w:rPr>
        <w:t>e</w:t>
      </w:r>
      <w:r w:rsidRPr="00211959">
        <w:rPr>
          <w:rFonts w:ascii="Times New Roman" w:hAnsi="Times New Roman" w:cs="Times New Roman"/>
          <w:sz w:val="24"/>
          <w:szCs w:val="24"/>
          <w:lang w:val="en-US"/>
        </w:rPr>
        <w:t xml:space="preserve">. To this end, the network of observation stations will be expanded to </w:t>
      </w:r>
      <w:proofErr w:type="spellStart"/>
      <w:r w:rsidRPr="00211959">
        <w:rPr>
          <w:rFonts w:ascii="Times New Roman" w:hAnsi="Times New Roman" w:cs="Times New Roman"/>
          <w:sz w:val="24"/>
          <w:szCs w:val="24"/>
          <w:lang w:val="en-US"/>
        </w:rPr>
        <w:t>subauroral</w:t>
      </w:r>
      <w:proofErr w:type="spellEnd"/>
      <w:r w:rsidRPr="00211959">
        <w:rPr>
          <w:rFonts w:ascii="Times New Roman" w:hAnsi="Times New Roman" w:cs="Times New Roman"/>
          <w:sz w:val="24"/>
          <w:szCs w:val="24"/>
          <w:lang w:val="en-US"/>
        </w:rPr>
        <w:t xml:space="preserve"> and polar regions (</w:t>
      </w:r>
      <w:proofErr w:type="spellStart"/>
      <w:r w:rsidRPr="00211959">
        <w:rPr>
          <w:rFonts w:ascii="Times New Roman" w:hAnsi="Times New Roman" w:cs="Times New Roman"/>
          <w:sz w:val="24"/>
          <w:szCs w:val="24"/>
          <w:lang w:val="en-US"/>
        </w:rPr>
        <w:t>Barentsburg</w:t>
      </w:r>
      <w:proofErr w:type="spellEnd"/>
      <w:r w:rsidRPr="00211959">
        <w:rPr>
          <w:rFonts w:ascii="Times New Roman" w:hAnsi="Times New Roman" w:cs="Times New Roman"/>
          <w:sz w:val="24"/>
          <w:szCs w:val="24"/>
          <w:lang w:val="en-US"/>
        </w:rPr>
        <w:t xml:space="preserve"> and </w:t>
      </w:r>
      <w:proofErr w:type="spellStart"/>
      <w:r w:rsidRPr="00211959">
        <w:rPr>
          <w:rFonts w:ascii="Times New Roman" w:hAnsi="Times New Roman" w:cs="Times New Roman"/>
          <w:sz w:val="24"/>
          <w:szCs w:val="24"/>
          <w:lang w:val="en-US"/>
        </w:rPr>
        <w:t>Krasnoe</w:t>
      </w:r>
      <w:proofErr w:type="spellEnd"/>
      <w:r w:rsidRPr="00211959">
        <w:rPr>
          <w:rFonts w:ascii="Times New Roman" w:hAnsi="Times New Roman" w:cs="Times New Roman"/>
          <w:sz w:val="24"/>
          <w:szCs w:val="24"/>
          <w:lang w:val="en-US"/>
        </w:rPr>
        <w:t xml:space="preserve"> </w:t>
      </w:r>
      <w:proofErr w:type="spellStart"/>
      <w:r w:rsidRPr="00211959">
        <w:rPr>
          <w:rFonts w:ascii="Times New Roman" w:hAnsi="Times New Roman" w:cs="Times New Roman"/>
          <w:sz w:val="24"/>
          <w:szCs w:val="24"/>
          <w:lang w:val="en-US"/>
        </w:rPr>
        <w:t>Ozero</w:t>
      </w:r>
      <w:proofErr w:type="spellEnd"/>
      <w:r w:rsidRPr="00211959">
        <w:rPr>
          <w:rFonts w:ascii="Times New Roman" w:hAnsi="Times New Roman" w:cs="Times New Roman"/>
          <w:sz w:val="24"/>
          <w:szCs w:val="24"/>
          <w:lang w:val="en-US"/>
        </w:rPr>
        <w:t>). New photometric and spectrometric equipment will be developed.</w:t>
      </w:r>
      <w:r w:rsidR="00E75A78">
        <w:rPr>
          <w:rFonts w:ascii="Times New Roman" w:hAnsi="Times New Roman" w:cs="Times New Roman"/>
          <w:sz w:val="24"/>
          <w:szCs w:val="24"/>
          <w:lang w:val="en-US"/>
        </w:rPr>
        <w:t xml:space="preserve"> </w:t>
      </w:r>
      <w:proofErr w:type="gramStart"/>
      <w:r w:rsidRPr="00211959">
        <w:rPr>
          <w:rFonts w:ascii="Times New Roman" w:hAnsi="Times New Roman" w:cs="Times New Roman"/>
          <w:sz w:val="24"/>
          <w:szCs w:val="24"/>
          <w:lang w:val="en-US"/>
        </w:rPr>
        <w:t>The</w:t>
      </w:r>
      <w:proofErr w:type="gramEnd"/>
      <w:r w:rsidRPr="00211959">
        <w:rPr>
          <w:rFonts w:ascii="Times New Roman" w:hAnsi="Times New Roman" w:cs="Times New Roman"/>
          <w:sz w:val="24"/>
          <w:szCs w:val="24"/>
          <w:lang w:val="en-US"/>
        </w:rPr>
        <w:t xml:space="preserve"> project encompasses the development of an online software platform designed for simulating and computing optical emissions induced by high-energy particle precipitation. This platform accommodates both localized events and phenomena spanning the entire auroral oval, while providing compatibility with theoretical models and empirical spectra of precipitation fluxes.</w:t>
      </w:r>
    </w:p>
    <w:p w14:paraId="083704EA" w14:textId="295FBF4D" w:rsidR="00AE7D55" w:rsidRPr="00211959" w:rsidRDefault="00211959" w:rsidP="00211959">
      <w:pPr>
        <w:jc w:val="both"/>
        <w:rPr>
          <w:rFonts w:ascii="Times New Roman" w:hAnsi="Times New Roman" w:cs="Times New Roman"/>
          <w:sz w:val="24"/>
          <w:szCs w:val="24"/>
          <w:lang w:val="en-US"/>
        </w:rPr>
      </w:pPr>
      <w:r w:rsidRPr="00211959">
        <w:rPr>
          <w:rFonts w:ascii="Times New Roman" w:hAnsi="Times New Roman" w:cs="Times New Roman"/>
          <w:sz w:val="24"/>
          <w:szCs w:val="24"/>
          <w:lang w:val="en-US"/>
        </w:rPr>
        <w:t>The work was supported by the Russian Science Foundation grant no. 22-62-00010 (https://rscf.ru/project/22-62-00010/).</w:t>
      </w:r>
    </w:p>
    <w:sectPr w:rsidR="00AE7D55" w:rsidRPr="0021195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C13CD" w14:textId="77777777" w:rsidR="00C35A12" w:rsidRDefault="00C35A12" w:rsidP="00E75A78">
      <w:pPr>
        <w:spacing w:after="0" w:line="240" w:lineRule="auto"/>
      </w:pPr>
      <w:r>
        <w:separator/>
      </w:r>
    </w:p>
  </w:endnote>
  <w:endnote w:type="continuationSeparator" w:id="0">
    <w:p w14:paraId="28D48BF1" w14:textId="77777777" w:rsidR="00C35A12" w:rsidRDefault="00C35A12" w:rsidP="00E75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07351" w14:textId="77777777" w:rsidR="00C35A12" w:rsidRDefault="00C35A12" w:rsidP="00E75A78">
      <w:pPr>
        <w:spacing w:after="0" w:line="240" w:lineRule="auto"/>
      </w:pPr>
      <w:r>
        <w:separator/>
      </w:r>
    </w:p>
  </w:footnote>
  <w:footnote w:type="continuationSeparator" w:id="0">
    <w:p w14:paraId="4BD8A021" w14:textId="77777777" w:rsidR="00C35A12" w:rsidRDefault="00C35A12" w:rsidP="00E75A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5E"/>
    <w:rsid w:val="0000266E"/>
    <w:rsid w:val="0006700D"/>
    <w:rsid w:val="00104BE0"/>
    <w:rsid w:val="0010634A"/>
    <w:rsid w:val="00157C62"/>
    <w:rsid w:val="00211959"/>
    <w:rsid w:val="002A050E"/>
    <w:rsid w:val="002A2A4F"/>
    <w:rsid w:val="002D2078"/>
    <w:rsid w:val="002D3BDD"/>
    <w:rsid w:val="004131CC"/>
    <w:rsid w:val="005A3E93"/>
    <w:rsid w:val="005B0EFC"/>
    <w:rsid w:val="005B63D6"/>
    <w:rsid w:val="00604241"/>
    <w:rsid w:val="00643834"/>
    <w:rsid w:val="00665EC3"/>
    <w:rsid w:val="006D285E"/>
    <w:rsid w:val="007E0E68"/>
    <w:rsid w:val="0080634A"/>
    <w:rsid w:val="0081478C"/>
    <w:rsid w:val="00825690"/>
    <w:rsid w:val="00972A06"/>
    <w:rsid w:val="00AD2E7B"/>
    <w:rsid w:val="00AE3142"/>
    <w:rsid w:val="00AE7D55"/>
    <w:rsid w:val="00BB7990"/>
    <w:rsid w:val="00BF12EF"/>
    <w:rsid w:val="00C32599"/>
    <w:rsid w:val="00C35A12"/>
    <w:rsid w:val="00C72368"/>
    <w:rsid w:val="00CE3EE3"/>
    <w:rsid w:val="00D475D1"/>
    <w:rsid w:val="00E52BA5"/>
    <w:rsid w:val="00E75A78"/>
    <w:rsid w:val="00F440B1"/>
    <w:rsid w:val="00F44A0E"/>
    <w:rsid w:val="00F6191F"/>
    <w:rsid w:val="00FC6CE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86032"/>
  <w15:chartTrackingRefBased/>
  <w15:docId w15:val="{C2F707C5-FB17-42B9-907A-19DBD9D3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5A78"/>
    <w:pPr>
      <w:tabs>
        <w:tab w:val="center" w:pos="4153"/>
        <w:tab w:val="right" w:pos="8306"/>
      </w:tabs>
      <w:snapToGrid w:val="0"/>
      <w:spacing w:line="240" w:lineRule="auto"/>
      <w:jc w:val="center"/>
    </w:pPr>
    <w:rPr>
      <w:sz w:val="18"/>
      <w:szCs w:val="18"/>
    </w:rPr>
  </w:style>
  <w:style w:type="character" w:customStyle="1" w:styleId="a4">
    <w:name w:val="Верхний колонтитул Знак"/>
    <w:basedOn w:val="a0"/>
    <w:link w:val="a3"/>
    <w:uiPriority w:val="99"/>
    <w:rsid w:val="00E75A78"/>
    <w:rPr>
      <w:sz w:val="18"/>
      <w:szCs w:val="18"/>
    </w:rPr>
  </w:style>
  <w:style w:type="paragraph" w:styleId="a5">
    <w:name w:val="footer"/>
    <w:basedOn w:val="a"/>
    <w:link w:val="a6"/>
    <w:uiPriority w:val="99"/>
    <w:unhideWhenUsed/>
    <w:rsid w:val="00E75A78"/>
    <w:pPr>
      <w:tabs>
        <w:tab w:val="center" w:pos="4153"/>
        <w:tab w:val="right" w:pos="8306"/>
      </w:tabs>
      <w:snapToGrid w:val="0"/>
      <w:spacing w:line="240" w:lineRule="auto"/>
    </w:pPr>
    <w:rPr>
      <w:sz w:val="18"/>
      <w:szCs w:val="18"/>
    </w:rPr>
  </w:style>
  <w:style w:type="character" w:customStyle="1" w:styleId="a6">
    <w:name w:val="Нижний колонтитул Знак"/>
    <w:basedOn w:val="a0"/>
    <w:link w:val="a5"/>
    <w:uiPriority w:val="99"/>
    <w:rsid w:val="00E75A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4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1011</TotalTime>
  <Pages>1</Pages>
  <Words>516</Words>
  <Characters>2944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Pavel Klimov</cp:lastModifiedBy>
  <cp:revision>22</cp:revision>
  <dcterms:created xsi:type="dcterms:W3CDTF">2023-01-11T07:10:00Z</dcterms:created>
  <dcterms:modified xsi:type="dcterms:W3CDTF">2026-02-06T06:44:00Z</dcterms:modified>
</cp:coreProperties>
</file>