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B811A" w14:textId="77777777" w:rsidR="001F6BCD" w:rsidRPr="001F6BCD" w:rsidRDefault="001F6BCD" w:rsidP="001F6BCD">
      <w:pPr>
        <w:jc w:val="center"/>
        <w:rPr>
          <w:rFonts w:ascii="Times New Roman" w:hAnsi="Times New Roman" w:cs="Times New Roman"/>
          <w:sz w:val="28"/>
          <w:szCs w:val="28"/>
          <w:lang w:val="en-US"/>
        </w:rPr>
      </w:pPr>
      <w:r w:rsidRPr="001F6BCD">
        <w:rPr>
          <w:rFonts w:ascii="Times New Roman" w:hAnsi="Times New Roman" w:cs="Times New Roman"/>
          <w:sz w:val="28"/>
          <w:szCs w:val="28"/>
          <w:lang w:val="en-US"/>
        </w:rPr>
        <w:t>The planned experiment for measuring cosmic rays in the Russian Arctic.</w:t>
      </w:r>
    </w:p>
    <w:p w14:paraId="712F94C1" w14:textId="55502C1E" w:rsidR="00692930" w:rsidRPr="003C74A0" w:rsidRDefault="001F6BCD" w:rsidP="001F6BCD">
      <w:pPr>
        <w:jc w:val="center"/>
        <w:rPr>
          <w:rFonts w:ascii="Times New Roman" w:hAnsi="Times New Roman" w:cs="Times New Roman"/>
          <w:sz w:val="28"/>
          <w:szCs w:val="28"/>
          <w:lang w:val="en-US"/>
        </w:rPr>
      </w:pPr>
      <w:r>
        <w:rPr>
          <w:rFonts w:ascii="Times New Roman" w:hAnsi="Times New Roman" w:cs="Times New Roman"/>
          <w:sz w:val="28"/>
          <w:szCs w:val="28"/>
          <w:lang w:val="en-US"/>
        </w:rPr>
        <w:t>E. A. Skorikova</w:t>
      </w:r>
      <w:r w:rsidRPr="001F6BCD">
        <w:rPr>
          <w:rFonts w:ascii="Times New Roman" w:hAnsi="Times New Roman" w:cs="Times New Roman"/>
          <w:sz w:val="28"/>
          <w:szCs w:val="28"/>
          <w:lang w:val="en-US"/>
        </w:rPr>
        <w:t xml:space="preserve">, </w:t>
      </w:r>
      <w:r w:rsidR="003C74A0">
        <w:rPr>
          <w:rFonts w:ascii="Times New Roman" w:hAnsi="Times New Roman" w:cs="Times New Roman"/>
          <w:sz w:val="28"/>
          <w:szCs w:val="28"/>
          <w:lang w:val="en-US"/>
        </w:rPr>
        <w:t xml:space="preserve">I. A. Lagoida, </w:t>
      </w:r>
      <w:r w:rsidRPr="001F6BCD">
        <w:rPr>
          <w:rFonts w:ascii="Times New Roman" w:hAnsi="Times New Roman" w:cs="Times New Roman"/>
          <w:sz w:val="28"/>
          <w:szCs w:val="28"/>
          <w:lang w:val="en-US"/>
        </w:rPr>
        <w:t>A. I. Madzhidov</w:t>
      </w:r>
      <w:r>
        <w:rPr>
          <w:rFonts w:ascii="Times New Roman" w:hAnsi="Times New Roman" w:cs="Times New Roman"/>
          <w:sz w:val="28"/>
          <w:szCs w:val="28"/>
          <w:lang w:val="en-US"/>
        </w:rPr>
        <w:t xml:space="preserve">, </w:t>
      </w:r>
      <w:r w:rsidRPr="001F6BCD">
        <w:rPr>
          <w:rFonts w:ascii="Times New Roman" w:hAnsi="Times New Roman" w:cs="Times New Roman"/>
          <w:sz w:val="28"/>
          <w:szCs w:val="28"/>
          <w:lang w:val="en-US"/>
        </w:rPr>
        <w:t>A. G. Mayorov, S. A. Siruk</w:t>
      </w:r>
    </w:p>
    <w:p w14:paraId="6E6D8C22" w14:textId="73C51EEF" w:rsidR="008D6F1A" w:rsidRPr="003C74A0" w:rsidRDefault="00362B43" w:rsidP="008D6F1A">
      <w:pPr>
        <w:jc w:val="center"/>
        <w:rPr>
          <w:rFonts w:ascii="Times New Roman" w:hAnsi="Times New Roman" w:cs="Times New Roman"/>
          <w:sz w:val="28"/>
          <w:szCs w:val="28"/>
          <w:lang w:val="en-US"/>
        </w:rPr>
      </w:pPr>
      <w:r w:rsidRPr="0016234E">
        <w:rPr>
          <w:rFonts w:ascii="Times New Roman" w:hAnsi="Times New Roman" w:cs="Times New Roman"/>
          <w:sz w:val="28"/>
          <w:szCs w:val="28"/>
          <w:lang w:val="en-US"/>
        </w:rPr>
        <w:t>National Research Nuclear University MEPhI, Moscow 115409, Russia</w:t>
      </w:r>
    </w:p>
    <w:p w14:paraId="28DA5AF4" w14:textId="068188AB" w:rsidR="008D6F1A" w:rsidRPr="00E75A2D" w:rsidRDefault="008D6F1A" w:rsidP="008D6F1A">
      <w:pPr>
        <w:ind w:firstLine="709"/>
        <w:jc w:val="both"/>
        <w:rPr>
          <w:rFonts w:ascii="Times New Roman" w:hAnsi="Times New Roman" w:cs="Times New Roman"/>
          <w:sz w:val="28"/>
          <w:szCs w:val="28"/>
          <w:lang w:val="en-US"/>
        </w:rPr>
      </w:pPr>
      <w:r w:rsidRPr="008D6F1A">
        <w:rPr>
          <w:rFonts w:ascii="Times New Roman" w:hAnsi="Times New Roman" w:cs="Times New Roman"/>
          <w:sz w:val="28"/>
          <w:szCs w:val="28"/>
          <w:lang w:val="en-US"/>
        </w:rPr>
        <w:t xml:space="preserve">Cosmic rays (CR) are high-energy particles propagating through space </w:t>
      </w:r>
      <w:r w:rsidR="006C09F4">
        <w:rPr>
          <w:rFonts w:ascii="Times New Roman" w:hAnsi="Times New Roman" w:cs="Times New Roman"/>
          <w:sz w:val="28"/>
          <w:szCs w:val="28"/>
          <w:lang w:val="en-US"/>
        </w:rPr>
        <w:t>that</w:t>
      </w:r>
      <w:r w:rsidRPr="008D6F1A">
        <w:rPr>
          <w:rFonts w:ascii="Times New Roman" w:hAnsi="Times New Roman" w:cs="Times New Roman"/>
          <w:sz w:val="28"/>
          <w:szCs w:val="28"/>
          <w:lang w:val="en-US"/>
        </w:rPr>
        <w:t xml:space="preserve"> originate either within our Galaxy or are produced by the Sun, leading to their classification as Galactic Cosmic Rays</w:t>
      </w:r>
      <w:r w:rsidR="006C09F4">
        <w:rPr>
          <w:rFonts w:ascii="Times New Roman" w:hAnsi="Times New Roman" w:cs="Times New Roman"/>
          <w:sz w:val="28"/>
          <w:szCs w:val="28"/>
          <w:lang w:val="en-US"/>
        </w:rPr>
        <w:t xml:space="preserve"> </w:t>
      </w:r>
      <w:r w:rsidR="003C74A0" w:rsidRPr="003C74A0">
        <w:rPr>
          <w:rFonts w:ascii="Times New Roman" w:hAnsi="Times New Roman" w:cs="Times New Roman"/>
          <w:sz w:val="28"/>
          <w:szCs w:val="28"/>
          <w:lang w:val="en-US"/>
        </w:rPr>
        <w:t>(</w:t>
      </w:r>
      <w:r w:rsidR="003C74A0">
        <w:rPr>
          <w:rFonts w:ascii="Times New Roman" w:hAnsi="Times New Roman" w:cs="Times New Roman"/>
          <w:sz w:val="28"/>
          <w:szCs w:val="28"/>
          <w:lang w:val="en-US"/>
        </w:rPr>
        <w:t xml:space="preserve">GCR) </w:t>
      </w:r>
      <w:r w:rsidRPr="008D6F1A">
        <w:rPr>
          <w:rFonts w:ascii="Times New Roman" w:hAnsi="Times New Roman" w:cs="Times New Roman"/>
          <w:sz w:val="28"/>
          <w:szCs w:val="28"/>
          <w:lang w:val="en-US"/>
        </w:rPr>
        <w:t xml:space="preserve">and Solar </w:t>
      </w:r>
      <w:r w:rsidR="006C09F4">
        <w:rPr>
          <w:rFonts w:ascii="Times New Roman" w:hAnsi="Times New Roman" w:cs="Times New Roman"/>
          <w:sz w:val="28"/>
          <w:szCs w:val="28"/>
          <w:lang w:val="en-US"/>
        </w:rPr>
        <w:t xml:space="preserve">Energetic </w:t>
      </w:r>
      <w:r w:rsidR="003C74A0">
        <w:rPr>
          <w:rFonts w:ascii="Times New Roman" w:hAnsi="Times New Roman" w:cs="Times New Roman"/>
          <w:sz w:val="28"/>
          <w:szCs w:val="28"/>
          <w:lang w:val="en-US"/>
        </w:rPr>
        <w:t>P</w:t>
      </w:r>
      <w:r w:rsidR="006C09F4">
        <w:rPr>
          <w:rFonts w:ascii="Times New Roman" w:hAnsi="Times New Roman" w:cs="Times New Roman"/>
          <w:sz w:val="28"/>
          <w:szCs w:val="28"/>
          <w:lang w:val="en-US"/>
        </w:rPr>
        <w:t>articles</w:t>
      </w:r>
      <w:r w:rsidR="003C74A0">
        <w:rPr>
          <w:rFonts w:ascii="Times New Roman" w:hAnsi="Times New Roman" w:cs="Times New Roman"/>
          <w:sz w:val="28"/>
          <w:szCs w:val="28"/>
          <w:lang w:val="en-US"/>
        </w:rPr>
        <w:t xml:space="preserve"> (SEP)</w:t>
      </w:r>
      <w:r w:rsidR="006C09F4">
        <w:rPr>
          <w:rFonts w:ascii="Times New Roman" w:hAnsi="Times New Roman" w:cs="Times New Roman"/>
          <w:sz w:val="28"/>
          <w:szCs w:val="28"/>
          <w:lang w:val="en-US"/>
        </w:rPr>
        <w:t xml:space="preserve">, </w:t>
      </w:r>
      <w:r w:rsidRPr="008D6F1A">
        <w:rPr>
          <w:rFonts w:ascii="Times New Roman" w:hAnsi="Times New Roman" w:cs="Times New Roman"/>
          <w:sz w:val="28"/>
          <w:szCs w:val="28"/>
          <w:lang w:val="en-US"/>
        </w:rPr>
        <w:t xml:space="preserve">respectively. Fluxes of </w:t>
      </w:r>
      <w:r w:rsidR="003C74A0">
        <w:rPr>
          <w:rFonts w:ascii="Times New Roman" w:hAnsi="Times New Roman" w:cs="Times New Roman"/>
          <w:sz w:val="28"/>
          <w:szCs w:val="28"/>
          <w:lang w:val="en-US"/>
        </w:rPr>
        <w:t>GCR</w:t>
      </w:r>
      <w:r w:rsidRPr="008D6F1A">
        <w:rPr>
          <w:rFonts w:ascii="Times New Roman" w:hAnsi="Times New Roman" w:cs="Times New Roman"/>
          <w:sz w:val="28"/>
          <w:szCs w:val="28"/>
          <w:lang w:val="en-US"/>
        </w:rPr>
        <w:t xml:space="preserve"> are subject to solar modulation and thus vary in time</w:t>
      </w:r>
      <w:r w:rsidR="00AF23A8">
        <w:rPr>
          <w:rFonts w:ascii="Times New Roman" w:hAnsi="Times New Roman" w:cs="Times New Roman"/>
          <w:sz w:val="28"/>
          <w:szCs w:val="28"/>
          <w:lang w:val="en-US"/>
        </w:rPr>
        <w:t>, while SEP appear sporadically, and t</w:t>
      </w:r>
      <w:r w:rsidR="00AF23A8" w:rsidRPr="00AF23A8">
        <w:rPr>
          <w:rFonts w:ascii="Times New Roman" w:hAnsi="Times New Roman" w:cs="Times New Roman"/>
          <w:sz w:val="28"/>
          <w:szCs w:val="28"/>
          <w:lang w:val="en-US"/>
        </w:rPr>
        <w:t>heir frequency of occurrence depends on the phase of the solar cycle</w:t>
      </w:r>
      <w:r w:rsidRPr="008D6F1A">
        <w:rPr>
          <w:rFonts w:ascii="Times New Roman" w:hAnsi="Times New Roman" w:cs="Times New Roman"/>
          <w:sz w:val="28"/>
          <w:szCs w:val="28"/>
          <w:lang w:val="en-US"/>
        </w:rPr>
        <w:t xml:space="preserve">. </w:t>
      </w:r>
      <w:r w:rsidR="00AF23A8">
        <w:rPr>
          <w:rFonts w:ascii="Times New Roman" w:hAnsi="Times New Roman" w:cs="Times New Roman"/>
          <w:sz w:val="28"/>
          <w:szCs w:val="28"/>
          <w:lang w:val="en-US"/>
        </w:rPr>
        <w:t>G</w:t>
      </w:r>
      <w:r w:rsidRPr="008D6F1A">
        <w:rPr>
          <w:rFonts w:ascii="Times New Roman" w:hAnsi="Times New Roman" w:cs="Times New Roman"/>
          <w:sz w:val="28"/>
          <w:szCs w:val="28"/>
          <w:lang w:val="en-US"/>
        </w:rPr>
        <w:t>round-based detector</w:t>
      </w:r>
      <w:r w:rsidR="00AF23A8">
        <w:rPr>
          <w:rFonts w:ascii="Times New Roman" w:hAnsi="Times New Roman" w:cs="Times New Roman"/>
          <w:sz w:val="28"/>
          <w:szCs w:val="28"/>
          <w:lang w:val="en-US"/>
        </w:rPr>
        <w:t>s register secondary particles generated in air, and their sensitivity</w:t>
      </w:r>
      <w:r w:rsidRPr="008D6F1A">
        <w:rPr>
          <w:rFonts w:ascii="Times New Roman" w:hAnsi="Times New Roman" w:cs="Times New Roman"/>
          <w:sz w:val="28"/>
          <w:szCs w:val="28"/>
          <w:lang w:val="en-US"/>
        </w:rPr>
        <w:t xml:space="preserve"> to variations in the primary CR spectrum is determined by </w:t>
      </w:r>
      <w:r w:rsidR="00E95D5F">
        <w:rPr>
          <w:rFonts w:ascii="Times New Roman" w:hAnsi="Times New Roman" w:cs="Times New Roman"/>
          <w:sz w:val="28"/>
          <w:szCs w:val="28"/>
          <w:lang w:val="en-US"/>
        </w:rPr>
        <w:t>their</w:t>
      </w:r>
      <w:r w:rsidRPr="008D6F1A">
        <w:rPr>
          <w:rFonts w:ascii="Times New Roman" w:hAnsi="Times New Roman" w:cs="Times New Roman"/>
          <w:sz w:val="28"/>
          <w:szCs w:val="28"/>
          <w:lang w:val="en-US"/>
        </w:rPr>
        <w:t xml:space="preserve"> design as well as environmental characteristics</w:t>
      </w:r>
      <w:r w:rsidR="00E95D5F">
        <w:rPr>
          <w:rFonts w:ascii="Times New Roman" w:hAnsi="Times New Roman" w:cs="Times New Roman"/>
          <w:sz w:val="28"/>
          <w:szCs w:val="28"/>
          <w:lang w:val="en-US"/>
        </w:rPr>
        <w:t xml:space="preserve"> </w:t>
      </w:r>
      <w:r w:rsidRPr="008D6F1A">
        <w:rPr>
          <w:rFonts w:ascii="Times New Roman" w:hAnsi="Times New Roman" w:cs="Times New Roman"/>
          <w:sz w:val="28"/>
          <w:szCs w:val="28"/>
          <w:lang w:val="en-US"/>
        </w:rPr>
        <w:t>—</w:t>
      </w:r>
      <w:r w:rsidR="00E95D5F">
        <w:rPr>
          <w:rFonts w:ascii="Times New Roman" w:hAnsi="Times New Roman" w:cs="Times New Roman"/>
          <w:sz w:val="28"/>
          <w:szCs w:val="28"/>
          <w:lang w:val="en-US"/>
        </w:rPr>
        <w:t xml:space="preserve"> </w:t>
      </w:r>
      <w:r w:rsidRPr="008D6F1A">
        <w:rPr>
          <w:rFonts w:ascii="Times New Roman" w:hAnsi="Times New Roman" w:cs="Times New Roman"/>
          <w:sz w:val="28"/>
          <w:szCs w:val="28"/>
          <w:lang w:val="en-US"/>
        </w:rPr>
        <w:t xml:space="preserve">specifically, the geomagnetic cutoff rigidity and atmospheric depth at the instrument's location. The geomagnetic cutoff is maximal near the equator and becomes marginal close to the magnetic poles, so detectors placed in the Arctic and Antarctic are more sensitive to </w:t>
      </w:r>
      <w:r w:rsidR="00E75A2D">
        <w:rPr>
          <w:rFonts w:ascii="Times New Roman" w:hAnsi="Times New Roman" w:cs="Times New Roman"/>
          <w:sz w:val="28"/>
          <w:szCs w:val="28"/>
          <w:lang w:val="en-US"/>
        </w:rPr>
        <w:t>changes in CR spectrum outside atmosphere and magnetosphere</w:t>
      </w:r>
      <w:r w:rsidRPr="008D6F1A">
        <w:rPr>
          <w:rFonts w:ascii="Times New Roman" w:hAnsi="Times New Roman" w:cs="Times New Roman"/>
          <w:sz w:val="28"/>
          <w:szCs w:val="28"/>
          <w:lang w:val="en-US"/>
        </w:rPr>
        <w:t>.</w:t>
      </w:r>
      <w:r w:rsidR="00F37F70" w:rsidRPr="00F37F70">
        <w:rPr>
          <w:rFonts w:ascii="Times New Roman" w:hAnsi="Times New Roman" w:cs="Times New Roman"/>
          <w:sz w:val="28"/>
          <w:szCs w:val="28"/>
          <w:lang w:val="en-US"/>
        </w:rPr>
        <w:t xml:space="preserve"> </w:t>
      </w:r>
      <w:r w:rsidR="00F37F70" w:rsidRPr="008D6F1A">
        <w:rPr>
          <w:rFonts w:ascii="Times New Roman" w:hAnsi="Times New Roman" w:cs="Times New Roman"/>
          <w:sz w:val="28"/>
          <w:szCs w:val="28"/>
          <w:lang w:val="en-US"/>
        </w:rPr>
        <w:t xml:space="preserve">The </w:t>
      </w:r>
      <w:r w:rsidR="00F37F70">
        <w:rPr>
          <w:rFonts w:ascii="Times New Roman" w:hAnsi="Times New Roman" w:cs="Times New Roman"/>
          <w:sz w:val="28"/>
          <w:szCs w:val="28"/>
          <w:lang w:val="en-US"/>
        </w:rPr>
        <w:t>atmospher</w:t>
      </w:r>
      <w:r w:rsidR="00F37F70" w:rsidRPr="008D6F1A">
        <w:rPr>
          <w:rFonts w:ascii="Times New Roman" w:hAnsi="Times New Roman" w:cs="Times New Roman"/>
          <w:sz w:val="28"/>
          <w:szCs w:val="28"/>
          <w:lang w:val="en-US"/>
        </w:rPr>
        <w:t>ic cutoff</w:t>
      </w:r>
      <w:r w:rsidR="00F37F70">
        <w:rPr>
          <w:rFonts w:ascii="Times New Roman" w:hAnsi="Times New Roman" w:cs="Times New Roman"/>
          <w:sz w:val="28"/>
          <w:szCs w:val="28"/>
          <w:lang w:val="en-US"/>
        </w:rPr>
        <w:t xml:space="preserve"> decreases with altitude, so high-altitude polar </w:t>
      </w:r>
      <w:r w:rsidR="00E75A2D">
        <w:rPr>
          <w:rFonts w:ascii="Times New Roman" w:hAnsi="Times New Roman" w:cs="Times New Roman"/>
          <w:sz w:val="28"/>
          <w:szCs w:val="28"/>
          <w:lang w:val="en-US"/>
        </w:rPr>
        <w:t>detectors</w:t>
      </w:r>
      <w:r w:rsidR="00F37F70">
        <w:rPr>
          <w:rFonts w:ascii="Times New Roman" w:hAnsi="Times New Roman" w:cs="Times New Roman"/>
          <w:sz w:val="28"/>
          <w:szCs w:val="28"/>
          <w:lang w:val="en-US"/>
        </w:rPr>
        <w:t xml:space="preserve"> are especially promising in terms of CR monitoring</w:t>
      </w:r>
      <w:r w:rsidR="00E75A2D">
        <w:rPr>
          <w:rFonts w:ascii="Times New Roman" w:hAnsi="Times New Roman" w:cs="Times New Roman"/>
          <w:sz w:val="28"/>
          <w:szCs w:val="28"/>
          <w:lang w:val="en-US"/>
        </w:rPr>
        <w:t xml:space="preserve"> and are able to detect weak SEP-events that cannot be </w:t>
      </w:r>
      <w:r w:rsidR="00E95D5F">
        <w:rPr>
          <w:rFonts w:ascii="Times New Roman" w:hAnsi="Times New Roman" w:cs="Times New Roman"/>
          <w:sz w:val="28"/>
          <w:szCs w:val="28"/>
          <w:lang w:val="en-US"/>
        </w:rPr>
        <w:t>registered by other ground-based facilities</w:t>
      </w:r>
      <w:r w:rsidR="00F37F70">
        <w:rPr>
          <w:rFonts w:ascii="Times New Roman" w:hAnsi="Times New Roman" w:cs="Times New Roman"/>
          <w:sz w:val="28"/>
          <w:szCs w:val="28"/>
          <w:lang w:val="en-US"/>
        </w:rPr>
        <w:t>.</w:t>
      </w:r>
      <w:r w:rsidR="00E75A2D">
        <w:rPr>
          <w:rFonts w:ascii="Times New Roman" w:hAnsi="Times New Roman" w:cs="Times New Roman"/>
          <w:sz w:val="28"/>
          <w:szCs w:val="28"/>
          <w:lang w:val="en-US"/>
        </w:rPr>
        <w:t xml:space="preserve"> Curr</w:t>
      </w:r>
      <w:r w:rsidR="00E75A2D" w:rsidRPr="00E75A2D">
        <w:rPr>
          <w:rFonts w:ascii="Times New Roman" w:hAnsi="Times New Roman" w:cs="Times New Roman"/>
          <w:sz w:val="28"/>
          <w:szCs w:val="28"/>
          <w:lang w:val="en-US"/>
        </w:rPr>
        <w:t xml:space="preserve">ently there are only two high-altitude polar </w:t>
      </w:r>
      <w:r w:rsidR="00E75A2D">
        <w:rPr>
          <w:rFonts w:ascii="Times New Roman" w:hAnsi="Times New Roman" w:cs="Times New Roman"/>
          <w:sz w:val="28"/>
          <w:szCs w:val="28"/>
          <w:lang w:val="en-US"/>
        </w:rPr>
        <w:t>CR observatories</w:t>
      </w:r>
      <w:r w:rsidR="00E75A2D" w:rsidRPr="00E75A2D">
        <w:rPr>
          <w:rFonts w:ascii="Times New Roman" w:hAnsi="Times New Roman" w:cs="Times New Roman"/>
          <w:sz w:val="28"/>
          <w:szCs w:val="28"/>
          <w:lang w:val="en-US"/>
        </w:rPr>
        <w:t xml:space="preserve"> </w:t>
      </w:r>
      <w:r w:rsidR="00E75A2D">
        <w:rPr>
          <w:rFonts w:ascii="Times New Roman" w:hAnsi="Times New Roman" w:cs="Times New Roman"/>
          <w:sz w:val="28"/>
          <w:szCs w:val="28"/>
          <w:lang w:val="en-US"/>
        </w:rPr>
        <w:t>— SOPO/SOPB and DOMC/</w:t>
      </w:r>
      <w:r w:rsidR="00C6046D">
        <w:rPr>
          <w:rFonts w:ascii="Times New Roman" w:hAnsi="Times New Roman" w:cs="Times New Roman"/>
          <w:sz w:val="28"/>
          <w:szCs w:val="28"/>
          <w:lang w:val="en-US"/>
        </w:rPr>
        <w:t>DOMB</w:t>
      </w:r>
      <w:r w:rsidR="00E95D5F">
        <w:rPr>
          <w:rFonts w:ascii="Times New Roman" w:hAnsi="Times New Roman" w:cs="Times New Roman"/>
          <w:sz w:val="28"/>
          <w:szCs w:val="28"/>
          <w:lang w:val="en-US"/>
        </w:rPr>
        <w:t xml:space="preserve"> — </w:t>
      </w:r>
      <w:r w:rsidR="00E75A2D" w:rsidRPr="00E75A2D">
        <w:rPr>
          <w:rFonts w:ascii="Times New Roman" w:hAnsi="Times New Roman" w:cs="Times New Roman"/>
          <w:sz w:val="28"/>
          <w:szCs w:val="28"/>
          <w:lang w:val="en-US"/>
        </w:rPr>
        <w:t>and both of them are located in Antarctica</w:t>
      </w:r>
      <w:r w:rsidR="00E95D5F">
        <w:rPr>
          <w:rFonts w:ascii="Times New Roman" w:hAnsi="Times New Roman" w:cs="Times New Roman"/>
          <w:sz w:val="28"/>
          <w:szCs w:val="28"/>
          <w:lang w:val="en-US"/>
        </w:rPr>
        <w:t>, so there are no such detectors in northern hemisphere.</w:t>
      </w:r>
    </w:p>
    <w:p w14:paraId="455FDCC8" w14:textId="136AAE41" w:rsidR="00B00452" w:rsidRPr="008D6F1A" w:rsidRDefault="008D6F1A" w:rsidP="008D6F1A">
      <w:pPr>
        <w:ind w:firstLine="709"/>
        <w:jc w:val="both"/>
        <w:rPr>
          <w:rFonts w:ascii="Times New Roman" w:hAnsi="Times New Roman" w:cs="Times New Roman"/>
          <w:sz w:val="28"/>
          <w:szCs w:val="28"/>
          <w:lang w:val="en-US"/>
        </w:rPr>
      </w:pPr>
      <w:r w:rsidRPr="008D6F1A">
        <w:rPr>
          <w:rFonts w:ascii="Times New Roman" w:hAnsi="Times New Roman" w:cs="Times New Roman"/>
          <w:sz w:val="28"/>
          <w:szCs w:val="28"/>
          <w:lang w:val="en-US"/>
        </w:rPr>
        <w:t xml:space="preserve">It is planned to establish a facility comprising a complex of neutron detectors of various designs and to conduct cosmic ray flux measurements </w:t>
      </w:r>
      <w:r w:rsidR="006C09F4">
        <w:rPr>
          <w:rFonts w:ascii="Times New Roman" w:hAnsi="Times New Roman" w:cs="Times New Roman"/>
          <w:sz w:val="28"/>
          <w:szCs w:val="28"/>
          <w:lang w:val="en-US"/>
        </w:rPr>
        <w:t>in</w:t>
      </w:r>
      <w:r w:rsidRPr="008D6F1A">
        <w:rPr>
          <w:rFonts w:ascii="Times New Roman" w:hAnsi="Times New Roman" w:cs="Times New Roman"/>
          <w:sz w:val="28"/>
          <w:szCs w:val="28"/>
          <w:lang w:val="en-US"/>
        </w:rPr>
        <w:t xml:space="preserve"> the Russian Arctic. The preliminary experimental program includes measurements under diverse conditions (including deployment of the setup at an altitude of approximately 1000 m above sea level), the study of primary CR flux variations, and the identification of </w:t>
      </w:r>
      <w:r w:rsidR="006C09F4">
        <w:rPr>
          <w:rFonts w:ascii="Times New Roman" w:hAnsi="Times New Roman" w:cs="Times New Roman"/>
          <w:sz w:val="28"/>
          <w:szCs w:val="28"/>
          <w:lang w:val="en-US"/>
        </w:rPr>
        <w:t xml:space="preserve">the </w:t>
      </w:r>
      <w:r w:rsidRPr="008D6F1A">
        <w:rPr>
          <w:rFonts w:ascii="Times New Roman" w:hAnsi="Times New Roman" w:cs="Times New Roman"/>
          <w:sz w:val="28"/>
          <w:szCs w:val="28"/>
          <w:lang w:val="en-US"/>
        </w:rPr>
        <w:t xml:space="preserve">effects </w:t>
      </w:r>
      <w:r w:rsidR="006C09F4" w:rsidRPr="008D6F1A">
        <w:rPr>
          <w:rFonts w:ascii="Times New Roman" w:hAnsi="Times New Roman" w:cs="Times New Roman"/>
          <w:sz w:val="28"/>
          <w:szCs w:val="28"/>
          <w:lang w:val="en-US"/>
        </w:rPr>
        <w:t xml:space="preserve">associated </w:t>
      </w:r>
      <w:r w:rsidRPr="008D6F1A">
        <w:rPr>
          <w:rFonts w:ascii="Times New Roman" w:hAnsi="Times New Roman" w:cs="Times New Roman"/>
          <w:sz w:val="28"/>
          <w:szCs w:val="28"/>
          <w:lang w:val="en-US"/>
        </w:rPr>
        <w:t>changing environmental parameters. This report presents the experiment's concept, as well as results from preliminary modeling, calibration, and testing of the detection system.</w:t>
      </w:r>
    </w:p>
    <w:sectPr w:rsidR="00B00452" w:rsidRPr="008D6F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930"/>
    <w:rsid w:val="001F6BCD"/>
    <w:rsid w:val="00362B43"/>
    <w:rsid w:val="003C74A0"/>
    <w:rsid w:val="00692930"/>
    <w:rsid w:val="006C09F4"/>
    <w:rsid w:val="007A0710"/>
    <w:rsid w:val="008D6F1A"/>
    <w:rsid w:val="00A639CE"/>
    <w:rsid w:val="00AF23A8"/>
    <w:rsid w:val="00B00452"/>
    <w:rsid w:val="00C6046D"/>
    <w:rsid w:val="00E75A2D"/>
    <w:rsid w:val="00E95D5F"/>
    <w:rsid w:val="00F37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61F6D"/>
  <w15:chartTrackingRefBased/>
  <w15:docId w15:val="{77BCF2F4-8F66-43F0-A9DE-46BD3484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929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929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9293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9293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9293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9293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9293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9293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9293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293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9293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9293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9293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9293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9293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92930"/>
    <w:rPr>
      <w:rFonts w:eastAsiaTheme="majorEastAsia" w:cstheme="majorBidi"/>
      <w:color w:val="595959" w:themeColor="text1" w:themeTint="A6"/>
    </w:rPr>
  </w:style>
  <w:style w:type="character" w:customStyle="1" w:styleId="80">
    <w:name w:val="Заголовок 8 Знак"/>
    <w:basedOn w:val="a0"/>
    <w:link w:val="8"/>
    <w:uiPriority w:val="9"/>
    <w:semiHidden/>
    <w:rsid w:val="0069293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92930"/>
    <w:rPr>
      <w:rFonts w:eastAsiaTheme="majorEastAsia" w:cstheme="majorBidi"/>
      <w:color w:val="272727" w:themeColor="text1" w:themeTint="D8"/>
    </w:rPr>
  </w:style>
  <w:style w:type="paragraph" w:styleId="a3">
    <w:name w:val="Title"/>
    <w:basedOn w:val="a"/>
    <w:next w:val="a"/>
    <w:link w:val="a4"/>
    <w:uiPriority w:val="10"/>
    <w:qFormat/>
    <w:rsid w:val="006929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929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293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9293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92930"/>
    <w:pPr>
      <w:spacing w:before="160"/>
      <w:jc w:val="center"/>
    </w:pPr>
    <w:rPr>
      <w:i/>
      <w:iCs/>
      <w:color w:val="404040" w:themeColor="text1" w:themeTint="BF"/>
    </w:rPr>
  </w:style>
  <w:style w:type="character" w:customStyle="1" w:styleId="22">
    <w:name w:val="Цитата 2 Знак"/>
    <w:basedOn w:val="a0"/>
    <w:link w:val="21"/>
    <w:uiPriority w:val="29"/>
    <w:rsid w:val="00692930"/>
    <w:rPr>
      <w:i/>
      <w:iCs/>
      <w:color w:val="404040" w:themeColor="text1" w:themeTint="BF"/>
    </w:rPr>
  </w:style>
  <w:style w:type="paragraph" w:styleId="a7">
    <w:name w:val="List Paragraph"/>
    <w:basedOn w:val="a"/>
    <w:uiPriority w:val="34"/>
    <w:qFormat/>
    <w:rsid w:val="00692930"/>
    <w:pPr>
      <w:ind w:left="720"/>
      <w:contextualSpacing/>
    </w:pPr>
  </w:style>
  <w:style w:type="character" w:styleId="a8">
    <w:name w:val="Intense Emphasis"/>
    <w:basedOn w:val="a0"/>
    <w:uiPriority w:val="21"/>
    <w:qFormat/>
    <w:rsid w:val="00692930"/>
    <w:rPr>
      <w:i/>
      <w:iCs/>
      <w:color w:val="0F4761" w:themeColor="accent1" w:themeShade="BF"/>
    </w:rPr>
  </w:style>
  <w:style w:type="paragraph" w:styleId="a9">
    <w:name w:val="Intense Quote"/>
    <w:basedOn w:val="a"/>
    <w:next w:val="a"/>
    <w:link w:val="aa"/>
    <w:uiPriority w:val="30"/>
    <w:qFormat/>
    <w:rsid w:val="006929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92930"/>
    <w:rPr>
      <w:i/>
      <w:iCs/>
      <w:color w:val="0F4761" w:themeColor="accent1" w:themeShade="BF"/>
    </w:rPr>
  </w:style>
  <w:style w:type="character" w:styleId="ab">
    <w:name w:val="Intense Reference"/>
    <w:basedOn w:val="a0"/>
    <w:uiPriority w:val="32"/>
    <w:qFormat/>
    <w:rsid w:val="00692930"/>
    <w:rPr>
      <w:b/>
      <w:bCs/>
      <w:smallCaps/>
      <w:color w:val="0F4761" w:themeColor="accent1" w:themeShade="BF"/>
      <w:spacing w:val="5"/>
    </w:rPr>
  </w:style>
  <w:style w:type="character" w:styleId="ac">
    <w:name w:val="Hyperlink"/>
    <w:basedOn w:val="a0"/>
    <w:uiPriority w:val="99"/>
    <w:unhideWhenUsed/>
    <w:rsid w:val="001F6BCD"/>
    <w:rPr>
      <w:color w:val="467886" w:themeColor="hyperlink"/>
      <w:u w:val="single"/>
    </w:rPr>
  </w:style>
  <w:style w:type="character" w:styleId="ad">
    <w:name w:val="Unresolved Mention"/>
    <w:basedOn w:val="a0"/>
    <w:uiPriority w:val="99"/>
    <w:semiHidden/>
    <w:unhideWhenUsed/>
    <w:rsid w:val="001F6B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329</Words>
  <Characters>1880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Степан Сирук</dc:creator>
  <cp:keywords/>
  <dc:description/>
  <cp:lastModifiedBy>Степан Сирук</cp:lastModifiedBy>
  <cp:revision>4</cp:revision>
  <dcterms:created xsi:type="dcterms:W3CDTF">2026-01-26T12:37:00Z</dcterms:created>
  <dcterms:modified xsi:type="dcterms:W3CDTF">2026-01-31T20:56:00Z</dcterms:modified>
</cp:coreProperties>
</file>