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0FE7" w14:textId="77777777" w:rsidR="000227B3" w:rsidRPr="000E0195" w:rsidRDefault="005964D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4D6">
        <w:rPr>
          <w:rFonts w:ascii="Times New Roman" w:hAnsi="Times New Roman" w:cs="Times New Roman"/>
          <w:b/>
          <w:bCs/>
          <w:sz w:val="24"/>
          <w:szCs w:val="24"/>
          <w:lang w:val="en-US"/>
        </w:rPr>
        <w:t>Atypical QP2 ELF/VLF Emissions with Blurred Periodicity Inside the Plasmasphere</w:t>
      </w:r>
    </w:p>
    <w:p w14:paraId="7639E941" w14:textId="77777777" w:rsidR="005964D6" w:rsidRPr="004220FD" w:rsidRDefault="005964D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P. D. Shkareva </w:t>
      </w:r>
      <w:r w:rsidR="004220FD" w:rsidRPr="004220FD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P. A. Bespalov 1, 2, O. N. Savina </w:t>
      </w:r>
      <w:r w:rsidR="000E01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1, </w:t>
      </w:r>
      <w:r w:rsidR="004220FD" w:rsidRPr="004220FD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</w:p>
    <w:p w14:paraId="26B668BD" w14:textId="77777777" w:rsidR="004220FD" w:rsidRPr="004220FD" w:rsidRDefault="004220FD" w:rsidP="004220FD">
      <w:pPr>
        <w:rPr>
          <w:rFonts w:ascii="Times New Roman" w:hAnsi="Times New Roman" w:cs="Times New Roman"/>
          <w:lang w:val="en-US"/>
        </w:rPr>
      </w:pPr>
      <w:r w:rsidRPr="004220FD">
        <w:rPr>
          <w:rFonts w:ascii="Times New Roman" w:hAnsi="Times New Roman" w:cs="Times New Roman"/>
          <w:lang w:val="en-US"/>
        </w:rPr>
        <w:t>1 Federal Research Center named after A.V. Gaponov-Grekhov, Institute of Applied Physics of the Russian Academy of Sciences, Nizhny Novgorod, Russia, polina.shkareva@mail.ru</w:t>
      </w:r>
    </w:p>
    <w:p w14:paraId="3EDCD388" w14:textId="77777777" w:rsidR="004220FD" w:rsidRPr="004220FD" w:rsidRDefault="004220FD" w:rsidP="004220FD">
      <w:pPr>
        <w:rPr>
          <w:rFonts w:ascii="Times New Roman" w:hAnsi="Times New Roman" w:cs="Times New Roman"/>
          <w:lang w:val="en-US"/>
        </w:rPr>
      </w:pPr>
      <w:r w:rsidRPr="004220FD">
        <w:rPr>
          <w:rFonts w:ascii="Times New Roman" w:hAnsi="Times New Roman" w:cs="Times New Roman"/>
          <w:lang w:val="en-US"/>
        </w:rPr>
        <w:t>2 National Research University Higher School of Economics, Nizhny Novgorod, Russia</w:t>
      </w:r>
    </w:p>
    <w:p w14:paraId="38ABDD13" w14:textId="77777777" w:rsidR="005964D6" w:rsidRPr="004220FD" w:rsidRDefault="005964D6" w:rsidP="00BC2636">
      <w:pPr>
        <w:jc w:val="both"/>
        <w:rPr>
          <w:rFonts w:ascii="Times New Roman" w:hAnsi="Times New Roman" w:cs="Times New Roman"/>
          <w:lang w:val="en-US"/>
        </w:rPr>
      </w:pPr>
    </w:p>
    <w:p w14:paraId="344D057C" w14:textId="2C267425" w:rsidR="00D07431" w:rsidRPr="00AB2D1B" w:rsidRDefault="005964D6" w:rsidP="00BC2636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5964D6">
        <w:rPr>
          <w:rFonts w:ascii="Times New Roman" w:hAnsi="Times New Roman" w:cs="Times New Roman"/>
          <w:lang w:val="en-US"/>
        </w:rPr>
        <w:t xml:space="preserve">The presentation reports on examples of atypical quasiperiodic </w:t>
      </w:r>
      <w:r w:rsidR="00CA62BB">
        <w:rPr>
          <w:rFonts w:ascii="Times New Roman" w:hAnsi="Times New Roman" w:cs="Times New Roman"/>
          <w:lang w:val="en-US"/>
        </w:rPr>
        <w:t>(</w:t>
      </w:r>
      <w:r w:rsidRPr="005964D6">
        <w:rPr>
          <w:rFonts w:ascii="Times New Roman" w:hAnsi="Times New Roman" w:cs="Times New Roman"/>
          <w:lang w:val="en-US"/>
        </w:rPr>
        <w:t>QP2</w:t>
      </w:r>
      <w:r w:rsidR="00CA62BB">
        <w:rPr>
          <w:rFonts w:ascii="Times New Roman" w:hAnsi="Times New Roman" w:cs="Times New Roman"/>
          <w:lang w:val="en-US"/>
        </w:rPr>
        <w:t>)</w:t>
      </w:r>
      <w:r w:rsidRPr="005964D6">
        <w:rPr>
          <w:rFonts w:ascii="Times New Roman" w:hAnsi="Times New Roman" w:cs="Times New Roman"/>
          <w:lang w:val="en-US"/>
        </w:rPr>
        <w:t xml:space="preserve"> emissions in the ELF/VLF frequency range observed </w:t>
      </w:r>
      <w:r w:rsidR="00CA62BB">
        <w:rPr>
          <w:rFonts w:ascii="Times New Roman" w:hAnsi="Times New Roman" w:cs="Times New Roman"/>
          <w:lang w:val="en-US"/>
        </w:rPr>
        <w:t>by Van Allen Probe</w:t>
      </w:r>
      <w:r w:rsidR="00AB2D1B">
        <w:rPr>
          <w:rFonts w:ascii="Times New Roman" w:hAnsi="Times New Roman" w:cs="Times New Roman"/>
          <w:lang w:val="en-US"/>
        </w:rPr>
        <w:t>s</w:t>
      </w:r>
      <w:r w:rsidR="00CA62BB">
        <w:rPr>
          <w:rFonts w:ascii="Times New Roman" w:hAnsi="Times New Roman" w:cs="Times New Roman"/>
          <w:lang w:val="en-US"/>
        </w:rPr>
        <w:t xml:space="preserve"> spacecraft </w:t>
      </w:r>
      <w:r w:rsidRPr="005964D6">
        <w:rPr>
          <w:rFonts w:ascii="Times New Roman" w:hAnsi="Times New Roman" w:cs="Times New Roman"/>
          <w:lang w:val="en-US"/>
        </w:rPr>
        <w:t xml:space="preserve">inside the plasmasphere. The analyzed events are observed as sequences of spectral </w:t>
      </w:r>
      <w:r w:rsidR="00CA62BB">
        <w:rPr>
          <w:rFonts w:ascii="Times New Roman" w:hAnsi="Times New Roman" w:cs="Times New Roman"/>
          <w:lang w:val="en-US"/>
        </w:rPr>
        <w:t>bursts</w:t>
      </w:r>
      <w:r w:rsidRPr="005964D6">
        <w:rPr>
          <w:rFonts w:ascii="Times New Roman" w:hAnsi="Times New Roman" w:cs="Times New Roman"/>
          <w:lang w:val="en-US"/>
        </w:rPr>
        <w:t xml:space="preserve"> that retain the characteristic spectral morphology of QP2 emissions but are distinguished by the absence of a well-defined temporal </w:t>
      </w:r>
      <w:r w:rsidR="00CA62BB">
        <w:rPr>
          <w:rFonts w:ascii="Times New Roman" w:hAnsi="Times New Roman" w:cs="Times New Roman"/>
          <w:lang w:val="en-US"/>
        </w:rPr>
        <w:t>periodicity</w:t>
      </w:r>
      <w:r w:rsidRPr="005964D6">
        <w:rPr>
          <w:rFonts w:ascii="Times New Roman" w:hAnsi="Times New Roman" w:cs="Times New Roman"/>
          <w:lang w:val="en-US"/>
        </w:rPr>
        <w:t>.</w:t>
      </w:r>
      <w:r w:rsidR="00CA62BB">
        <w:rPr>
          <w:rFonts w:ascii="Times New Roman" w:hAnsi="Times New Roman" w:cs="Times New Roman"/>
          <w:lang w:val="en-US"/>
        </w:rPr>
        <w:t xml:space="preserve"> </w:t>
      </w:r>
      <w:r w:rsidRPr="005964D6">
        <w:rPr>
          <w:rFonts w:ascii="Times New Roman" w:hAnsi="Times New Roman" w:cs="Times New Roman"/>
          <w:lang w:val="en-US"/>
        </w:rPr>
        <w:t xml:space="preserve">The observed emissions occupy a frequency range of approximately 0.3–10 kHz. The duration of individual spectral </w:t>
      </w:r>
      <w:r w:rsidR="00A60D38">
        <w:rPr>
          <w:rFonts w:ascii="Times New Roman" w:hAnsi="Times New Roman" w:cs="Times New Roman"/>
          <w:lang w:val="en-US"/>
        </w:rPr>
        <w:t>burst</w:t>
      </w:r>
      <w:r w:rsidRPr="005964D6">
        <w:rPr>
          <w:rFonts w:ascii="Times New Roman" w:hAnsi="Times New Roman" w:cs="Times New Roman"/>
          <w:lang w:val="en-US"/>
        </w:rPr>
        <w:t xml:space="preserve"> varies from ~5 to 40 s, while the time intervals between consecutive </w:t>
      </w:r>
      <w:r w:rsidR="00A60D38">
        <w:rPr>
          <w:rFonts w:ascii="Times New Roman" w:hAnsi="Times New Roman" w:cs="Times New Roman"/>
          <w:lang w:val="en-US"/>
        </w:rPr>
        <w:t>bursts</w:t>
      </w:r>
      <w:r w:rsidRPr="005964D6">
        <w:rPr>
          <w:rFonts w:ascii="Times New Roman" w:hAnsi="Times New Roman" w:cs="Times New Roman"/>
          <w:lang w:val="en-US"/>
        </w:rPr>
        <w:t xml:space="preserve"> span a wide range from ~60 to 300 s and do not form a stable repetition period. The characteristic temporal scales of most events fall within ~90–240 s.</w:t>
      </w:r>
      <w:r w:rsidR="00A60D38">
        <w:rPr>
          <w:rFonts w:ascii="Times New Roman" w:hAnsi="Times New Roman" w:cs="Times New Roman"/>
          <w:lang w:val="en-US"/>
        </w:rPr>
        <w:t xml:space="preserve"> </w:t>
      </w:r>
      <w:r w:rsidRPr="005964D6">
        <w:rPr>
          <w:rFonts w:ascii="Times New Roman" w:hAnsi="Times New Roman" w:cs="Times New Roman"/>
          <w:lang w:val="en-US"/>
        </w:rPr>
        <w:t xml:space="preserve">The spectral structures exhibit a non-uniform intensity distribution over frequency and time, as well as variations in spectral bandwidth reaching several hundred hertz. Spectral analysis of magnetic field variations in the frequency range of ~4–11 mHz reveals no pronounced spectral lines or regular geomagnetic pulsations synchronous with the occurrence of the spectral </w:t>
      </w:r>
      <w:r w:rsidR="00A60D38">
        <w:rPr>
          <w:rFonts w:ascii="Times New Roman" w:hAnsi="Times New Roman" w:cs="Times New Roman"/>
          <w:lang w:val="en-US"/>
        </w:rPr>
        <w:t>bursts</w:t>
      </w:r>
      <w:r w:rsidRPr="005964D6">
        <w:rPr>
          <w:rFonts w:ascii="Times New Roman" w:hAnsi="Times New Roman" w:cs="Times New Roman"/>
          <w:lang w:val="en-US"/>
        </w:rPr>
        <w:t>.</w:t>
      </w:r>
      <w:r w:rsidR="00A60D38">
        <w:rPr>
          <w:rFonts w:ascii="Times New Roman" w:hAnsi="Times New Roman" w:cs="Times New Roman"/>
          <w:lang w:val="en-US"/>
        </w:rPr>
        <w:t xml:space="preserve"> </w:t>
      </w:r>
      <w:r w:rsidRPr="005964D6">
        <w:rPr>
          <w:rFonts w:ascii="Times New Roman" w:hAnsi="Times New Roman" w:cs="Times New Roman"/>
          <w:lang w:val="en-US"/>
        </w:rPr>
        <w:t>The presented examples demonstrate the existence of atypical QP2 emissions with poorly defined temporal characteristics inside the plasmasphere and illustrate the diversity of spectral–temporal manifestations of ELF/VLF wave activity.</w:t>
      </w:r>
      <w:r w:rsidR="00D07431" w:rsidRPr="00D07431">
        <w:rPr>
          <w:rFonts w:ascii="Times New Roman" w:hAnsi="Times New Roman" w:cs="Times New Roman"/>
          <w:lang w:val="en-US"/>
        </w:rPr>
        <w:t xml:space="preserve"> </w:t>
      </w:r>
    </w:p>
    <w:p w14:paraId="09D828E3" w14:textId="010BAC5D" w:rsidR="005964D6" w:rsidRPr="00D07431" w:rsidRDefault="00D07431" w:rsidP="00BC2636">
      <w:pPr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Pr="00D07431">
        <w:rPr>
          <w:rFonts w:ascii="Times New Roman" w:hAnsi="Times New Roman" w:cs="Times New Roman"/>
          <w:lang w:val="en-US"/>
        </w:rPr>
        <w:t xml:space="preserve">he work of ONS and PDSH  was carried </w:t>
      </w:r>
      <w:r w:rsidR="000166E4">
        <w:rPr>
          <w:rFonts w:ascii="Times New Roman" w:hAnsi="Times New Roman" w:cs="Times New Roman"/>
          <w:lang w:val="en-US"/>
        </w:rPr>
        <w:t xml:space="preserve">out </w:t>
      </w:r>
      <w:r>
        <w:rPr>
          <w:rFonts w:ascii="Times New Roman" w:hAnsi="Times New Roman" w:cs="Times New Roman"/>
          <w:lang w:val="en-US"/>
        </w:rPr>
        <w:t xml:space="preserve">by </w:t>
      </w:r>
      <w:r w:rsidRPr="00D07431">
        <w:rPr>
          <w:rFonts w:ascii="Times New Roman" w:hAnsi="Times New Roman" w:cs="Times New Roman"/>
          <w:lang w:val="en-US"/>
        </w:rPr>
        <w:t>the Foundation for the Development of Theoretical Physics and Mathematics "Basis" (project No. 23-1-1-67-1).</w:t>
      </w:r>
    </w:p>
    <w:p w14:paraId="44A540D7" w14:textId="77777777" w:rsidR="005964D6" w:rsidRPr="005964D6" w:rsidRDefault="005964D6" w:rsidP="00BC2636">
      <w:pPr>
        <w:jc w:val="both"/>
        <w:rPr>
          <w:lang w:val="en-US"/>
        </w:rPr>
      </w:pPr>
    </w:p>
    <w:sectPr w:rsidR="005964D6" w:rsidRPr="005964D6" w:rsidSect="003C5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087"/>
    <w:rsid w:val="000166E4"/>
    <w:rsid w:val="000227B3"/>
    <w:rsid w:val="000E0195"/>
    <w:rsid w:val="003C5993"/>
    <w:rsid w:val="004220FD"/>
    <w:rsid w:val="004F610B"/>
    <w:rsid w:val="005964D6"/>
    <w:rsid w:val="006A7052"/>
    <w:rsid w:val="007D7699"/>
    <w:rsid w:val="00A60D38"/>
    <w:rsid w:val="00AB2D1B"/>
    <w:rsid w:val="00BC2636"/>
    <w:rsid w:val="00BF5087"/>
    <w:rsid w:val="00CA62BB"/>
    <w:rsid w:val="00D07431"/>
    <w:rsid w:val="00E10545"/>
    <w:rsid w:val="00EC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91E2"/>
  <w15:docId w15:val="{EA7599FD-D4ED-4F30-B1D5-96AB77DF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93"/>
  </w:style>
  <w:style w:type="paragraph" w:styleId="1">
    <w:name w:val="heading 1"/>
    <w:basedOn w:val="a"/>
    <w:next w:val="a"/>
    <w:link w:val="10"/>
    <w:uiPriority w:val="9"/>
    <w:qFormat/>
    <w:rsid w:val="00BF5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5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5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50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50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50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50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50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50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5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5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5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5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50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50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50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5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50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508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220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Жаравина</dc:creator>
  <cp:lastModifiedBy>Полина Жаравина</cp:lastModifiedBy>
  <cp:revision>4</cp:revision>
  <dcterms:created xsi:type="dcterms:W3CDTF">2026-01-31T19:23:00Z</dcterms:created>
  <dcterms:modified xsi:type="dcterms:W3CDTF">2026-01-31T20:39:00Z</dcterms:modified>
</cp:coreProperties>
</file>