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bidi w:val="0"/>
        <w:spacing w:lineRule="auto" w:line="240" w:before="0" w:after="0"/>
        <w:ind w:left="0" w:right="0" w:firstLine="708"/>
        <w:jc w:val="both"/>
        <w:rPr>
          <w:rFonts w:ascii="Times New Roman" w:hAnsi="Times New Roman" w:cs="Times New Roman"/>
          <w:color w:val="000000"/>
          <w:sz w:val="24"/>
          <w:szCs w:val="24"/>
        </w:rPr>
      </w:pP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Application of the Method of Linear Extrapolation of Dynamic Spectra of Whistlers Recorded in Kamchatka for Determining Electron Concentration in the Plasmasphere</w:t>
      </w:r>
    </w:p>
    <w:p>
      <w:pPr>
        <w:pStyle w:val="Style15"/>
        <w:widowControl/>
        <w:bidi w:val="0"/>
        <w:spacing w:before="240" w:after="240"/>
        <w:ind w:left="0" w:right="0" w:hanging="0"/>
        <w:jc w:val="left"/>
        <w:rPr>
          <w:rFonts w:ascii="Times New Roman" w:hAnsi="Times New Roman" w:cs="Times New Roman"/>
          <w:color w:val="000000"/>
          <w:sz w:val="24"/>
          <w:szCs w:val="24"/>
        </w:rPr>
      </w:pP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L. S. Marchenko¹, R. I. Parovik¹</w:t>
      </w:r>
    </w:p>
    <w:p>
      <w:pPr>
        <w:pStyle w:val="Style15"/>
        <w:widowControl/>
        <w:bidi w:val="0"/>
        <w:spacing w:before="240" w:after="240"/>
        <w:ind w:left="0" w:right="0" w:hanging="0"/>
        <w:jc w:val="left"/>
        <w:rPr>
          <w:rFonts w:ascii="Times New Roman" w:hAnsi="Times New Roman" w:cs="Times New Roman"/>
          <w:color w:val="000000"/>
          <w:sz w:val="24"/>
          <w:szCs w:val="24"/>
        </w:rPr>
      </w:pP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 xml:space="preserve">¹ IKIR FEB RAS, Paratunka, Kamchatka </w:t>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region</w:t>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 Russia</w:t>
      </w:r>
    </w:p>
    <w:p>
      <w:pPr>
        <w:pStyle w:val="Style15"/>
        <w:widowControl/>
        <w:bidi w:val="0"/>
        <w:spacing w:lineRule="auto" w:line="240" w:before="0" w:after="0"/>
        <w:ind w:left="0" w:right="0" w:hanging="0"/>
        <w:jc w:val="both"/>
        <w:rPr>
          <w:rFonts w:ascii="Times New Roman" w:hAnsi="Times New Roman" w:cs="Times New Roman"/>
          <w:color w:val="000000"/>
          <w:sz w:val="24"/>
          <w:szCs w:val="24"/>
        </w:rPr>
      </w:pP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ab/>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Software packages have been developed based on the analysis of whistlers recorded in Kamchatka (the "Karymshina" observation point) to determine the nose frequency using the linear extrapolation method and to subsequently estimate the electron concentration in the plasmasphere (Park's method, DE1 model). In this process, a graph of electron concentration versus time, N</w:t>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vertAlign w:val="subscript"/>
          <w:lang w:val="de-DE"/>
        </w:rPr>
        <w:t>1</w:t>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(t), is constructed over the entire time interval of the whistler's existence, and the data are then averaged. The obtained concentration estimates at an altitude of 1000 km correlate with data acquired using the International Reference Ionosphere (IRI) model.</w:t>
      </w:r>
    </w:p>
    <w:p>
      <w:pPr>
        <w:pStyle w:val="Style15"/>
        <w:widowControl/>
        <w:bidi w:val="0"/>
        <w:spacing w:lineRule="auto" w:line="240" w:before="0" w:after="0"/>
        <w:ind w:left="0" w:right="0" w:hanging="0"/>
        <w:jc w:val="both"/>
        <w:rPr>
          <w:rFonts w:ascii="Times New Roman" w:hAnsi="Times New Roman" w:cs="Times New Roman"/>
          <w:color w:val="000000"/>
          <w:sz w:val="24"/>
          <w:szCs w:val="24"/>
        </w:rPr>
      </w:pP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ab/>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The work was carried out at the expense of the State assignment of</w:t>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 xml:space="preserve"> </w:t>
      </w:r>
      <w:r>
        <w:rPr>
          <w:rStyle w:val="1"/>
          <w:rFonts w:eastAsia="TimesNewRoman;Bold" w:cs="Times New Roman" w:ascii="Times New Roman" w:hAnsi="Times New Roman"/>
          <w:b w:val="false"/>
          <w:bCs w:val="false"/>
          <w:i w:val="false"/>
          <w:caps w:val="false"/>
          <w:smallCaps w:val="false"/>
          <w:color w:val="000000"/>
          <w:spacing w:val="0"/>
          <w:sz w:val="24"/>
          <w:szCs w:val="24"/>
          <w:shd w:fill="auto" w:val="clear"/>
          <w:lang w:val="de-DE"/>
        </w:rPr>
        <w:t>IKI</w:t>
      </w:r>
      <w:r>
        <w:rPr>
          <w:rStyle w:val="1"/>
          <w:rFonts w:eastAsia="TimesNewRoman;Bold" w:cs="Times New Roman" w:ascii="Times New Roman" w:hAnsi="Times New Roman"/>
          <w:b w:val="false"/>
          <w:bCs w:val="false"/>
          <w:i w:val="false"/>
          <w:caps w:val="false"/>
          <w:smallCaps w:val="false"/>
          <w:color w:val="000000"/>
          <w:spacing w:val="0"/>
          <w:sz w:val="24"/>
          <w:szCs w:val="24"/>
          <w:lang w:val="de-DE"/>
        </w:rPr>
        <w:t>R FEB RAS (reg. topic No. 124012300245-2). The experimental data used</w:t>
      </w:r>
      <w:r>
        <w:rPr>
          <w:rStyle w:val="1"/>
          <w:rFonts w:eastAsia="TimesNewRoman;Bold" w:cs="Times New Roman" w:ascii="Times New Roman" w:hAnsi="Times New Roman"/>
          <w:b w:val="false"/>
          <w:bCs w:val="false"/>
          <w:i w:val="false"/>
          <w:caps w:val="false"/>
          <w:smallCaps w:val="false"/>
          <w:color w:val="000000"/>
          <w:spacing w:val="0"/>
          <w:sz w:val="24"/>
          <w:szCs w:val="24"/>
          <w:lang w:val="de-DE"/>
        </w:rPr>
        <w:t xml:space="preserve"> </w:t>
      </w:r>
      <w:r>
        <w:rPr>
          <w:rStyle w:val="1"/>
          <w:rFonts w:eastAsia="TimesNewRoman;Bold" w:cs="Times New Roman" w:ascii="Times New Roman" w:hAnsi="Times New Roman"/>
          <w:b w:val="false"/>
          <w:bCs w:val="false"/>
          <w:i w:val="false"/>
          <w:caps w:val="false"/>
          <w:smallCaps w:val="false"/>
          <w:color w:val="000000"/>
          <w:spacing w:val="0"/>
          <w:sz w:val="24"/>
          <w:szCs w:val="24"/>
          <w:lang w:val="de-DE"/>
        </w:rPr>
        <w:t>in this work were obtained from the Shared Use Center “North-East Heliogeo-physical Center” (SWHC CUC) CKP 558279.</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ans" w:cs="FreeSans"/>
      <w:color w:val="auto"/>
      <w:kern w:val="2"/>
      <w:sz w:val="24"/>
      <w:szCs w:val="24"/>
      <w:lang w:val="ru-RU" w:eastAsia="zh-CN" w:bidi="hi-IN"/>
    </w:rPr>
  </w:style>
  <w:style w:type="character" w:styleId="1">
    <w:name w:val="Основной шрифт абзаца1"/>
    <w:qFormat/>
    <w:rPr/>
  </w:style>
  <w:style w:type="paragraph" w:styleId="Style14">
    <w:name w:val="Заголовок"/>
    <w:basedOn w:val="Normal"/>
    <w:next w:val="Style15"/>
    <w:qFormat/>
    <w:pPr>
      <w:keepNext w:val="true"/>
      <w:spacing w:before="240" w:after="120"/>
    </w:pPr>
    <w:rPr>
      <w:rFonts w:ascii="Liberation Sans" w:hAnsi="Liberation Sans" w:eastAsia="Noto Sans"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LibreOffice/7.4.7.2$Linux_X86_64 LibreOffice_project/40$Build-2</Application>
  <AppVersion>15.0000</AppVersion>
  <Pages>1</Pages>
  <Words>171</Words>
  <Characters>968</Characters>
  <CharactersWithSpaces>1133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2026-01-31T13:35:34Z</dcterms:created>
  <dc:creator/>
  <dc:description/>
  <dc:language>ru-RU</dc:language>
  <cp:lastModifiedBy/>
  <dcterms:modified xsi:type="dcterms:W3CDTF">2026-01-31T13:37:47Z</dcterms:modified>
  <cp:revision>1</cp:revision>
  <dc:subject/>
  <dc:title/>
</cp:coreProperties>
</file>