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04" w:rsidRPr="0070566A" w:rsidRDefault="00A60A40">
      <w:pPr>
        <w:rPr>
          <w:b/>
          <w:lang w:val="en-US"/>
        </w:rPr>
      </w:pPr>
      <w:bookmarkStart w:id="0" w:name="_GoBack"/>
      <w:r w:rsidRPr="0070566A">
        <w:rPr>
          <w:rStyle w:val="ypks7kbdpwfgdykd3qb9"/>
          <w:b/>
          <w:lang w:val="en-US"/>
        </w:rPr>
        <w:t>Dynamics</w:t>
      </w:r>
      <w:r w:rsidRPr="0070566A">
        <w:rPr>
          <w:b/>
          <w:lang w:val="en-US"/>
        </w:rPr>
        <w:t xml:space="preserve"> of </w:t>
      </w:r>
      <w:r w:rsidRPr="0070566A">
        <w:rPr>
          <w:rStyle w:val="ypks7kbdpwfgdykd3qb9"/>
          <w:b/>
          <w:lang w:val="en-US"/>
        </w:rPr>
        <w:t>electron</w:t>
      </w:r>
      <w:r w:rsidRPr="0070566A">
        <w:rPr>
          <w:b/>
          <w:lang w:val="en-US"/>
        </w:rPr>
        <w:t xml:space="preserve"> </w:t>
      </w:r>
      <w:r w:rsidRPr="0070566A">
        <w:rPr>
          <w:rStyle w:val="ypks7kbdpwfgdykd3qb9"/>
          <w:b/>
          <w:lang w:val="en-US"/>
        </w:rPr>
        <w:t>fluxes</w:t>
      </w:r>
      <w:r w:rsidRPr="0070566A">
        <w:rPr>
          <w:b/>
          <w:lang w:val="en-US"/>
        </w:rPr>
        <w:t xml:space="preserve"> in the </w:t>
      </w:r>
      <w:r w:rsidRPr="0070566A">
        <w:rPr>
          <w:rStyle w:val="ypks7kbdpwfgdykd3qb9"/>
          <w:b/>
          <w:lang w:val="en-US"/>
        </w:rPr>
        <w:t>outer</w:t>
      </w:r>
      <w:r w:rsidRPr="0070566A">
        <w:rPr>
          <w:b/>
          <w:lang w:val="en-US"/>
        </w:rPr>
        <w:t xml:space="preserve"> </w:t>
      </w:r>
      <w:r w:rsidRPr="0070566A">
        <w:rPr>
          <w:rStyle w:val="ypks7kbdpwfgdykd3qb9"/>
          <w:b/>
          <w:lang w:val="en-US"/>
        </w:rPr>
        <w:t>radiation</w:t>
      </w:r>
      <w:r w:rsidRPr="0070566A">
        <w:rPr>
          <w:b/>
          <w:lang w:val="en-US"/>
        </w:rPr>
        <w:t xml:space="preserve"> </w:t>
      </w:r>
      <w:r w:rsidRPr="0070566A">
        <w:rPr>
          <w:rStyle w:val="ypks7kbdpwfgdykd3qb9"/>
          <w:b/>
          <w:lang w:val="en-US"/>
        </w:rPr>
        <w:t>belt</w:t>
      </w:r>
      <w:r w:rsidRPr="0070566A">
        <w:rPr>
          <w:b/>
          <w:lang w:val="en-US"/>
        </w:rPr>
        <w:t xml:space="preserve"> </w:t>
      </w:r>
      <w:r w:rsidRPr="0070566A">
        <w:rPr>
          <w:rStyle w:val="ypks7kbdpwfgdykd3qb9"/>
          <w:b/>
          <w:lang w:val="en-US"/>
        </w:rPr>
        <w:t>under</w:t>
      </w:r>
      <w:r w:rsidRPr="0070566A">
        <w:rPr>
          <w:b/>
          <w:lang w:val="en-US"/>
        </w:rPr>
        <w:t xml:space="preserve"> inductive electric field variations</w:t>
      </w:r>
    </w:p>
    <w:bookmarkEnd w:id="0"/>
    <w:p w:rsidR="00605C5F" w:rsidRDefault="00A60A40" w:rsidP="00573504">
      <w:pPr>
        <w:tabs>
          <w:tab w:val="left" w:pos="914"/>
        </w:tabs>
        <w:rPr>
          <w:lang w:val="en-US"/>
        </w:rPr>
      </w:pPr>
      <w:r w:rsidRPr="00573504">
        <w:rPr>
          <w:rStyle w:val="ypks7kbdpwfgdykd3qb9"/>
          <w:lang w:val="en-US"/>
        </w:rPr>
        <w:t>V.V.</w:t>
      </w:r>
      <w:r>
        <w:rPr>
          <w:rStyle w:val="ypks7kbdpwfgdykd3qb9"/>
          <w:lang w:val="en-US"/>
        </w:rPr>
        <w:t xml:space="preserve"> </w:t>
      </w:r>
      <w:proofErr w:type="spellStart"/>
      <w:r w:rsidR="00573504" w:rsidRPr="00573504">
        <w:rPr>
          <w:rStyle w:val="ypks7kbdpwfgdykd3qb9"/>
          <w:lang w:val="en-US"/>
        </w:rPr>
        <w:t>Kalegaev</w:t>
      </w:r>
      <w:proofErr w:type="spellEnd"/>
      <w:r w:rsidR="0070566A">
        <w:rPr>
          <w:rStyle w:val="ypks7kbdpwfgdykd3qb9"/>
          <w:lang w:val="en-US"/>
        </w:rPr>
        <w:t xml:space="preserve"> 1,2</w:t>
      </w:r>
      <w:r w:rsidR="00573504" w:rsidRPr="00573504">
        <w:rPr>
          <w:rStyle w:val="ypks7kbdpwfgdykd3qb9"/>
          <w:lang w:val="en-US"/>
        </w:rPr>
        <w:t>,</w:t>
      </w:r>
      <w:r w:rsidR="00573504" w:rsidRPr="00573504">
        <w:rPr>
          <w:lang w:val="en-US"/>
        </w:rPr>
        <w:t xml:space="preserve"> </w:t>
      </w:r>
      <w:proofErr w:type="spellStart"/>
      <w:r w:rsidRPr="00573504">
        <w:rPr>
          <w:rStyle w:val="ypks7kbdpwfgdykd3qb9"/>
          <w:lang w:val="en-US"/>
        </w:rPr>
        <w:t>K.Zh</w:t>
      </w:r>
      <w:proofErr w:type="spellEnd"/>
      <w:r w:rsidRPr="00573504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="00573504" w:rsidRPr="00573504">
        <w:rPr>
          <w:rStyle w:val="ypks7kbdpwfgdykd3qb9"/>
          <w:lang w:val="en-US"/>
        </w:rPr>
        <w:t>Azra</w:t>
      </w:r>
      <w:r w:rsidR="00573504">
        <w:rPr>
          <w:rStyle w:val="ypks7kbdpwfgdykd3qb9"/>
          <w:lang w:val="en-US"/>
        </w:rPr>
        <w:t>-G</w:t>
      </w:r>
      <w:r w:rsidR="00573504" w:rsidRPr="00573504">
        <w:rPr>
          <w:rStyle w:val="ypks7kbdpwfgdykd3qb9"/>
          <w:lang w:val="en-US"/>
        </w:rPr>
        <w:t>orskaya</w:t>
      </w:r>
      <w:proofErr w:type="spellEnd"/>
      <w:r w:rsidR="0070566A">
        <w:rPr>
          <w:rStyle w:val="ypks7kbdpwfgdykd3qb9"/>
          <w:lang w:val="en-US"/>
        </w:rPr>
        <w:t xml:space="preserve"> 1,2</w:t>
      </w:r>
      <w:r w:rsidR="00573504" w:rsidRPr="00573504">
        <w:rPr>
          <w:rStyle w:val="ypks7kbdpwfgdykd3qb9"/>
          <w:lang w:val="en-US"/>
        </w:rPr>
        <w:t>,</w:t>
      </w:r>
      <w:r w:rsidR="00573504"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N.A.</w:t>
      </w:r>
      <w:r>
        <w:rPr>
          <w:rStyle w:val="ypks7kbdpwfgdykd3qb9"/>
          <w:lang w:val="en-US"/>
        </w:rPr>
        <w:t xml:space="preserve"> </w:t>
      </w:r>
      <w:proofErr w:type="spellStart"/>
      <w:r w:rsidR="00573504" w:rsidRPr="00573504">
        <w:rPr>
          <w:rStyle w:val="ypks7kbdpwfgdykd3qb9"/>
          <w:lang w:val="en-US"/>
        </w:rPr>
        <w:t>Vlasova</w:t>
      </w:r>
      <w:proofErr w:type="spellEnd"/>
      <w:r w:rsidR="0070566A">
        <w:rPr>
          <w:rStyle w:val="ypks7kbdpwfgdykd3qb9"/>
          <w:lang w:val="en-US"/>
        </w:rPr>
        <w:t xml:space="preserve"> 1</w:t>
      </w:r>
      <w:r w:rsidR="00573504" w:rsidRPr="00573504">
        <w:rPr>
          <w:rStyle w:val="ypks7kbdpwfgdykd3qb9"/>
          <w:lang w:val="en-US"/>
        </w:rPr>
        <w:t>,</w:t>
      </w:r>
      <w:r w:rsidR="00573504"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A.A.</w:t>
      </w:r>
      <w:r w:rsidRPr="00573504">
        <w:rPr>
          <w:lang w:val="en-US"/>
        </w:rPr>
        <w:t xml:space="preserve"> </w:t>
      </w:r>
      <w:proofErr w:type="spellStart"/>
      <w:r w:rsidR="00573504" w:rsidRPr="00573504">
        <w:rPr>
          <w:rStyle w:val="ypks7kbdpwfgdykd3qb9"/>
          <w:lang w:val="en-US"/>
        </w:rPr>
        <w:t>Zykina</w:t>
      </w:r>
      <w:proofErr w:type="spellEnd"/>
      <w:r w:rsidR="0070566A">
        <w:rPr>
          <w:rStyle w:val="ypks7kbdpwfgdykd3qb9"/>
          <w:lang w:val="en-US"/>
        </w:rPr>
        <w:t xml:space="preserve"> 1,2</w:t>
      </w:r>
      <w:r w:rsidR="00573504" w:rsidRPr="00573504">
        <w:rPr>
          <w:lang w:val="en-US"/>
        </w:rPr>
        <w:t xml:space="preserve"> </w:t>
      </w:r>
    </w:p>
    <w:p w:rsidR="0037588A" w:rsidRDefault="0070566A" w:rsidP="0070566A">
      <w:pPr>
        <w:tabs>
          <w:tab w:val="left" w:pos="914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1. </w:t>
      </w:r>
      <w:proofErr w:type="spellStart"/>
      <w:r w:rsidR="00A60A40">
        <w:rPr>
          <w:lang w:val="en-US"/>
        </w:rPr>
        <w:t>Skobeltsyn</w:t>
      </w:r>
      <w:proofErr w:type="spellEnd"/>
      <w:r w:rsidR="00A60A40">
        <w:rPr>
          <w:lang w:val="en-US"/>
        </w:rPr>
        <w:t xml:space="preserve"> Institute of Nuclear Physics of </w:t>
      </w:r>
      <w:proofErr w:type="spellStart"/>
      <w:r>
        <w:rPr>
          <w:lang w:val="en-US"/>
        </w:rPr>
        <w:t>Lomonosov</w:t>
      </w:r>
      <w:proofErr w:type="spellEnd"/>
      <w:r>
        <w:rPr>
          <w:lang w:val="en-US"/>
        </w:rPr>
        <w:t xml:space="preserve"> </w:t>
      </w:r>
      <w:r w:rsidR="00A60A40">
        <w:rPr>
          <w:lang w:val="en-US"/>
        </w:rPr>
        <w:t>Moscow State University, Moscow, Russia</w:t>
      </w:r>
    </w:p>
    <w:p w:rsidR="0070566A" w:rsidRDefault="0070566A" w:rsidP="0070566A">
      <w:pPr>
        <w:tabs>
          <w:tab w:val="left" w:pos="914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Pysical</w:t>
      </w:r>
      <w:proofErr w:type="spellEnd"/>
      <w:r>
        <w:rPr>
          <w:lang w:val="en-US"/>
        </w:rPr>
        <w:t xml:space="preserve"> Faculty</w:t>
      </w:r>
      <w:r>
        <w:rPr>
          <w:lang w:val="en-US"/>
        </w:rPr>
        <w:t xml:space="preserve"> of </w:t>
      </w:r>
      <w:proofErr w:type="spellStart"/>
      <w:r>
        <w:rPr>
          <w:lang w:val="en-US"/>
        </w:rPr>
        <w:t>Lomonosov</w:t>
      </w:r>
      <w:proofErr w:type="spellEnd"/>
      <w:r>
        <w:rPr>
          <w:lang w:val="en-US"/>
        </w:rPr>
        <w:t xml:space="preserve"> Moscow State University, Moscow, Russia</w:t>
      </w:r>
    </w:p>
    <w:p w:rsidR="00573504" w:rsidRDefault="00573504" w:rsidP="00573504">
      <w:pPr>
        <w:tabs>
          <w:tab w:val="left" w:pos="914"/>
        </w:tabs>
        <w:rPr>
          <w:lang w:val="en-US"/>
        </w:rPr>
      </w:pPr>
    </w:p>
    <w:p w:rsidR="00573504" w:rsidRPr="00573504" w:rsidRDefault="00573504" w:rsidP="00573504">
      <w:pPr>
        <w:tabs>
          <w:tab w:val="left" w:pos="914"/>
        </w:tabs>
        <w:rPr>
          <w:lang w:val="en-US"/>
        </w:rPr>
      </w:pPr>
      <w:r w:rsidRPr="00573504">
        <w:rPr>
          <w:rStyle w:val="ypks7kbdpwfgdykd3qb9"/>
          <w:lang w:val="en-US"/>
        </w:rPr>
        <w:t>Solar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wind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pressure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pulses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can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initiate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rapid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acceleration</w:t>
      </w:r>
      <w:r w:rsidRPr="00573504">
        <w:rPr>
          <w:lang w:val="en-US"/>
        </w:rPr>
        <w:t xml:space="preserve"> of </w:t>
      </w:r>
      <w:r w:rsidRPr="00573504">
        <w:rPr>
          <w:rStyle w:val="ypks7kbdpwfgdykd3qb9"/>
          <w:lang w:val="en-US"/>
        </w:rPr>
        <w:t>energetic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electrons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in</w:t>
      </w:r>
      <w:r w:rsidRPr="00573504">
        <w:rPr>
          <w:lang w:val="en-US"/>
        </w:rPr>
        <w:t xml:space="preserve"> the </w:t>
      </w:r>
      <w:r w:rsidRPr="00573504">
        <w:rPr>
          <w:rStyle w:val="ypks7kbdpwfgdykd3qb9"/>
          <w:lang w:val="en-US"/>
        </w:rPr>
        <w:t>Earth</w:t>
      </w:r>
      <w:r w:rsidRPr="00573504">
        <w:rPr>
          <w:lang w:val="en-US"/>
        </w:rPr>
        <w:t xml:space="preserve">'s </w:t>
      </w:r>
      <w:r w:rsidRPr="00573504">
        <w:rPr>
          <w:rStyle w:val="ypks7kbdpwfgdykd3qb9"/>
          <w:lang w:val="en-US"/>
        </w:rPr>
        <w:t>outer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radiation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belt,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which</w:t>
      </w:r>
      <w:r w:rsidRPr="00573504">
        <w:rPr>
          <w:lang w:val="en-US"/>
        </w:rPr>
        <w:t xml:space="preserve"> is </w:t>
      </w:r>
      <w:r w:rsidRPr="00573504">
        <w:rPr>
          <w:rStyle w:val="ypks7kbdpwfgdykd3qb9"/>
          <w:lang w:val="en-US"/>
        </w:rPr>
        <w:t>caused</w:t>
      </w:r>
      <w:r w:rsidRPr="00573504">
        <w:rPr>
          <w:lang w:val="en-US"/>
        </w:rPr>
        <w:t xml:space="preserve"> by the </w:t>
      </w:r>
      <w:r w:rsidRPr="00573504">
        <w:rPr>
          <w:rStyle w:val="ypks7kbdpwfgdykd3qb9"/>
          <w:lang w:val="en-US"/>
        </w:rPr>
        <w:t>generation</w:t>
      </w:r>
      <w:r w:rsidRPr="00573504">
        <w:rPr>
          <w:lang w:val="en-US"/>
        </w:rPr>
        <w:t xml:space="preserve"> of </w:t>
      </w:r>
      <w:r>
        <w:rPr>
          <w:lang w:val="en-US"/>
        </w:rPr>
        <w:t>the inductive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induction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electric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field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in</w:t>
      </w:r>
      <w:r w:rsidRPr="00573504">
        <w:rPr>
          <w:lang w:val="en-US"/>
        </w:rPr>
        <w:t xml:space="preserve"> the </w:t>
      </w:r>
      <w:r w:rsidRPr="00573504">
        <w:rPr>
          <w:rStyle w:val="ypks7kbdpwfgdykd3qb9"/>
          <w:lang w:val="en-US"/>
        </w:rPr>
        <w:t>magnetosphere.</w:t>
      </w:r>
      <w:r w:rsidRPr="00573504">
        <w:rPr>
          <w:lang w:val="en-US"/>
        </w:rPr>
        <w:t xml:space="preserve"> </w:t>
      </w:r>
      <w:r>
        <w:rPr>
          <w:lang w:val="en-US"/>
        </w:rPr>
        <w:t xml:space="preserve">From the other hand, </w:t>
      </w:r>
      <w:proofErr w:type="spellStart"/>
      <w:r>
        <w:rPr>
          <w:lang w:val="en-US"/>
        </w:rPr>
        <w:t>substorms</w:t>
      </w:r>
      <w:proofErr w:type="spellEnd"/>
      <w:r>
        <w:rPr>
          <w:lang w:val="en-US"/>
        </w:rPr>
        <w:t xml:space="preserve"> are also produce the inductive electric field and corresponding plasma injections inside the inner magnetosphere. </w:t>
      </w:r>
      <w:r w:rsidR="0037588A" w:rsidRPr="00573504">
        <w:rPr>
          <w:lang w:val="en-US"/>
        </w:rPr>
        <w:t xml:space="preserve">The </w:t>
      </w:r>
      <w:r w:rsidR="0037588A" w:rsidRPr="00573504">
        <w:rPr>
          <w:rStyle w:val="ypks7kbdpwfgdykd3qb9"/>
          <w:lang w:val="en-US"/>
        </w:rPr>
        <w:t>intensity</w:t>
      </w:r>
      <w:r w:rsidR="0037588A" w:rsidRPr="00573504">
        <w:rPr>
          <w:lang w:val="en-US"/>
        </w:rPr>
        <w:t xml:space="preserve"> of </w:t>
      </w:r>
      <w:r w:rsidR="0037588A" w:rsidRPr="00573504">
        <w:rPr>
          <w:rStyle w:val="ypks7kbdpwfgdykd3qb9"/>
          <w:lang w:val="en-US"/>
        </w:rPr>
        <w:t>these</w:t>
      </w:r>
      <w:r w:rsidR="0037588A" w:rsidRPr="00573504">
        <w:rPr>
          <w:lang w:val="en-US"/>
        </w:rPr>
        <w:t xml:space="preserve"> </w:t>
      </w:r>
      <w:r w:rsidR="0037588A" w:rsidRPr="00573504">
        <w:rPr>
          <w:rStyle w:val="ypks7kbdpwfgdykd3qb9"/>
          <w:lang w:val="en-US"/>
        </w:rPr>
        <w:t>processes</w:t>
      </w:r>
      <w:r w:rsidR="0037588A" w:rsidRPr="00573504">
        <w:rPr>
          <w:lang w:val="en-US"/>
        </w:rPr>
        <w:t xml:space="preserve"> is </w:t>
      </w:r>
      <w:r w:rsidR="0037588A" w:rsidRPr="00573504">
        <w:rPr>
          <w:rStyle w:val="ypks7kbdpwfgdykd3qb9"/>
          <w:lang w:val="en-US"/>
        </w:rPr>
        <w:t>related</w:t>
      </w:r>
      <w:r w:rsidR="0037588A" w:rsidRPr="00573504">
        <w:rPr>
          <w:lang w:val="en-US"/>
        </w:rPr>
        <w:t xml:space="preserve"> </w:t>
      </w:r>
      <w:r w:rsidR="0037588A" w:rsidRPr="00573504">
        <w:rPr>
          <w:rStyle w:val="ypks7kbdpwfgdykd3qb9"/>
          <w:lang w:val="en-US"/>
        </w:rPr>
        <w:t>both</w:t>
      </w:r>
      <w:r w:rsidR="0037588A" w:rsidRPr="00573504">
        <w:rPr>
          <w:lang w:val="en-US"/>
        </w:rPr>
        <w:t xml:space="preserve"> </w:t>
      </w:r>
      <w:r w:rsidR="0037588A" w:rsidRPr="00573504">
        <w:rPr>
          <w:rStyle w:val="ypks7kbdpwfgdykd3qb9"/>
          <w:lang w:val="en-US"/>
        </w:rPr>
        <w:t>to</w:t>
      </w:r>
      <w:r w:rsidR="0037588A" w:rsidRPr="00573504">
        <w:rPr>
          <w:lang w:val="en-US"/>
        </w:rPr>
        <w:t xml:space="preserve"> the </w:t>
      </w:r>
      <w:r w:rsidR="0037588A" w:rsidRPr="00573504">
        <w:rPr>
          <w:rStyle w:val="ypks7kbdpwfgdykd3qb9"/>
          <w:lang w:val="en-US"/>
        </w:rPr>
        <w:t>parameters</w:t>
      </w:r>
      <w:r w:rsidR="0037588A" w:rsidRPr="00573504">
        <w:rPr>
          <w:lang w:val="en-US"/>
        </w:rPr>
        <w:t xml:space="preserve"> of the </w:t>
      </w:r>
      <w:r w:rsidR="0037588A" w:rsidRPr="00573504">
        <w:rPr>
          <w:rStyle w:val="ypks7kbdpwfgdykd3qb9"/>
          <w:lang w:val="en-US"/>
        </w:rPr>
        <w:t>solar</w:t>
      </w:r>
      <w:r w:rsidR="0037588A" w:rsidRPr="00573504">
        <w:rPr>
          <w:lang w:val="en-US"/>
        </w:rPr>
        <w:t xml:space="preserve"> </w:t>
      </w:r>
      <w:r w:rsidR="0037588A" w:rsidRPr="00573504">
        <w:rPr>
          <w:rStyle w:val="ypks7kbdpwfgdykd3qb9"/>
          <w:lang w:val="en-US"/>
        </w:rPr>
        <w:t>wind</w:t>
      </w:r>
      <w:r w:rsidR="0037588A" w:rsidRPr="00573504">
        <w:rPr>
          <w:lang w:val="en-US"/>
        </w:rPr>
        <w:t xml:space="preserve"> </w:t>
      </w:r>
      <w:r w:rsidR="0037588A" w:rsidRPr="00573504">
        <w:rPr>
          <w:rStyle w:val="ypks7kbdpwfgdykd3qb9"/>
          <w:lang w:val="en-US"/>
        </w:rPr>
        <w:t>and</w:t>
      </w:r>
      <w:r w:rsidR="0037588A" w:rsidRPr="00573504">
        <w:rPr>
          <w:lang w:val="en-US"/>
        </w:rPr>
        <w:t xml:space="preserve"> the </w:t>
      </w:r>
      <w:r w:rsidR="0037588A" w:rsidRPr="00573504">
        <w:rPr>
          <w:rStyle w:val="ypks7kbdpwfgdykd3qb9"/>
          <w:lang w:val="en-US"/>
        </w:rPr>
        <w:t>interplanetary</w:t>
      </w:r>
      <w:r w:rsidR="0037588A" w:rsidRPr="00573504">
        <w:rPr>
          <w:lang w:val="en-US"/>
        </w:rPr>
        <w:t xml:space="preserve"> </w:t>
      </w:r>
      <w:r w:rsidR="0037588A" w:rsidRPr="00573504">
        <w:rPr>
          <w:rStyle w:val="ypks7kbdpwfgdykd3qb9"/>
          <w:lang w:val="en-US"/>
        </w:rPr>
        <w:t>magnetic</w:t>
      </w:r>
      <w:r w:rsidR="0037588A" w:rsidRPr="00573504">
        <w:rPr>
          <w:lang w:val="en-US"/>
        </w:rPr>
        <w:t xml:space="preserve"> </w:t>
      </w:r>
      <w:r w:rsidR="0037588A" w:rsidRPr="00573504">
        <w:rPr>
          <w:rStyle w:val="ypks7kbdpwfgdykd3qb9"/>
          <w:lang w:val="en-US"/>
        </w:rPr>
        <w:t>field,</w:t>
      </w:r>
      <w:r w:rsidR="0037588A" w:rsidRPr="00573504">
        <w:rPr>
          <w:lang w:val="en-US"/>
        </w:rPr>
        <w:t xml:space="preserve"> </w:t>
      </w:r>
      <w:r w:rsidR="0037588A" w:rsidRPr="00573504">
        <w:rPr>
          <w:rStyle w:val="ypks7kbdpwfgdykd3qb9"/>
          <w:lang w:val="en-US"/>
        </w:rPr>
        <w:t>as</w:t>
      </w:r>
      <w:r w:rsidR="0037588A" w:rsidRPr="00573504">
        <w:rPr>
          <w:lang w:val="en-US"/>
        </w:rPr>
        <w:t xml:space="preserve"> well </w:t>
      </w:r>
      <w:r w:rsidR="0037588A" w:rsidRPr="00573504">
        <w:rPr>
          <w:rStyle w:val="ypks7kbdpwfgdykd3qb9"/>
          <w:lang w:val="en-US"/>
        </w:rPr>
        <w:t>as</w:t>
      </w:r>
      <w:r w:rsidR="0037588A" w:rsidRPr="00573504">
        <w:rPr>
          <w:lang w:val="en-US"/>
        </w:rPr>
        <w:t xml:space="preserve"> </w:t>
      </w:r>
      <w:r w:rsidR="0037588A" w:rsidRPr="00573504">
        <w:rPr>
          <w:rStyle w:val="ypks7kbdpwfgdykd3qb9"/>
          <w:lang w:val="en-US"/>
        </w:rPr>
        <w:t>to</w:t>
      </w:r>
      <w:r w:rsidR="0037588A" w:rsidRPr="00573504">
        <w:rPr>
          <w:lang w:val="en-US"/>
        </w:rPr>
        <w:t xml:space="preserve"> the </w:t>
      </w:r>
      <w:r w:rsidR="0037588A" w:rsidRPr="00573504">
        <w:rPr>
          <w:rStyle w:val="ypks7kbdpwfgdykd3qb9"/>
          <w:lang w:val="en-US"/>
        </w:rPr>
        <w:t>state</w:t>
      </w:r>
      <w:r w:rsidR="0037588A" w:rsidRPr="00573504">
        <w:rPr>
          <w:lang w:val="en-US"/>
        </w:rPr>
        <w:t xml:space="preserve"> of the </w:t>
      </w:r>
      <w:r w:rsidR="0037588A" w:rsidRPr="00573504">
        <w:rPr>
          <w:rStyle w:val="ypks7kbdpwfgdykd3qb9"/>
          <w:lang w:val="en-US"/>
        </w:rPr>
        <w:t>magnetosphere.</w:t>
      </w:r>
      <w:r w:rsidR="0037588A"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We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study</w:t>
      </w:r>
      <w:r w:rsidRPr="00573504">
        <w:rPr>
          <w:lang w:val="en-US"/>
        </w:rPr>
        <w:t xml:space="preserve"> </w:t>
      </w:r>
      <w:r w:rsidR="0037588A">
        <w:rPr>
          <w:lang w:val="en-US"/>
        </w:rPr>
        <w:t xml:space="preserve">and compare </w:t>
      </w:r>
      <w:r w:rsidRPr="00573504">
        <w:rPr>
          <w:lang w:val="en-US"/>
        </w:rPr>
        <w:t xml:space="preserve">the </w:t>
      </w:r>
      <w:r w:rsidRPr="00573504">
        <w:rPr>
          <w:rStyle w:val="ypks7kbdpwfgdykd3qb9"/>
          <w:lang w:val="en-US"/>
        </w:rPr>
        <w:t>effect</w:t>
      </w:r>
      <w:r w:rsidR="0037588A">
        <w:rPr>
          <w:rStyle w:val="ypks7kbdpwfgdykd3qb9"/>
          <w:lang w:val="en-US"/>
        </w:rPr>
        <w:t>s</w:t>
      </w:r>
      <w:r>
        <w:rPr>
          <w:lang w:val="en-US"/>
        </w:rPr>
        <w:t xml:space="preserve"> of the inductive </w:t>
      </w:r>
      <w:r w:rsidRPr="00573504">
        <w:rPr>
          <w:rStyle w:val="ypks7kbdpwfgdykd3qb9"/>
          <w:lang w:val="en-US"/>
        </w:rPr>
        <w:t>electric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field</w:t>
      </w:r>
      <w:r>
        <w:rPr>
          <w:rStyle w:val="ypks7kbdpwfgdykd3qb9"/>
          <w:lang w:val="en-US"/>
        </w:rPr>
        <w:t xml:space="preserve">s produced by </w:t>
      </w:r>
      <w:proofErr w:type="spellStart"/>
      <w:r w:rsidR="0037588A">
        <w:rPr>
          <w:rStyle w:val="ypks7kbdpwfgdykd3qb9"/>
          <w:lang w:val="en-US"/>
        </w:rPr>
        <w:t>substorms</w:t>
      </w:r>
      <w:proofErr w:type="spellEnd"/>
      <w:r w:rsidR="0037588A">
        <w:rPr>
          <w:rStyle w:val="ypks7kbdpwfgdykd3qb9"/>
          <w:lang w:val="en-US"/>
        </w:rPr>
        <w:t xml:space="preserve"> and by pressure pulses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on</w:t>
      </w:r>
      <w:r w:rsidRPr="00573504">
        <w:rPr>
          <w:lang w:val="en-US"/>
        </w:rPr>
        <w:t xml:space="preserve"> the </w:t>
      </w:r>
      <w:r w:rsidRPr="00573504">
        <w:rPr>
          <w:rStyle w:val="ypks7kbdpwfgdykd3qb9"/>
          <w:lang w:val="en-US"/>
        </w:rPr>
        <w:t>dynamics</w:t>
      </w:r>
      <w:r w:rsidRPr="00573504">
        <w:rPr>
          <w:lang w:val="en-US"/>
        </w:rPr>
        <w:t xml:space="preserve"> of the </w:t>
      </w:r>
      <w:r w:rsidRPr="00573504">
        <w:rPr>
          <w:rStyle w:val="ypks7kbdpwfgdykd3qb9"/>
          <w:lang w:val="en-US"/>
        </w:rPr>
        <w:t>outer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radiation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belt</w:t>
      </w:r>
      <w:r w:rsidR="0037588A">
        <w:rPr>
          <w:rStyle w:val="ypks7kbdpwfgdykd3qb9"/>
          <w:lang w:val="en-US"/>
        </w:rPr>
        <w:t xml:space="preserve">. </w:t>
      </w:r>
      <w:r w:rsidRPr="00573504">
        <w:rPr>
          <w:lang w:val="en-US"/>
        </w:rPr>
        <w:t xml:space="preserve"> </w:t>
      </w:r>
      <w:r w:rsidR="0037588A">
        <w:rPr>
          <w:lang w:val="en-US"/>
        </w:rPr>
        <w:t>G</w:t>
      </w:r>
      <w:r w:rsidRPr="00573504">
        <w:rPr>
          <w:rStyle w:val="ypks7kbdpwfgdykd3qb9"/>
          <w:lang w:val="en-US"/>
        </w:rPr>
        <w:t>eomagnetic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disturbances</w:t>
      </w:r>
      <w:r w:rsidRPr="00573504">
        <w:rPr>
          <w:lang w:val="en-US"/>
        </w:rPr>
        <w:t xml:space="preserve"> that </w:t>
      </w:r>
      <w:r w:rsidRPr="00573504">
        <w:rPr>
          <w:rStyle w:val="ypks7kbdpwfgdykd3qb9"/>
          <w:lang w:val="en-US"/>
        </w:rPr>
        <w:t>occurred</w:t>
      </w:r>
      <w:r w:rsidRPr="00573504">
        <w:rPr>
          <w:lang w:val="en-US"/>
        </w:rPr>
        <w:t xml:space="preserve"> on </w:t>
      </w:r>
      <w:r w:rsidR="0037588A">
        <w:rPr>
          <w:lang w:val="en-US"/>
        </w:rPr>
        <w:t xml:space="preserve">October 11, 2017, on </w:t>
      </w:r>
      <w:r w:rsidRPr="00573504">
        <w:rPr>
          <w:rStyle w:val="ypks7kbdpwfgdykd3qb9"/>
          <w:lang w:val="en-US"/>
        </w:rPr>
        <w:t>January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8</w:t>
      </w:r>
      <w:r w:rsidRPr="00573504">
        <w:rPr>
          <w:lang w:val="en-US"/>
        </w:rPr>
        <w:t xml:space="preserve">, </w:t>
      </w:r>
      <w:r w:rsidRPr="00573504">
        <w:rPr>
          <w:rStyle w:val="ypks7kbdpwfgdykd3qb9"/>
          <w:lang w:val="en-US"/>
        </w:rPr>
        <w:t>2018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and</w:t>
      </w:r>
      <w:r w:rsidRPr="00573504">
        <w:rPr>
          <w:lang w:val="en-US"/>
        </w:rPr>
        <w:t xml:space="preserve"> </w:t>
      </w:r>
      <w:r w:rsidR="0037588A">
        <w:rPr>
          <w:lang w:val="en-US"/>
        </w:rPr>
        <w:t xml:space="preserve">on </w:t>
      </w:r>
      <w:r w:rsidRPr="00573504">
        <w:rPr>
          <w:rStyle w:val="ypks7kbdpwfgdykd3qb9"/>
          <w:lang w:val="en-US"/>
        </w:rPr>
        <w:t>June</w:t>
      </w:r>
      <w:r w:rsidRPr="00573504">
        <w:rPr>
          <w:lang w:val="en-US"/>
        </w:rPr>
        <w:t xml:space="preserve"> </w:t>
      </w:r>
      <w:r w:rsidRPr="00573504">
        <w:rPr>
          <w:rStyle w:val="ypks7kbdpwfgdykd3qb9"/>
          <w:lang w:val="en-US"/>
        </w:rPr>
        <w:t>22</w:t>
      </w:r>
      <w:r w:rsidRPr="00573504">
        <w:rPr>
          <w:lang w:val="en-US"/>
        </w:rPr>
        <w:t xml:space="preserve">, </w:t>
      </w:r>
      <w:r w:rsidRPr="00573504">
        <w:rPr>
          <w:rStyle w:val="ypks7kbdpwfgdykd3qb9"/>
          <w:lang w:val="en-US"/>
        </w:rPr>
        <w:t>2015</w:t>
      </w:r>
      <w:r w:rsidR="0037588A">
        <w:rPr>
          <w:rStyle w:val="ypks7kbdpwfgdykd3qb9"/>
          <w:lang w:val="en-US"/>
        </w:rPr>
        <w:t xml:space="preserve"> have been considered in detail</w:t>
      </w:r>
      <w:r w:rsidRPr="00573504">
        <w:rPr>
          <w:rStyle w:val="ypks7kbdpwfgdykd3qb9"/>
          <w:lang w:val="en-US"/>
        </w:rPr>
        <w:t>.</w:t>
      </w:r>
    </w:p>
    <w:sectPr w:rsidR="00573504" w:rsidRPr="00573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94"/>
    <w:rsid w:val="001E23EB"/>
    <w:rsid w:val="0037588A"/>
    <w:rsid w:val="00573504"/>
    <w:rsid w:val="0070566A"/>
    <w:rsid w:val="00A60A40"/>
    <w:rsid w:val="00B26694"/>
    <w:rsid w:val="00D9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EB82"/>
  <w15:chartTrackingRefBased/>
  <w15:docId w15:val="{D7D33AB8-38FC-46EC-AA68-2A17A497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57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VK</cp:lastModifiedBy>
  <cp:revision>3</cp:revision>
  <dcterms:created xsi:type="dcterms:W3CDTF">2026-02-06T10:38:00Z</dcterms:created>
  <dcterms:modified xsi:type="dcterms:W3CDTF">2026-02-06T11:01:00Z</dcterms:modified>
</cp:coreProperties>
</file>