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Одновременные наблюдения SAR-дуги в обсерваториях ИСЗФ СО РАН и КФ ИЗМИРАН с помощью набора оптических инструментов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Т.Е. Сыренова 1, С.В. Подлесный 1, А.Б. Белецкий 1, М.В. Клименко 2, И.С. Янковский 2, </w:t>
      </w:r>
    </w:p>
    <w:p w:rsidR="00000000" w:rsidDel="00000000" w:rsidP="00000000" w:rsidRDefault="00000000" w:rsidRPr="00000000" w14:paraId="00000004">
      <w:pPr>
        <w:spacing w:after="160" w:line="259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Р.В.  Васильев 1</w:t>
      </w:r>
    </w:p>
    <w:p w:rsidR="00000000" w:rsidDel="00000000" w:rsidP="00000000" w:rsidRDefault="00000000" w:rsidRPr="00000000" w14:paraId="00000005">
      <w:pPr>
        <w:spacing w:after="160" w:line="259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59" w:lineRule="auto"/>
        <w:ind w:left="72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ИСЗФ СО РАН, г. Иркутск, Россия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59" w:lineRule="auto"/>
        <w:ind w:left="72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КФ ИЗМИРАН, г. Калининград,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работе представлены возможности одновременного наблюдения событий в верхней атмосфере однотипными цветными </w:t>
      </w:r>
      <w:r w:rsidDel="00000000" w:rsidR="00000000" w:rsidRPr="00000000">
        <w:rPr>
          <w:rtl w:val="0"/>
        </w:rPr>
        <w:t xml:space="preserve">камер</w:t>
      </w:r>
      <w:r w:rsidDel="00000000" w:rsidR="00000000" w:rsidRPr="00000000">
        <w:rPr>
          <w:rtl w:val="0"/>
        </w:rPr>
        <w:t xml:space="preserve">ами всего неба. </w:t>
      </w:r>
      <w:r w:rsidDel="00000000" w:rsidR="00000000" w:rsidRPr="00000000">
        <w:rPr>
          <w:rtl w:val="0"/>
        </w:rPr>
        <w:t xml:space="preserve">Одна </w:t>
      </w:r>
      <w:r w:rsidDel="00000000" w:rsidR="00000000" w:rsidRPr="00000000">
        <w:rPr>
          <w:rtl w:val="0"/>
        </w:rPr>
        <w:t xml:space="preserve">камера установлена в обсерватории КФ ИЗМИРАН в пос. Ульяновка, Калининградская область, географические координаты 54 N, 22 E, высота 30 м над уровнем моря. Вторая - в с. Торы, в Геофизической обсерватории ИСЗФ СО РАН, географические координаты 52 N, 103 E, высота 670 м.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Геомагнитная буря 19 января 2026 года началась в ~ 19:30 UT, когда регион Восточной Европы находился в вечернем секторе, а Восточная Сибирь - в ночном. Это привело к тому, что камера в обсерватории КФ ИЗМИРАН позволила зафиксировать субавроральное свечение STEVE, которое сменилось дугой зеленых пульсирующих сияний вблизи южного горизонта камеры на широтах ~ 52 N. Во время геомагнитной бури 19-21 января 2026 камерами в обоих регионах были зарегистрированы среднеширотные сияния, в том числе структуры, соответствующие SAR-дугам. Период одновременной регистрации протяженной дуги составил </w:t>
      </w:r>
      <w:r w:rsidDel="00000000" w:rsidR="00000000" w:rsidRPr="00000000">
        <w:rPr>
          <w:rtl w:val="0"/>
        </w:rPr>
        <w:t xml:space="preserve">около</w:t>
      </w:r>
      <w:r w:rsidDel="00000000" w:rsidR="00000000" w:rsidRPr="00000000">
        <w:rPr>
          <w:rtl w:val="0"/>
        </w:rPr>
        <w:t xml:space="preserve"> 30 минут. Совместный анализ полученных снимков с использованием метода калибровки с идентификацией звезд и привязки к географическим координатам позволил оценить пространственно-временные характеристики наблюдаемых явлений. </w:t>
      </w:r>
      <w:r w:rsidDel="00000000" w:rsidR="00000000" w:rsidRPr="00000000">
        <w:rPr>
          <w:rtl w:val="0"/>
        </w:rPr>
        <w:t xml:space="preserve">Подобный анализ</w:t>
      </w:r>
      <w:r w:rsidDel="00000000" w:rsidR="00000000" w:rsidRPr="00000000">
        <w:rPr>
          <w:rtl w:val="0"/>
        </w:rPr>
        <w:t xml:space="preserve"> позволит отслеживать пространственную эволюцию как дуг, так и фоновой авроральной активности. Обсуждается возможность использования подобных инструментов для </w:t>
      </w:r>
      <w:r w:rsidDel="00000000" w:rsidR="00000000" w:rsidRPr="00000000">
        <w:rPr>
          <w:rtl w:val="0"/>
        </w:rPr>
        <w:t xml:space="preserve">одновременных наблюдений </w:t>
      </w:r>
      <w:r w:rsidDel="00000000" w:rsidR="00000000" w:rsidRPr="00000000">
        <w:rPr>
          <w:rtl w:val="0"/>
        </w:rPr>
        <w:t xml:space="preserve">явлений верхней атмосферы Земли.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360" w:lineRule="auto"/>
        <w:ind w:firstLine="425.19685039370086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