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0A" w:rsidRDefault="00C7500A">
      <w:pPr>
        <w:rPr>
          <w:rFonts w:ascii="Times New Roman" w:hAnsi="Times New Roman"/>
          <w:sz w:val="28"/>
          <w:szCs w:val="28"/>
        </w:rPr>
      </w:pPr>
    </w:p>
    <w:p w:rsidR="00CD645A" w:rsidRDefault="00153B07" w:rsidP="00CD645A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ПРОГНОЗ</w:t>
      </w:r>
      <w:r w:rsidR="00557ED2">
        <w:rPr>
          <w:rFonts w:ascii="Times New Roman" w:hAnsi="Times New Roman" w:cs="Times New Roman"/>
          <w:b/>
          <w:sz w:val="28"/>
          <w:szCs w:val="28"/>
        </w:rPr>
        <w:t xml:space="preserve"> ДОЛГОПЕРИ</w:t>
      </w:r>
      <w:r>
        <w:rPr>
          <w:rFonts w:ascii="Times New Roman" w:hAnsi="Times New Roman" w:cs="Times New Roman"/>
          <w:b/>
          <w:sz w:val="28"/>
          <w:szCs w:val="28"/>
        </w:rPr>
        <w:t xml:space="preserve">ОДНОЙ СОСТАВЛЯЮЩЕЙ ПРИЗЕМНОЙ ТЕМПЕРАТУРЫ ДЛЯ НЕКОТОРЫХ ПРИПОЛЯРНЫХ ГОРОДОВ  </w:t>
      </w:r>
      <w:r w:rsidR="00CD645A" w:rsidRPr="00153B07">
        <w:rPr>
          <w:rFonts w:ascii="Times New Roman" w:hAnsi="Times New Roman" w:cs="Times New Roman"/>
          <w:b/>
          <w:sz w:val="28"/>
          <w:szCs w:val="28"/>
        </w:rPr>
        <w:t>РФ</w:t>
      </w:r>
      <w:r w:rsidR="00CD645A" w:rsidRPr="00DE2CED">
        <w:rPr>
          <w:b/>
          <w:sz w:val="32"/>
          <w:szCs w:val="32"/>
        </w:rPr>
        <w:t>.</w:t>
      </w:r>
    </w:p>
    <w:p w:rsidR="00CD645A" w:rsidRDefault="00CD645A" w:rsidP="00CD645A">
      <w:pPr>
        <w:rPr>
          <w:rFonts w:ascii="Times New Roman" w:hAnsi="Times New Roman" w:cs="Times New Roman"/>
          <w:sz w:val="32"/>
          <w:szCs w:val="32"/>
        </w:rPr>
      </w:pPr>
      <w:r w:rsidRPr="00153B07">
        <w:rPr>
          <w:rFonts w:ascii="Times New Roman" w:hAnsi="Times New Roman" w:cs="Times New Roman"/>
          <w:sz w:val="24"/>
          <w:szCs w:val="24"/>
        </w:rPr>
        <w:t>Рождественский Д.Б., Рождественская В.И., Телегин В.А., Михайлов В.М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53B07" w:rsidRDefault="00153B07" w:rsidP="00CD645A">
      <w:pPr>
        <w:rPr>
          <w:rFonts w:ascii="Times New Roman" w:hAnsi="Times New Roman" w:cs="Times New Roman"/>
          <w:i/>
          <w:sz w:val="24"/>
          <w:szCs w:val="24"/>
        </w:rPr>
      </w:pPr>
      <w:r w:rsidRPr="00153B07">
        <w:rPr>
          <w:rFonts w:ascii="Times New Roman" w:hAnsi="Times New Roman" w:cs="Times New Roman"/>
          <w:i/>
          <w:sz w:val="24"/>
          <w:szCs w:val="24"/>
        </w:rPr>
        <w:t xml:space="preserve">Институт земного магнетизма, ионосферы и </w:t>
      </w:r>
      <w:proofErr w:type="spellStart"/>
      <w:r w:rsidRPr="00153B07">
        <w:rPr>
          <w:rFonts w:ascii="Times New Roman" w:hAnsi="Times New Roman" w:cs="Times New Roman"/>
          <w:i/>
          <w:sz w:val="24"/>
          <w:szCs w:val="24"/>
        </w:rPr>
        <w:t>распростраения</w:t>
      </w:r>
      <w:proofErr w:type="spellEnd"/>
      <w:r w:rsidRPr="00153B07">
        <w:rPr>
          <w:rFonts w:ascii="Times New Roman" w:hAnsi="Times New Roman" w:cs="Times New Roman"/>
          <w:i/>
          <w:sz w:val="24"/>
          <w:szCs w:val="24"/>
        </w:rPr>
        <w:t xml:space="preserve"> радиоволн Российской академии наук им. </w:t>
      </w:r>
      <w:proofErr w:type="spellStart"/>
      <w:r w:rsidRPr="00153B07">
        <w:rPr>
          <w:rFonts w:ascii="Times New Roman" w:hAnsi="Times New Roman" w:cs="Times New Roman"/>
          <w:i/>
          <w:sz w:val="24"/>
          <w:szCs w:val="24"/>
        </w:rPr>
        <w:t>Н.В.Пушкова</w:t>
      </w:r>
      <w:proofErr w:type="spellEnd"/>
      <w:r w:rsidRPr="00153B07">
        <w:rPr>
          <w:rFonts w:ascii="Times New Roman" w:hAnsi="Times New Roman" w:cs="Times New Roman"/>
          <w:i/>
          <w:sz w:val="24"/>
          <w:szCs w:val="24"/>
        </w:rPr>
        <w:t>, Москва, Троицк</w:t>
      </w:r>
    </w:p>
    <w:p w:rsidR="000A1306" w:rsidRPr="000A1306" w:rsidRDefault="00153B07" w:rsidP="000A1306">
      <w:pPr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i/>
          <w:sz w:val="24"/>
          <w:szCs w:val="24"/>
        </w:rPr>
        <w:t>Аннотация.</w:t>
      </w:r>
      <w:r w:rsidR="000A1306" w:rsidRPr="000A13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A1306" w:rsidRPr="000A1306">
        <w:rPr>
          <w:rFonts w:ascii="Times New Roman" w:hAnsi="Times New Roman" w:cs="Times New Roman"/>
          <w:spacing w:val="-4"/>
        </w:rPr>
        <w:t xml:space="preserve">Долгопериодные составляющие приземной температуры  или  </w:t>
      </w:r>
      <w:r w:rsidR="000A1306" w:rsidRPr="000A1306">
        <w:rPr>
          <w:rFonts w:ascii="Times New Roman" w:hAnsi="Times New Roman" w:cs="Times New Roman"/>
        </w:rPr>
        <w:t>низкочастотная составляющая температуры отображает многолетние или климатические изменения, а также определяют холодную или теплую зиму, или лето, ледниковый период или глобального потепления.</w:t>
      </w:r>
      <w:r w:rsidR="000A1306" w:rsidRPr="000A1306">
        <w:rPr>
          <w:rFonts w:ascii="Times New Roman" w:hAnsi="Times New Roman" w:cs="Times New Roman"/>
          <w:spacing w:val="-5"/>
        </w:rPr>
        <w:t xml:space="preserve"> Вариации низкочастотной</w:t>
      </w:r>
      <w:r w:rsidR="000A1306" w:rsidRPr="000A1306">
        <w:rPr>
          <w:rFonts w:ascii="Times New Roman" w:hAnsi="Times New Roman" w:cs="Times New Roman"/>
        </w:rPr>
        <w:t xml:space="preserve"> </w:t>
      </w:r>
      <w:r w:rsidR="000A1306" w:rsidRPr="000A1306">
        <w:rPr>
          <w:rFonts w:ascii="Times New Roman" w:hAnsi="Times New Roman" w:cs="Times New Roman"/>
          <w:spacing w:val="-6"/>
        </w:rPr>
        <w:t>составляющей могут служить индикатором наступления аномальных значений</w:t>
      </w:r>
      <w:r w:rsidR="000A1306" w:rsidRPr="000A1306">
        <w:rPr>
          <w:rFonts w:ascii="Times New Roman" w:hAnsi="Times New Roman" w:cs="Times New Roman"/>
        </w:rPr>
        <w:t xml:space="preserve"> температуры. Амплитуда низкочастотной составляющей значительно меньше  амплитуды суточного и годового ходов, она составляет  примерно, один градус. Однако, для долгосрочного прогноза это значимая величина, которая в настоящее время характеризует потепление климата и аномально теплую зиму 2024-2025 г., а также коррелирует с максимумом солнечной активности в 25 цикле. Так для Мурманска амплитуда долгосрочного прогноза  колеблется около нуля градусов, но преобладают положительные температуры. В Верхоянске и Магадане эти температуры сугубо отрицательные, однако, везде наблюдается рост температур в 2025 году с  дальнейшим понижением к началу 2026 года. Это обстоятельство подтверждается аномально теплой зимой в 2025 году.</w:t>
      </w:r>
    </w:p>
    <w:p w:rsidR="00153B07" w:rsidRPr="000A1306" w:rsidRDefault="000A1306" w:rsidP="00CD645A">
      <w:pPr>
        <w:rPr>
          <w:rFonts w:ascii="Times New Roman" w:hAnsi="Times New Roman" w:cs="Times New Roman"/>
          <w:b/>
          <w:sz w:val="24"/>
          <w:szCs w:val="24"/>
        </w:rPr>
      </w:pPr>
      <w:r w:rsidRPr="000A1306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CD645A" w:rsidRDefault="00CD645A" w:rsidP="00153B07">
      <w:pPr>
        <w:spacing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3B07">
        <w:rPr>
          <w:rFonts w:ascii="Times New Roman" w:hAnsi="Times New Roman" w:cs="Times New Roman"/>
          <w:spacing w:val="-4"/>
          <w:sz w:val="24"/>
          <w:szCs w:val="24"/>
        </w:rPr>
        <w:t>Многолетние   измерения приземной температуры  представляют собой бесценный материал для долгосрочного прогнозирования</w:t>
      </w:r>
      <w:r w:rsidR="00DD3259" w:rsidRPr="00153B07">
        <w:rPr>
          <w:rFonts w:ascii="Times New Roman" w:hAnsi="Times New Roman" w:cs="Times New Roman"/>
          <w:spacing w:val="-4"/>
          <w:sz w:val="24"/>
          <w:szCs w:val="24"/>
        </w:rPr>
        <w:t xml:space="preserve">  составляющих  с периодом более одного года.  М</w:t>
      </w:r>
      <w:r w:rsidRPr="00153B07">
        <w:rPr>
          <w:rFonts w:ascii="Times New Roman" w:hAnsi="Times New Roman" w:cs="Times New Roman"/>
          <w:spacing w:val="-4"/>
          <w:sz w:val="24"/>
          <w:szCs w:val="24"/>
        </w:rPr>
        <w:t>етодические основы</w:t>
      </w:r>
      <w:r w:rsidR="00DD3259" w:rsidRPr="00153B07">
        <w:rPr>
          <w:rFonts w:ascii="Times New Roman" w:hAnsi="Times New Roman" w:cs="Times New Roman"/>
          <w:spacing w:val="-4"/>
          <w:sz w:val="24"/>
          <w:szCs w:val="24"/>
        </w:rPr>
        <w:t xml:space="preserve"> долгосрочного прогнозирования </w:t>
      </w:r>
      <w:r w:rsidRPr="00153B07">
        <w:rPr>
          <w:rFonts w:ascii="Times New Roman" w:hAnsi="Times New Roman" w:cs="Times New Roman"/>
          <w:spacing w:val="-4"/>
          <w:sz w:val="24"/>
          <w:szCs w:val="24"/>
        </w:rPr>
        <w:t xml:space="preserve"> были заложены  еще   1975 году.  Развитие этих работ в дальнейшем    позволило разработать алгоритмы долгосрочного прогнозирования длинных рядов    [</w:t>
      </w:r>
      <w:r w:rsidR="006569EF" w:rsidRPr="00153B07">
        <w:rPr>
          <w:rFonts w:ascii="Times New Roman" w:hAnsi="Times New Roman" w:cs="Times New Roman"/>
          <w:spacing w:val="-4"/>
          <w:sz w:val="24"/>
          <w:szCs w:val="24"/>
        </w:rPr>
        <w:t>1-3</w:t>
      </w:r>
      <w:r w:rsidRPr="00153B07">
        <w:rPr>
          <w:rFonts w:ascii="Times New Roman" w:hAnsi="Times New Roman" w:cs="Times New Roman"/>
          <w:spacing w:val="-4"/>
          <w:sz w:val="24"/>
          <w:szCs w:val="24"/>
        </w:rPr>
        <w:t>] ,  основываясь исключительно на  измеренных температурных данных, получен</w:t>
      </w:r>
      <w:r w:rsidR="000A1306">
        <w:rPr>
          <w:rFonts w:ascii="Times New Roman" w:hAnsi="Times New Roman" w:cs="Times New Roman"/>
          <w:spacing w:val="-4"/>
          <w:sz w:val="24"/>
          <w:szCs w:val="24"/>
        </w:rPr>
        <w:t>ных за период от 10 до 100 лет.</w:t>
      </w:r>
    </w:p>
    <w:p w:rsidR="00153B07" w:rsidRDefault="00CD645A" w:rsidP="00153B07">
      <w:pPr>
        <w:spacing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3B07">
        <w:rPr>
          <w:rFonts w:ascii="Times New Roman" w:hAnsi="Times New Roman" w:cs="Times New Roman"/>
          <w:spacing w:val="-4"/>
          <w:sz w:val="24"/>
          <w:szCs w:val="24"/>
        </w:rPr>
        <w:t>В настоящей работе представлены результаты долгосрочного прогнозирования приземной температуры для четырех городов, расположенных в приполярных  областях Российской федерации: Мурманск, Апатиты, Верхоянск и Магадан. Прогноз получен на основе температурных данных, полученных на метеостанциях указанных городов за период 2013-2022 гг., включительно.</w:t>
      </w:r>
      <w:r w:rsidR="00153B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E611AF" w:rsidRDefault="00C7500A" w:rsidP="002E48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53B07">
        <w:rPr>
          <w:rFonts w:ascii="Times New Roman" w:hAnsi="Times New Roman"/>
          <w:sz w:val="24"/>
          <w:szCs w:val="24"/>
        </w:rPr>
        <w:t xml:space="preserve">Приземная температура относится к наиболее значимым параметрам Земли, в которых отражаются вариации климата. Поэтому регулярные  многолетние измерения температуры   необходимы для формирования наших знаний о состоянии земной поверхности сегодня и завтра.  В настоящее время достоверный температурный прогноз ограничивается двумя, тремя сутками. Для получения долгосрочного прогноза необходимо исследовать долгопериодные составляющие, которые можно получить путем низкочастотной фильтрации. Методика использования спектрального анализа   и  цифровой  фильтрации для анализа и прогноза экспериментальных данных, предложенная </w:t>
      </w:r>
      <w:r w:rsidR="006569EF" w:rsidRPr="00153B07">
        <w:rPr>
          <w:rFonts w:ascii="Times New Roman" w:hAnsi="Times New Roman"/>
          <w:sz w:val="24"/>
          <w:szCs w:val="24"/>
        </w:rPr>
        <w:t>авторами,  описана  в работах [4,5</w:t>
      </w:r>
      <w:r w:rsidRPr="00153B07">
        <w:rPr>
          <w:rFonts w:ascii="Times New Roman" w:hAnsi="Times New Roman"/>
          <w:sz w:val="24"/>
          <w:szCs w:val="24"/>
        </w:rPr>
        <w:t xml:space="preserve">]. Применение спектрального анализа для таких сложных  систем как формирование приземной температуры, состоящих из совокупности физических, химических процессов, существенно облегчает эту задачу, так как позволяет представить совокупность этих процессов в виде суммы отдельных составляющих </w:t>
      </w:r>
      <w:r w:rsidRPr="00153B07">
        <w:rPr>
          <w:rFonts w:ascii="Times New Roman" w:hAnsi="Times New Roman"/>
          <w:sz w:val="24"/>
          <w:szCs w:val="24"/>
        </w:rPr>
        <w:lastRenderedPageBreak/>
        <w:t>колебательных процессов  с различными  периодами.</w:t>
      </w:r>
      <w:r w:rsidR="00956064" w:rsidRPr="00153B07">
        <w:rPr>
          <w:rFonts w:ascii="Times New Roman" w:hAnsi="Times New Roman"/>
          <w:sz w:val="24"/>
          <w:szCs w:val="24"/>
        </w:rPr>
        <w:t xml:space="preserve"> Известны суточные, сезонные, годовые и многолетние составляющие приземной температуры. Последняя  низкочастотная составляющая,  ответственна за климатические и долгопериодные вариации.  Как показал предварительный анализ, амплитуда низкочастотной составляющей значительно меньше суточного и годового ходов. Поэтому при проведении спектрального анализа низкочастотной составляющей, целесообразно из наблюдаемого процесса убрать высокочастотные составляющие. Такую операцию можно получить с п</w:t>
      </w:r>
      <w:r w:rsidR="00E611AF">
        <w:rPr>
          <w:rFonts w:ascii="Times New Roman" w:hAnsi="Times New Roman"/>
          <w:sz w:val="24"/>
          <w:szCs w:val="24"/>
        </w:rPr>
        <w:t>омощью цифровой фильтрации.</w:t>
      </w:r>
    </w:p>
    <w:p w:rsidR="00E611AF" w:rsidRPr="00E611AF" w:rsidRDefault="00E611AF" w:rsidP="002E481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11AF">
        <w:rPr>
          <w:rFonts w:ascii="Times New Roman" w:hAnsi="Times New Roman"/>
          <w:b/>
          <w:sz w:val="24"/>
          <w:szCs w:val="24"/>
        </w:rPr>
        <w:t>Методика проведения спектрального анализа</w:t>
      </w:r>
    </w:p>
    <w:p w:rsidR="00956064" w:rsidRPr="00153B07" w:rsidRDefault="00956064" w:rsidP="002E48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53B07">
        <w:rPr>
          <w:rFonts w:ascii="Times New Roman" w:hAnsi="Times New Roman"/>
          <w:sz w:val="24"/>
          <w:szCs w:val="24"/>
        </w:rPr>
        <w:t>Основу модуля цифровой фильтрации составляют цифровые чебышевские фильтры, выбранные благодаря  высокому качест</w:t>
      </w:r>
      <w:r w:rsidR="006569EF" w:rsidRPr="00153B07">
        <w:rPr>
          <w:rFonts w:ascii="Times New Roman" w:hAnsi="Times New Roman"/>
          <w:sz w:val="24"/>
          <w:szCs w:val="24"/>
        </w:rPr>
        <w:t>ву их частотных характеристик [5</w:t>
      </w:r>
      <w:r w:rsidRPr="00153B07">
        <w:rPr>
          <w:rFonts w:ascii="Times New Roman" w:hAnsi="Times New Roman"/>
          <w:sz w:val="24"/>
          <w:szCs w:val="24"/>
        </w:rPr>
        <w:t xml:space="preserve">]. Частотная характеристика чебышевского фильтра близка к характеристике последовательного применения непрерывного скользящего осреднения и идеального фильтра нижних частот. Разработанная рекуррентная схема расчета коэффициентов чебышевского фильтра позволяет достигать степени подавления в полосе среза до 400 дБ.  </w:t>
      </w:r>
    </w:p>
    <w:p w:rsidR="00956064" w:rsidRPr="00153B07" w:rsidRDefault="00956064" w:rsidP="002E481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3B07">
        <w:rPr>
          <w:rFonts w:ascii="Times New Roman" w:hAnsi="Times New Roman"/>
          <w:sz w:val="24"/>
          <w:szCs w:val="24"/>
        </w:rPr>
        <w:t>Программный модуль системы обработки и анализа состоит из блока цифровых фильтров и блока расчета спектров. С помощью блока цифровых фильтров формируются ряды  с р</w:t>
      </w:r>
      <w:r w:rsidR="002E4817">
        <w:rPr>
          <w:rFonts w:ascii="Times New Roman" w:hAnsi="Times New Roman"/>
          <w:sz w:val="24"/>
          <w:szCs w:val="24"/>
        </w:rPr>
        <w:t>азличным спектральным составом</w:t>
      </w:r>
      <w:r w:rsidRPr="00153B07">
        <w:rPr>
          <w:rFonts w:ascii="Times New Roman" w:hAnsi="Times New Roman"/>
          <w:sz w:val="24"/>
          <w:szCs w:val="24"/>
        </w:rPr>
        <w:t>. Фурье анализ долгопериодных составляющих, позволяет получить более точный спектральный состав.</w:t>
      </w:r>
    </w:p>
    <w:p w:rsidR="00CD645A" w:rsidRDefault="00956064" w:rsidP="002E4817">
      <w:pPr>
        <w:spacing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53B07">
        <w:rPr>
          <w:rFonts w:ascii="Times New Roman" w:hAnsi="Times New Roman"/>
          <w:sz w:val="24"/>
          <w:szCs w:val="24"/>
        </w:rPr>
        <w:t>На основе спектрального анализа данных, которые могут быть представлены в виде временной последовательности суммы гармонических составляющих  ряда Фурье, построен комплекс программ для выявления характеристик  солнечно-земных связей [</w:t>
      </w:r>
      <w:r w:rsidR="002E4817">
        <w:rPr>
          <w:rFonts w:ascii="Times New Roman" w:hAnsi="Times New Roman"/>
          <w:sz w:val="24"/>
          <w:szCs w:val="24"/>
        </w:rPr>
        <w:t>5</w:t>
      </w:r>
      <w:r w:rsidRPr="00153B07">
        <w:rPr>
          <w:rFonts w:ascii="Times New Roman" w:hAnsi="Times New Roman"/>
          <w:sz w:val="24"/>
          <w:szCs w:val="24"/>
        </w:rPr>
        <w:t>]. Методика проведения спектрального анализа включает несколько этапов: 1. Ввод длинного ряда данных; 2. Фильтрация данных; 3. Сортировка результатов фильтрации для проведения оптимального     спектрального анализа; 4. Сохранение результата фильтрации после сортировки; 5. Проведение спектрального анализа, исходя из представления вклада  отдельного отсчета в спектр процесса; 6. Построение системы дешифровки и идентификации спектра.</w:t>
      </w:r>
      <w:r w:rsidR="00BF608D" w:rsidRPr="00153B07">
        <w:rPr>
          <w:rFonts w:ascii="Times New Roman" w:hAnsi="Times New Roman"/>
          <w:sz w:val="24"/>
          <w:szCs w:val="24"/>
        </w:rPr>
        <w:t xml:space="preserve"> </w:t>
      </w:r>
      <w:r w:rsidRPr="00153B07">
        <w:rPr>
          <w:rFonts w:ascii="Times New Roman" w:hAnsi="Times New Roman"/>
          <w:sz w:val="24"/>
          <w:szCs w:val="24"/>
        </w:rPr>
        <w:t xml:space="preserve">Проведение многокаскадной фильтрации длинных  рядов экспериментальных данных с последующим разложением сложного сигнала на  отдельные составляющие с целью выделения отдельных составляющих сложного процесса, осуществлялось по схеме, представленной на рис.1. </w:t>
      </w:r>
    </w:p>
    <w:p w:rsidR="00956064" w:rsidRDefault="00956064">
      <w:r w:rsidRPr="00A60A5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D07DBBE" wp14:editId="318609CD">
            <wp:extent cx="5838825" cy="14287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45A" w:rsidRPr="002E4817" w:rsidRDefault="002E4817">
      <w:pPr>
        <w:rPr>
          <w:rFonts w:ascii="Times New Roman" w:hAnsi="Times New Roman" w:cs="Times New Roman"/>
          <w:sz w:val="24"/>
          <w:szCs w:val="24"/>
        </w:rPr>
      </w:pPr>
      <w:r w:rsidRPr="002E4817">
        <w:rPr>
          <w:rFonts w:ascii="Times New Roman" w:hAnsi="Times New Roman" w:cs="Times New Roman"/>
          <w:sz w:val="24"/>
          <w:szCs w:val="24"/>
        </w:rPr>
        <w:t>Рис.1. Схема многокаскадной фильтрации для обработки наблюдаемых данных для последующей экстраполяции</w:t>
      </w:r>
    </w:p>
    <w:p w:rsidR="00BF608D" w:rsidRDefault="00CD645A" w:rsidP="00A17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4817">
        <w:rPr>
          <w:rFonts w:ascii="Times New Roman" w:hAnsi="Times New Roman"/>
          <w:sz w:val="24"/>
          <w:szCs w:val="24"/>
        </w:rPr>
        <w:t xml:space="preserve">На рис.1 используются обозначения: </w:t>
      </w:r>
      <w:proofErr w:type="gramStart"/>
      <w:r w:rsidRPr="002E4817">
        <w:rPr>
          <w:rFonts w:ascii="Times New Roman" w:hAnsi="Times New Roman"/>
          <w:sz w:val="24"/>
          <w:szCs w:val="24"/>
          <w:lang w:val="en-US"/>
        </w:rPr>
        <w:t>F</w:t>
      </w:r>
      <w:r w:rsidRPr="002E4817">
        <w:rPr>
          <w:rFonts w:ascii="Times New Roman" w:hAnsi="Times New Roman"/>
          <w:sz w:val="24"/>
          <w:szCs w:val="24"/>
        </w:rPr>
        <w:t xml:space="preserve">НЧ-1, </w:t>
      </w:r>
      <w:r w:rsidRPr="002E4817">
        <w:rPr>
          <w:rFonts w:ascii="Times New Roman" w:hAnsi="Times New Roman"/>
          <w:sz w:val="24"/>
          <w:szCs w:val="24"/>
          <w:lang w:val="en-US"/>
        </w:rPr>
        <w:t>F</w:t>
      </w:r>
      <w:r w:rsidRPr="002E4817">
        <w:rPr>
          <w:rFonts w:ascii="Times New Roman" w:hAnsi="Times New Roman"/>
          <w:sz w:val="24"/>
          <w:szCs w:val="24"/>
        </w:rPr>
        <w:t xml:space="preserve">НЧ-2 - блоки спаренных цифровых фильтров </w:t>
      </w:r>
      <w:r w:rsidRPr="002E4817">
        <w:rPr>
          <w:rFonts w:ascii="Times New Roman" w:hAnsi="Times New Roman"/>
          <w:sz w:val="24"/>
          <w:szCs w:val="24"/>
          <w:lang w:val="en-US"/>
        </w:rPr>
        <w:t>F</w:t>
      </w:r>
      <w:r w:rsidRPr="002E4817">
        <w:rPr>
          <w:rFonts w:ascii="Times New Roman" w:hAnsi="Times New Roman"/>
          <w:sz w:val="24"/>
          <w:szCs w:val="24"/>
        </w:rPr>
        <w:t xml:space="preserve">1, </w:t>
      </w:r>
      <w:r w:rsidRPr="002E4817">
        <w:rPr>
          <w:rFonts w:ascii="Times New Roman" w:hAnsi="Times New Roman"/>
          <w:sz w:val="24"/>
          <w:szCs w:val="24"/>
          <w:lang w:val="en-US"/>
        </w:rPr>
        <w:t>F</w:t>
      </w:r>
      <w:r w:rsidRPr="002E4817">
        <w:rPr>
          <w:rFonts w:ascii="Times New Roman" w:hAnsi="Times New Roman"/>
          <w:sz w:val="24"/>
          <w:szCs w:val="24"/>
        </w:rPr>
        <w:t xml:space="preserve">2, </w:t>
      </w:r>
      <w:r w:rsidRPr="002E4817">
        <w:rPr>
          <w:rFonts w:ascii="Times New Roman" w:hAnsi="Times New Roman"/>
          <w:sz w:val="24"/>
          <w:szCs w:val="24"/>
          <w:lang w:val="en-US"/>
        </w:rPr>
        <w:t>F</w:t>
      </w:r>
      <w:r w:rsidRPr="002E4817">
        <w:rPr>
          <w:rFonts w:ascii="Times New Roman" w:hAnsi="Times New Roman"/>
          <w:sz w:val="24"/>
          <w:szCs w:val="24"/>
        </w:rPr>
        <w:t xml:space="preserve">3, </w:t>
      </w:r>
      <w:r w:rsidRPr="002E4817">
        <w:rPr>
          <w:rFonts w:ascii="Times New Roman" w:hAnsi="Times New Roman"/>
          <w:sz w:val="24"/>
          <w:szCs w:val="24"/>
          <w:lang w:val="en-US"/>
        </w:rPr>
        <w:t>F</w:t>
      </w:r>
      <w:r w:rsidRPr="002E4817">
        <w:rPr>
          <w:rFonts w:ascii="Times New Roman" w:hAnsi="Times New Roman"/>
          <w:sz w:val="24"/>
          <w:szCs w:val="24"/>
        </w:rPr>
        <w:t>4.</w:t>
      </w:r>
      <w:proofErr w:type="gramEnd"/>
      <w:r w:rsidRPr="002E4817">
        <w:rPr>
          <w:rFonts w:ascii="Times New Roman" w:hAnsi="Times New Roman"/>
          <w:sz w:val="24"/>
          <w:szCs w:val="24"/>
        </w:rPr>
        <w:t xml:space="preserve"> Дискретные ряды </w:t>
      </w:r>
      <w:r w:rsidRPr="002E4817">
        <w:rPr>
          <w:rFonts w:ascii="Times New Roman" w:hAnsi="Times New Roman"/>
          <w:sz w:val="24"/>
          <w:szCs w:val="24"/>
          <w:lang w:val="en-US"/>
        </w:rPr>
        <w:t>ad</w:t>
      </w:r>
      <w:r w:rsidRPr="002E4817">
        <w:rPr>
          <w:rFonts w:ascii="Times New Roman" w:hAnsi="Times New Roman"/>
          <w:sz w:val="24"/>
          <w:szCs w:val="24"/>
        </w:rPr>
        <w:t>[</w:t>
      </w:r>
      <w:proofErr w:type="spellStart"/>
      <w:r w:rsidRPr="002E48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2E4817">
        <w:rPr>
          <w:rFonts w:ascii="Times New Roman" w:hAnsi="Times New Roman"/>
          <w:sz w:val="24"/>
          <w:szCs w:val="24"/>
        </w:rPr>
        <w:t>] – числа Вольфа, c[</w:t>
      </w:r>
      <w:proofErr w:type="spellStart"/>
      <w:r w:rsidRPr="002E48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2E4817">
        <w:rPr>
          <w:rFonts w:ascii="Times New Roman" w:hAnsi="Times New Roman"/>
          <w:sz w:val="24"/>
          <w:szCs w:val="24"/>
        </w:rPr>
        <w:t xml:space="preserve">], </w:t>
      </w:r>
      <w:proofErr w:type="spellStart"/>
      <w:r w:rsidRPr="002E4817">
        <w:rPr>
          <w:rFonts w:ascii="Times New Roman" w:hAnsi="Times New Roman"/>
          <w:sz w:val="24"/>
          <w:szCs w:val="24"/>
          <w:lang w:val="en-US"/>
        </w:rPr>
        <w:t>cb</w:t>
      </w:r>
      <w:proofErr w:type="spellEnd"/>
      <w:r w:rsidRPr="002E4817">
        <w:rPr>
          <w:rFonts w:ascii="Times New Roman" w:hAnsi="Times New Roman"/>
          <w:sz w:val="24"/>
          <w:szCs w:val="24"/>
        </w:rPr>
        <w:t>[</w:t>
      </w:r>
      <w:proofErr w:type="spellStart"/>
      <w:r w:rsidRPr="002E48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2E4817">
        <w:rPr>
          <w:rFonts w:ascii="Times New Roman" w:hAnsi="Times New Roman"/>
          <w:sz w:val="24"/>
          <w:szCs w:val="24"/>
        </w:rPr>
        <w:t xml:space="preserve">], </w:t>
      </w:r>
      <w:r w:rsidRPr="002E4817">
        <w:rPr>
          <w:rFonts w:ascii="Times New Roman" w:hAnsi="Times New Roman"/>
          <w:sz w:val="24"/>
          <w:szCs w:val="24"/>
          <w:lang w:val="en-US"/>
        </w:rPr>
        <w:t>cx</w:t>
      </w:r>
      <w:r w:rsidRPr="002E4817">
        <w:rPr>
          <w:rFonts w:ascii="Times New Roman" w:hAnsi="Times New Roman"/>
          <w:sz w:val="24"/>
          <w:szCs w:val="24"/>
        </w:rPr>
        <w:t>[</w:t>
      </w:r>
      <w:proofErr w:type="spellStart"/>
      <w:r w:rsidRPr="002E48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2E4817">
        <w:rPr>
          <w:rFonts w:ascii="Times New Roman" w:hAnsi="Times New Roman"/>
          <w:sz w:val="24"/>
          <w:szCs w:val="24"/>
        </w:rPr>
        <w:t xml:space="preserve">], </w:t>
      </w:r>
      <w:proofErr w:type="spellStart"/>
      <w:r w:rsidRPr="002E4817">
        <w:rPr>
          <w:rFonts w:ascii="Times New Roman" w:hAnsi="Times New Roman"/>
          <w:sz w:val="24"/>
          <w:szCs w:val="24"/>
          <w:lang w:val="en-US"/>
        </w:rPr>
        <w:t>cb</w:t>
      </w:r>
      <w:proofErr w:type="spellEnd"/>
      <w:r w:rsidRPr="002E4817">
        <w:rPr>
          <w:rFonts w:ascii="Times New Roman" w:hAnsi="Times New Roman"/>
          <w:sz w:val="24"/>
          <w:szCs w:val="24"/>
        </w:rPr>
        <w:t>2[</w:t>
      </w:r>
      <w:proofErr w:type="spellStart"/>
      <w:r w:rsidRPr="002E48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2E4817">
        <w:rPr>
          <w:rFonts w:ascii="Times New Roman" w:hAnsi="Times New Roman"/>
          <w:sz w:val="24"/>
          <w:szCs w:val="24"/>
        </w:rPr>
        <w:t xml:space="preserve">] – результаты фильтрации. Из этих рядов формируются ряды разностей, являющиеся узкополосными сигналами, которые более эффективны с точки зрения операции прогнозирования: </w:t>
      </w:r>
      <w:proofErr w:type="spellStart"/>
      <w:r w:rsidRPr="002E4817">
        <w:rPr>
          <w:rFonts w:ascii="Times New Roman" w:hAnsi="Times New Roman"/>
          <w:sz w:val="24"/>
          <w:szCs w:val="24"/>
          <w:lang w:val="en-US"/>
        </w:rPr>
        <w:t>adc</w:t>
      </w:r>
      <w:proofErr w:type="spellEnd"/>
      <w:r w:rsidRPr="002E4817">
        <w:rPr>
          <w:rFonts w:ascii="Times New Roman" w:hAnsi="Times New Roman"/>
          <w:sz w:val="24"/>
          <w:szCs w:val="24"/>
        </w:rPr>
        <w:t>[</w:t>
      </w:r>
      <w:proofErr w:type="spellStart"/>
      <w:r w:rsidRPr="002E48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2E4817">
        <w:rPr>
          <w:rFonts w:ascii="Times New Roman" w:hAnsi="Times New Roman"/>
          <w:sz w:val="24"/>
          <w:szCs w:val="24"/>
        </w:rPr>
        <w:t xml:space="preserve">] = </w:t>
      </w:r>
      <w:r w:rsidRPr="002E4817">
        <w:rPr>
          <w:rFonts w:ascii="Times New Roman" w:hAnsi="Times New Roman"/>
          <w:sz w:val="24"/>
          <w:szCs w:val="24"/>
          <w:lang w:val="en-US"/>
        </w:rPr>
        <w:t>ad</w:t>
      </w:r>
      <w:r w:rsidRPr="002E4817">
        <w:rPr>
          <w:rFonts w:ascii="Times New Roman" w:hAnsi="Times New Roman"/>
          <w:sz w:val="24"/>
          <w:szCs w:val="24"/>
        </w:rPr>
        <w:t>[</w:t>
      </w:r>
      <w:proofErr w:type="spellStart"/>
      <w:r w:rsidRPr="002E48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2E4817">
        <w:rPr>
          <w:rFonts w:ascii="Times New Roman" w:hAnsi="Times New Roman"/>
          <w:sz w:val="24"/>
          <w:szCs w:val="24"/>
        </w:rPr>
        <w:t xml:space="preserve">] – </w:t>
      </w:r>
      <w:r w:rsidRPr="002E4817">
        <w:rPr>
          <w:rFonts w:ascii="Times New Roman" w:hAnsi="Times New Roman"/>
          <w:sz w:val="24"/>
          <w:szCs w:val="24"/>
          <w:lang w:val="en-US"/>
        </w:rPr>
        <w:t>c</w:t>
      </w:r>
      <w:r w:rsidRPr="002E4817">
        <w:rPr>
          <w:rFonts w:ascii="Times New Roman" w:hAnsi="Times New Roman"/>
          <w:sz w:val="24"/>
          <w:szCs w:val="24"/>
        </w:rPr>
        <w:t>[</w:t>
      </w:r>
      <w:proofErr w:type="spellStart"/>
      <w:r w:rsidRPr="002E48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2E4817">
        <w:rPr>
          <w:rFonts w:ascii="Times New Roman" w:hAnsi="Times New Roman"/>
          <w:sz w:val="24"/>
          <w:szCs w:val="24"/>
        </w:rPr>
        <w:t xml:space="preserve">];  </w:t>
      </w:r>
      <w:r w:rsidRPr="002E4817">
        <w:rPr>
          <w:rFonts w:ascii="Times New Roman" w:hAnsi="Times New Roman"/>
          <w:sz w:val="24"/>
          <w:szCs w:val="24"/>
          <w:lang w:val="en-US"/>
        </w:rPr>
        <w:t>cad</w:t>
      </w:r>
      <w:r w:rsidRPr="002E4817">
        <w:rPr>
          <w:rFonts w:ascii="Times New Roman" w:hAnsi="Times New Roman"/>
          <w:sz w:val="24"/>
          <w:szCs w:val="24"/>
        </w:rPr>
        <w:t>[</w:t>
      </w:r>
      <w:proofErr w:type="spellStart"/>
      <w:r w:rsidRPr="002E48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2E4817">
        <w:rPr>
          <w:rFonts w:ascii="Times New Roman" w:hAnsi="Times New Roman"/>
          <w:sz w:val="24"/>
          <w:szCs w:val="24"/>
        </w:rPr>
        <w:t xml:space="preserve">] = </w:t>
      </w:r>
      <w:r w:rsidRPr="002E4817">
        <w:rPr>
          <w:rFonts w:ascii="Times New Roman" w:hAnsi="Times New Roman"/>
          <w:sz w:val="24"/>
          <w:szCs w:val="24"/>
          <w:lang w:val="en-US"/>
        </w:rPr>
        <w:t>c</w:t>
      </w:r>
      <w:r w:rsidRPr="002E4817">
        <w:rPr>
          <w:rFonts w:ascii="Times New Roman" w:hAnsi="Times New Roman"/>
          <w:sz w:val="24"/>
          <w:szCs w:val="24"/>
        </w:rPr>
        <w:t>[</w:t>
      </w:r>
      <w:proofErr w:type="spellStart"/>
      <w:r w:rsidRPr="002E48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2E4817">
        <w:rPr>
          <w:rFonts w:ascii="Times New Roman" w:hAnsi="Times New Roman"/>
          <w:sz w:val="24"/>
          <w:szCs w:val="24"/>
        </w:rPr>
        <w:t xml:space="preserve">] – </w:t>
      </w:r>
      <w:proofErr w:type="spellStart"/>
      <w:r w:rsidRPr="002E4817">
        <w:rPr>
          <w:rFonts w:ascii="Times New Roman" w:hAnsi="Times New Roman"/>
          <w:sz w:val="24"/>
          <w:szCs w:val="24"/>
          <w:lang w:val="en-US"/>
        </w:rPr>
        <w:t>cb</w:t>
      </w:r>
      <w:proofErr w:type="spellEnd"/>
      <w:r w:rsidRPr="002E4817">
        <w:rPr>
          <w:rFonts w:ascii="Times New Roman" w:hAnsi="Times New Roman"/>
          <w:sz w:val="24"/>
          <w:szCs w:val="24"/>
        </w:rPr>
        <w:t>[</w:t>
      </w:r>
      <w:proofErr w:type="spellStart"/>
      <w:r w:rsidRPr="002E48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2E4817">
        <w:rPr>
          <w:rFonts w:ascii="Times New Roman" w:hAnsi="Times New Roman"/>
          <w:sz w:val="24"/>
          <w:szCs w:val="24"/>
        </w:rPr>
        <w:t xml:space="preserve">];  </w:t>
      </w:r>
      <w:r w:rsidRPr="002E4817">
        <w:rPr>
          <w:rFonts w:ascii="Times New Roman" w:hAnsi="Times New Roman"/>
          <w:sz w:val="24"/>
          <w:szCs w:val="24"/>
          <w:lang w:val="en-US"/>
        </w:rPr>
        <w:t>cab</w:t>
      </w:r>
      <w:r w:rsidRPr="002E4817">
        <w:rPr>
          <w:rFonts w:ascii="Times New Roman" w:hAnsi="Times New Roman"/>
          <w:sz w:val="24"/>
          <w:szCs w:val="24"/>
        </w:rPr>
        <w:t>[</w:t>
      </w:r>
      <w:proofErr w:type="spellStart"/>
      <w:r w:rsidRPr="002E48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2E4817">
        <w:rPr>
          <w:rFonts w:ascii="Times New Roman" w:hAnsi="Times New Roman"/>
          <w:sz w:val="24"/>
          <w:szCs w:val="24"/>
        </w:rPr>
        <w:t xml:space="preserve">] = </w:t>
      </w:r>
      <w:proofErr w:type="spellStart"/>
      <w:r w:rsidRPr="002E4817">
        <w:rPr>
          <w:rFonts w:ascii="Times New Roman" w:hAnsi="Times New Roman"/>
          <w:sz w:val="24"/>
          <w:szCs w:val="24"/>
          <w:lang w:val="en-US"/>
        </w:rPr>
        <w:t>cb</w:t>
      </w:r>
      <w:proofErr w:type="spellEnd"/>
      <w:r w:rsidRPr="002E4817">
        <w:rPr>
          <w:rFonts w:ascii="Times New Roman" w:hAnsi="Times New Roman"/>
          <w:sz w:val="24"/>
          <w:szCs w:val="24"/>
        </w:rPr>
        <w:t>[</w:t>
      </w:r>
      <w:proofErr w:type="spellStart"/>
      <w:r w:rsidRPr="002E48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2E4817">
        <w:rPr>
          <w:rFonts w:ascii="Times New Roman" w:hAnsi="Times New Roman"/>
          <w:sz w:val="24"/>
          <w:szCs w:val="24"/>
        </w:rPr>
        <w:t xml:space="preserve">] – </w:t>
      </w:r>
      <w:r w:rsidRPr="002E4817">
        <w:rPr>
          <w:rFonts w:ascii="Times New Roman" w:hAnsi="Times New Roman"/>
          <w:sz w:val="24"/>
          <w:szCs w:val="24"/>
          <w:lang w:val="en-US"/>
        </w:rPr>
        <w:t>cx</w:t>
      </w:r>
      <w:r w:rsidRPr="002E4817">
        <w:rPr>
          <w:rFonts w:ascii="Times New Roman" w:hAnsi="Times New Roman"/>
          <w:sz w:val="24"/>
          <w:szCs w:val="24"/>
        </w:rPr>
        <w:t>[</w:t>
      </w:r>
      <w:proofErr w:type="spellStart"/>
      <w:r w:rsidRPr="002E48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2E4817">
        <w:rPr>
          <w:rFonts w:ascii="Times New Roman" w:hAnsi="Times New Roman"/>
          <w:sz w:val="24"/>
          <w:szCs w:val="24"/>
        </w:rPr>
        <w:t xml:space="preserve">];  </w:t>
      </w:r>
      <w:proofErr w:type="spellStart"/>
      <w:r w:rsidRPr="002E4817">
        <w:rPr>
          <w:rFonts w:ascii="Times New Roman" w:hAnsi="Times New Roman"/>
          <w:sz w:val="24"/>
          <w:szCs w:val="24"/>
          <w:lang w:val="en-US"/>
        </w:rPr>
        <w:t>cac</w:t>
      </w:r>
      <w:proofErr w:type="spellEnd"/>
      <w:r w:rsidRPr="002E4817">
        <w:rPr>
          <w:rFonts w:ascii="Times New Roman" w:hAnsi="Times New Roman"/>
          <w:sz w:val="24"/>
          <w:szCs w:val="24"/>
        </w:rPr>
        <w:t>[</w:t>
      </w:r>
      <w:proofErr w:type="spellStart"/>
      <w:r w:rsidRPr="002E48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2E4817">
        <w:rPr>
          <w:rFonts w:ascii="Times New Roman" w:hAnsi="Times New Roman"/>
          <w:sz w:val="24"/>
          <w:szCs w:val="24"/>
        </w:rPr>
        <w:t xml:space="preserve">] = </w:t>
      </w:r>
      <w:r w:rsidRPr="002E4817">
        <w:rPr>
          <w:rFonts w:ascii="Times New Roman" w:hAnsi="Times New Roman"/>
          <w:sz w:val="24"/>
          <w:szCs w:val="24"/>
          <w:lang w:val="en-US"/>
        </w:rPr>
        <w:t>cx</w:t>
      </w:r>
      <w:r w:rsidRPr="002E4817">
        <w:rPr>
          <w:rFonts w:ascii="Times New Roman" w:hAnsi="Times New Roman"/>
          <w:sz w:val="24"/>
          <w:szCs w:val="24"/>
        </w:rPr>
        <w:t>[</w:t>
      </w:r>
      <w:proofErr w:type="spellStart"/>
      <w:r w:rsidRPr="002E48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2E4817">
        <w:rPr>
          <w:rFonts w:ascii="Times New Roman" w:hAnsi="Times New Roman"/>
          <w:sz w:val="24"/>
          <w:szCs w:val="24"/>
        </w:rPr>
        <w:t xml:space="preserve">] – </w:t>
      </w:r>
      <w:proofErr w:type="spellStart"/>
      <w:r w:rsidRPr="002E4817">
        <w:rPr>
          <w:rFonts w:ascii="Times New Roman" w:hAnsi="Times New Roman"/>
          <w:sz w:val="24"/>
          <w:szCs w:val="24"/>
          <w:lang w:val="en-US"/>
        </w:rPr>
        <w:t>cb</w:t>
      </w:r>
      <w:proofErr w:type="spellEnd"/>
      <w:r w:rsidRPr="002E4817">
        <w:rPr>
          <w:rFonts w:ascii="Times New Roman" w:hAnsi="Times New Roman"/>
          <w:sz w:val="24"/>
          <w:szCs w:val="24"/>
        </w:rPr>
        <w:t>2[</w:t>
      </w:r>
      <w:proofErr w:type="spellStart"/>
      <w:r w:rsidRPr="002E481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2E4817">
        <w:rPr>
          <w:rFonts w:ascii="Times New Roman" w:hAnsi="Times New Roman"/>
          <w:sz w:val="24"/>
          <w:szCs w:val="24"/>
        </w:rPr>
        <w:t xml:space="preserve">]. В блок схему рис.1 может быть добавлен модуль расчета коэффициента </w:t>
      </w:r>
      <w:r w:rsidRPr="002E4817">
        <w:rPr>
          <w:rFonts w:ascii="Times New Roman" w:hAnsi="Times New Roman"/>
          <w:sz w:val="24"/>
          <w:szCs w:val="24"/>
        </w:rPr>
        <w:lastRenderedPageBreak/>
        <w:t>корреляции.</w:t>
      </w:r>
      <w:r w:rsidR="00A177A7">
        <w:rPr>
          <w:rFonts w:ascii="Times New Roman" w:hAnsi="Times New Roman"/>
          <w:sz w:val="24"/>
          <w:szCs w:val="24"/>
        </w:rPr>
        <w:t xml:space="preserve">  </w:t>
      </w:r>
      <w:r w:rsidR="00BF608D">
        <w:rPr>
          <w:rFonts w:ascii="Times New Roman" w:hAnsi="Times New Roman" w:cs="Times New Roman"/>
          <w:sz w:val="24"/>
          <w:szCs w:val="24"/>
        </w:rPr>
        <w:t xml:space="preserve">Цифровая фильтрация в области времени основана на операции свертки двух цифровых последовательностей. Потеря  во времени у таких фильтров равна половине числа коэффициентов взвешивания. Поэтому синтез цифровых фильтров с частотной характеристикой близкой </w:t>
      </w:r>
      <w:proofErr w:type="gramStart"/>
      <w:r w:rsidR="00BF608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F608D">
        <w:rPr>
          <w:rFonts w:ascii="Times New Roman" w:hAnsi="Times New Roman" w:cs="Times New Roman"/>
          <w:sz w:val="24"/>
          <w:szCs w:val="24"/>
        </w:rPr>
        <w:t xml:space="preserve"> идеальной обходится значительными задержками во времени.  </w:t>
      </w:r>
    </w:p>
    <w:p w:rsidR="00BF608D" w:rsidRDefault="00BF608D" w:rsidP="00FD631A">
      <w:pPr>
        <w:pStyle w:val="Standard"/>
        <w:ind w:righ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Алгоритмы прогнозирование приземной температуры</w:t>
      </w:r>
    </w:p>
    <w:p w:rsidR="009300FA" w:rsidRPr="009300FA" w:rsidRDefault="009300FA" w:rsidP="00FD631A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Calibri" w:eastAsia="Lucida Sans Unicode" w:hAnsi="Calibri" w:cs="Tahoma"/>
          <w:kern w:val="3"/>
          <w:lang w:eastAsia="en-US"/>
        </w:rPr>
      </w:pPr>
      <w:r w:rsidRPr="009300F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. В результате наблюдений регистрируют конечное число отсче</w:t>
      </w:r>
      <w:r w:rsidR="00C4665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тов, которые представимы в виде</w:t>
      </w:r>
      <w:proofErr w:type="gramStart"/>
      <w:r w:rsidR="00D32F4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C4665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:</w:t>
      </w:r>
      <w:proofErr w:type="gramEnd"/>
    </w:p>
    <w:p w:rsidR="009300FA" w:rsidRPr="009300FA" w:rsidRDefault="009300FA" w:rsidP="00FD631A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Calibri" w:eastAsia="Lucida Sans Unicode" w:hAnsi="Calibri" w:cs="Tahoma"/>
          <w:kern w:val="3"/>
          <w:lang w:eastAsia="en-US"/>
        </w:rPr>
      </w:pPr>
      <w:r w:rsidRPr="009300FA">
        <w:rPr>
          <w:rFonts w:ascii="Times New Roman" w:eastAsia="Lucida Sans Unicode" w:hAnsi="Times New Roman" w:cs="Times New Roman"/>
          <w:kern w:val="3"/>
          <w:position w:val="-32"/>
          <w:sz w:val="24"/>
          <w:szCs w:val="24"/>
          <w:lang w:eastAsia="en-US"/>
        </w:rPr>
        <w:object w:dxaOrig="35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39pt" o:ole="">
            <v:imagedata r:id="rId8" o:title=""/>
          </v:shape>
          <o:OLEObject Type="Embed" ProgID="Equation.DSMT4" ShapeID="_x0000_i1025" DrawAspect="Content" ObjectID="_1813217451" r:id="rId9"/>
        </w:object>
      </w:r>
      <w:r w:rsidRPr="009300FA"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  <w:t xml:space="preserve">, </w:t>
      </w:r>
      <w:r w:rsidRPr="009300FA"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en-US" w:eastAsia="en-US"/>
        </w:rPr>
        <w:t>n</w:t>
      </w:r>
      <w:r w:rsidRPr="009300FA"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  <w:t xml:space="preserve"> = 1, 2, 3, …</w:t>
      </w:r>
      <w:r w:rsidRPr="009300FA"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en-US" w:eastAsia="en-US"/>
        </w:rPr>
        <w:t>N</w:t>
      </w:r>
      <w:r w:rsidRPr="009300FA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en-US"/>
        </w:rPr>
        <w:t>;</w:t>
      </w:r>
      <w:r w:rsidRPr="009300FA"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  <w:t xml:space="preserve">        </w:t>
      </w:r>
      <w:r w:rsidRPr="009300FA"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en-US" w:eastAsia="en-US"/>
        </w:rPr>
        <w:t>n</w:t>
      </w:r>
      <w:r w:rsidRPr="009300FA"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  <w:t xml:space="preserve"> = 1, 2, 3, …</w:t>
      </w:r>
      <w:r w:rsidRPr="009300FA"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en-US" w:eastAsia="en-US"/>
        </w:rPr>
        <w:t>N</w:t>
      </w:r>
      <w:r w:rsidRPr="009300FA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en-US"/>
        </w:rPr>
        <w:t>;</w:t>
      </w:r>
      <w:r w:rsidR="002E4817"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  <w:t xml:space="preserve">           (1</w:t>
      </w:r>
      <w:r w:rsidRPr="009300FA"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  <w:t>)</w:t>
      </w:r>
    </w:p>
    <w:p w:rsidR="002E4817" w:rsidRPr="002E4817" w:rsidRDefault="002E4817" w:rsidP="00FD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4817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en-US"/>
        </w:rPr>
        <w:t>υ(</w:t>
      </w:r>
      <w:r w:rsidRPr="002E4817"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en-US" w:eastAsia="en-US"/>
        </w:rPr>
        <w:t>t</w:t>
      </w:r>
      <w:r w:rsidRPr="002E4817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en-US"/>
        </w:rPr>
        <w:t>)</w:t>
      </w:r>
      <w:r w:rsidR="009300FA" w:rsidRPr="009300FA"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  <w:t xml:space="preserve"> - прямоугольная выделяющая функция, определяемая границами наблюдений,</w:t>
      </w:r>
      <w:r w:rsidRPr="002E4817"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  <w:t xml:space="preserve"> </w:t>
      </w:r>
      <w:r w:rsidRPr="002E4817"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en-US" w:eastAsia="en-US"/>
        </w:rPr>
        <w:t>t</w:t>
      </w:r>
      <w:r w:rsidR="009300FA" w:rsidRPr="009300FA"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  <w:t xml:space="preserve"> - время дискретных отсчетов,  </w:t>
      </w:r>
      <w:r w:rsidR="009300FA" w:rsidRPr="009300FA"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en-US" w:eastAsia="en-US"/>
        </w:rPr>
        <w:t>N</w:t>
      </w:r>
      <w:r w:rsidR="009300FA" w:rsidRPr="009300FA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en-US"/>
        </w:rPr>
        <w:t xml:space="preserve"> </w:t>
      </w:r>
      <w:r w:rsidR="009300FA" w:rsidRPr="009300FA"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  <w:t>– конечное число отсчетов.</w:t>
      </w:r>
      <w:r w:rsidR="009300FA"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  <w:t xml:space="preserve"> </w:t>
      </w:r>
      <w:r w:rsidR="00BF608D">
        <w:rPr>
          <w:rFonts w:ascii="Times New Roman" w:hAnsi="Times New Roman" w:cs="Times New Roman"/>
          <w:sz w:val="24"/>
          <w:szCs w:val="24"/>
        </w:rPr>
        <w:t>Проведя упорядочива</w:t>
      </w:r>
      <w:r>
        <w:rPr>
          <w:rFonts w:ascii="Times New Roman" w:hAnsi="Times New Roman" w:cs="Times New Roman"/>
          <w:sz w:val="24"/>
          <w:szCs w:val="24"/>
        </w:rPr>
        <w:t>ние спектра финитного сигнал</w:t>
      </w:r>
      <w:r w:rsidRPr="002E4817">
        <w:rPr>
          <w:rFonts w:ascii="Times New Roman" w:hAnsi="Times New Roman" w:cs="Times New Roman"/>
          <w:sz w:val="24"/>
          <w:szCs w:val="24"/>
        </w:rPr>
        <w:t xml:space="preserve"> (1),</w:t>
      </w:r>
      <w:r w:rsidR="00BF608D">
        <w:rPr>
          <w:rFonts w:ascii="Times New Roman" w:hAnsi="Times New Roman" w:cs="Times New Roman"/>
          <w:sz w:val="24"/>
          <w:szCs w:val="24"/>
        </w:rPr>
        <w:t xml:space="preserve"> получаем алгоритм</w:t>
      </w:r>
      <w:r w:rsidRPr="002E4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интерполяции </w:t>
      </w:r>
      <w:r w:rsidR="00BF6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дискретного процесса</w:t>
      </w:r>
      <w:r w:rsidR="00FD631A">
        <w:rPr>
          <w:rFonts w:ascii="Times New Roman" w:hAnsi="Times New Roman" w:cs="Times New Roman"/>
          <w:sz w:val="24"/>
          <w:szCs w:val="24"/>
        </w:rPr>
        <w:t xml:space="preserve"> с  интервалом дискретизации </w:t>
      </w:r>
      <w:r w:rsidR="00FD631A" w:rsidRPr="00FC279D">
        <w:rPr>
          <w:rFonts w:ascii="Times New Roman" w:eastAsia="MS Mincho" w:hAnsi="Times New Roman" w:cs="Times New Roman"/>
          <w:position w:val="-6"/>
          <w:sz w:val="24"/>
          <w:szCs w:val="24"/>
        </w:rPr>
        <w:object w:dxaOrig="340" w:dyaOrig="300">
          <v:shape id="_x0000_i1026" type="#_x0000_t75" style="width:17.25pt;height:15pt" o:ole="">
            <v:imagedata r:id="rId10" o:title=""/>
          </v:shape>
          <o:OLEObject Type="Embed" ProgID="Equation.DSMT4" ShapeID="_x0000_i1026" DrawAspect="Content" ObjectID="_1813217452" r:id="rId11"/>
        </w:object>
      </w:r>
      <w:r w:rsidR="00FD631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4665C">
        <w:rPr>
          <w:rFonts w:ascii="Times New Roman" w:eastAsia="MS Mincho" w:hAnsi="Times New Roman" w:cs="Times New Roman"/>
          <w:sz w:val="24"/>
          <w:szCs w:val="24"/>
        </w:rPr>
        <w:t xml:space="preserve">(2) и для </w:t>
      </w:r>
      <w:r w:rsidR="00C4665C">
        <w:rPr>
          <w:rFonts w:ascii="Times New Roman" w:hAnsi="Times New Roman" w:cs="Times New Roman"/>
          <w:sz w:val="24"/>
          <w:szCs w:val="24"/>
        </w:rPr>
        <w:t xml:space="preserve">узловых точек </w:t>
      </w:r>
      <w:r w:rsidR="00C4665C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C4665C">
        <w:rPr>
          <w:rFonts w:ascii="Times New Roman" w:hAnsi="Times New Roman" w:cs="Times New Roman"/>
          <w:sz w:val="24"/>
          <w:szCs w:val="24"/>
        </w:rPr>
        <w:t>, лежащих в области экстраполяции (3)</w:t>
      </w:r>
    </w:p>
    <w:p w:rsidR="00FD631A" w:rsidRDefault="00BF608D" w:rsidP="00FD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  <w:r w:rsidRPr="00FC279D">
        <w:rPr>
          <w:position w:val="-60"/>
        </w:rPr>
        <w:object w:dxaOrig="3060" w:dyaOrig="1320">
          <v:shape id="_x0000_i1027" type="#_x0000_t75" style="width:153pt;height:66pt" o:ole="">
            <v:imagedata r:id="rId12" o:title=""/>
          </v:shape>
          <o:OLEObject Type="Embed" ProgID="Equation.3" ShapeID="_x0000_i1027" DrawAspect="Content" ObjectID="_1813217453" r:id="rId13"/>
        </w:object>
      </w:r>
      <w:r w:rsidR="002E481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D631A">
        <w:rPr>
          <w:rFonts w:ascii="Times New Roman" w:eastAsia="MS Mincho" w:hAnsi="Times New Roman" w:cs="Times New Roman"/>
          <w:sz w:val="24"/>
          <w:szCs w:val="24"/>
        </w:rPr>
        <w:t xml:space="preserve">  (</w:t>
      </w:r>
      <w:r w:rsidR="00C4665C">
        <w:rPr>
          <w:rFonts w:ascii="Times New Roman" w:eastAsia="MS Mincho" w:hAnsi="Times New Roman" w:cs="Times New Roman"/>
          <w:sz w:val="24"/>
          <w:szCs w:val="24"/>
        </w:rPr>
        <w:t xml:space="preserve">2),    </w:t>
      </w:r>
      <w:r w:rsidR="00C4665C" w:rsidRPr="00FC279D">
        <w:rPr>
          <w:rFonts w:ascii="Times New Roman" w:eastAsia="MS Mincho" w:hAnsi="Times New Roman" w:cs="Times New Roman"/>
          <w:position w:val="-62"/>
          <w:sz w:val="24"/>
          <w:szCs w:val="24"/>
        </w:rPr>
        <w:object w:dxaOrig="2640" w:dyaOrig="1359">
          <v:shape id="_x0000_i1028" type="#_x0000_t75" style="width:132pt;height:68.25pt" o:ole="">
            <v:imagedata r:id="rId14" o:title=""/>
          </v:shape>
          <o:OLEObject Type="Embed" ProgID="Equation.3" ShapeID="_x0000_i1028" DrawAspect="Content" ObjectID="_1813217454" r:id="rId15"/>
        </w:object>
      </w:r>
      <w:r w:rsidR="00C4665C">
        <w:rPr>
          <w:rFonts w:ascii="Times New Roman" w:eastAsia="MS Mincho" w:hAnsi="Times New Roman" w:cs="Times New Roman"/>
          <w:sz w:val="24"/>
          <w:szCs w:val="24"/>
        </w:rPr>
        <w:t xml:space="preserve">   (3)</w:t>
      </w:r>
    </w:p>
    <w:p w:rsidR="00BF608D" w:rsidRDefault="00BF608D" w:rsidP="00FD631A">
      <w:pPr>
        <w:pStyle w:val="Standard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алгоритма прогно</w:t>
      </w:r>
      <w:r w:rsidR="00FD631A">
        <w:rPr>
          <w:rFonts w:ascii="Times New Roman" w:hAnsi="Times New Roman" w:cs="Times New Roman"/>
          <w:sz w:val="24"/>
          <w:szCs w:val="24"/>
        </w:rPr>
        <w:t>зирования</w:t>
      </w:r>
      <w:r w:rsidR="00C4665C">
        <w:rPr>
          <w:rFonts w:ascii="Times New Roman" w:hAnsi="Times New Roman" w:cs="Times New Roman"/>
          <w:sz w:val="24"/>
          <w:szCs w:val="24"/>
        </w:rPr>
        <w:t>,</w:t>
      </w:r>
      <w:r w:rsidR="00FD631A">
        <w:rPr>
          <w:rFonts w:ascii="Times New Roman" w:hAnsi="Times New Roman" w:cs="Times New Roman"/>
          <w:sz w:val="24"/>
          <w:szCs w:val="24"/>
        </w:rPr>
        <w:t xml:space="preserve"> наряду с выражением (3</w:t>
      </w:r>
      <w:r>
        <w:rPr>
          <w:rFonts w:ascii="Times New Roman" w:hAnsi="Times New Roman" w:cs="Times New Roman"/>
          <w:sz w:val="24"/>
          <w:szCs w:val="24"/>
        </w:rPr>
        <w:t>)</w:t>
      </w:r>
      <w:r w:rsidR="00C466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ряд Тейлора, производные которого также рассчитываются по формуле</w:t>
      </w:r>
      <w:r w:rsidR="00FD631A">
        <w:rPr>
          <w:rFonts w:ascii="Times New Roman" w:hAnsi="Times New Roman" w:cs="Times New Roman"/>
          <w:sz w:val="24"/>
          <w:szCs w:val="24"/>
        </w:rPr>
        <w:t>:</w:t>
      </w:r>
      <w:r w:rsidR="00FD631A" w:rsidRPr="00FD631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D631A" w:rsidRPr="00FC279D">
        <w:rPr>
          <w:rFonts w:ascii="Times New Roman" w:eastAsia="MS Mincho" w:hAnsi="Times New Roman" w:cs="Times New Roman"/>
          <w:position w:val="-30"/>
          <w:sz w:val="24"/>
          <w:szCs w:val="24"/>
        </w:rPr>
        <w:object w:dxaOrig="3920" w:dyaOrig="680">
          <v:shape id="_x0000_i1029" type="#_x0000_t75" style="width:195.75pt;height:33.75pt" o:ole="">
            <v:imagedata r:id="rId16" o:title=""/>
          </v:shape>
          <o:OLEObject Type="Embed" ProgID="Equation.3" ShapeID="_x0000_i1029" DrawAspect="Content" ObjectID="_1813217455" r:id="rId17"/>
        </w:object>
      </w:r>
      <w:r w:rsidR="00FD631A">
        <w:rPr>
          <w:rFonts w:ascii="Times New Roman" w:eastAsia="MS Mincho" w:hAnsi="Times New Roman" w:cs="Times New Roman"/>
          <w:sz w:val="24"/>
          <w:szCs w:val="24"/>
        </w:rPr>
        <w:t xml:space="preserve">                  </w:t>
      </w:r>
      <w:r w:rsidR="00FD631A">
        <w:rPr>
          <w:rFonts w:ascii="Times New Roman" w:hAnsi="Times New Roman" w:cs="Times New Roman"/>
          <w:sz w:val="24"/>
          <w:szCs w:val="24"/>
        </w:rPr>
        <w:t xml:space="preserve"> (4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F608D" w:rsidRDefault="00BF608D" w:rsidP="00FD631A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Прогнозирование долгопериодной сос</w:t>
      </w:r>
      <w:r w:rsidR="00FD631A">
        <w:rPr>
          <w:rFonts w:ascii="Times New Roman" w:hAnsi="Times New Roman" w:cs="Times New Roman"/>
          <w:b/>
          <w:sz w:val="24"/>
          <w:szCs w:val="24"/>
        </w:rPr>
        <w:t>тавляющей приземной температуры</w:t>
      </w:r>
    </w:p>
    <w:p w:rsidR="00C4665C" w:rsidRDefault="00BF608D" w:rsidP="00FD631A">
      <w:pPr>
        <w:pStyle w:val="Standard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Прогнозирование низкочастотной или медленноменяющейся составляющей приземной температуры, т.е. долгосрочный прогноз, представляет наиболее сложную проблему в решении задачи прогноза. </w:t>
      </w:r>
      <w:r w:rsidR="00A177A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составляющие суточного и годового ходов оказывает влияние низкочастотная составляющая температуры, которая отображает многолетние или климатические изменения, а также определяют холодную или теплую зиму, или лето, ледниковый период или глобальное потепление. Амплитуда низкочастотной составляющей значительно меньше суточного и годового ходов. При проведении спектрального анализа низкочастотной составляющей, целесообразно из наблюдаемого процесса убрать высокочастотные со</w:t>
      </w:r>
      <w:r w:rsidR="00A177A7">
        <w:rPr>
          <w:rFonts w:ascii="Times New Roman" w:hAnsi="Times New Roman" w:cs="Times New Roman"/>
          <w:sz w:val="24"/>
          <w:szCs w:val="24"/>
        </w:rPr>
        <w:t>ставляющие. Такую операцию  проводят</w:t>
      </w:r>
      <w:r>
        <w:rPr>
          <w:rFonts w:ascii="Times New Roman" w:hAnsi="Times New Roman" w:cs="Times New Roman"/>
          <w:sz w:val="24"/>
          <w:szCs w:val="24"/>
        </w:rPr>
        <w:t xml:space="preserve"> с помощью цифровой фильтрации. </w:t>
      </w:r>
      <w:r w:rsidR="00A177A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результате операции фильтрации теряются примерно от 15 до 18 месяцев.</w:t>
      </w:r>
      <w:r w:rsidR="00A177A7" w:rsidRPr="00A177A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="00A177A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Исходной информацией для прогноза служили наблюдения температуры </w:t>
      </w:r>
      <w:r w:rsidR="00C4665C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2013-</w:t>
      </w:r>
      <w:r w:rsidR="00A177A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2022</w:t>
      </w:r>
      <w:r w:rsidR="00C4665C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г</w:t>
      </w:r>
      <w:r w:rsidR="00A177A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г. </w:t>
      </w:r>
      <w:r w:rsidR="00C4665C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="00A177A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Кроме того, из-за ограничений величины степени подавления цифрового фильтра, невозможно полное подавление колебаний Гиббса, что приводит к необходимости переноса начала прогнозирования на июль 2018 года. 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Долгосрочное прогнозирование  осуществляется  непосредственно экстраполяцией низкочастотной </w:t>
      </w:r>
      <w:r w:rsidR="00C4665C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и годовой составляющих 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на интервале 2018-2025 годов. </w:t>
      </w:r>
    </w:p>
    <w:p w:rsidR="00BF608D" w:rsidRDefault="00BF608D" w:rsidP="00FD631A">
      <w:pPr>
        <w:pStyle w:val="Standard"/>
      </w:pPr>
      <w:r>
        <w:rPr>
          <w:noProof/>
          <w:lang w:eastAsia="zh-CN"/>
        </w:rPr>
        <w:drawing>
          <wp:inline distT="0" distB="0" distL="0" distR="0" wp14:anchorId="5F731288" wp14:editId="5C9AE011">
            <wp:extent cx="5943600" cy="1790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08D" w:rsidRDefault="000A1306" w:rsidP="00FD631A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lastRenderedPageBreak/>
        <w:t>Рис.2</w:t>
      </w:r>
      <w:r w:rsidR="00BF608D">
        <w:rPr>
          <w:rFonts w:ascii="Times New Roman" w:hAnsi="Times New Roman" w:cs="Times New Roman"/>
          <w:sz w:val="24"/>
          <w:szCs w:val="24"/>
        </w:rPr>
        <w:t xml:space="preserve">. Долгосрочный прогноз низкочастотной составляющей температуры </w:t>
      </w:r>
      <w:r w:rsidR="00BF608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 результатам наблюдения в г. Внуково Московской области.</w:t>
      </w:r>
    </w:p>
    <w:p w:rsidR="00BF608D" w:rsidRDefault="00BF608D" w:rsidP="00FD631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BF608D" w:rsidRDefault="00BF608D" w:rsidP="00FD631A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На интервале перекрытия областей фильтрации и прогнозирования отмечается удовлетворительное совпадение кривых.  Амплитуда низкочастотной составляющей температуры равна, примерно, одному градусу. Однако, для долгосрочного прогноза это значимая величина, которая в настоящее время характеризует потепление климата и аномально теплую зиму 2024-2025 </w:t>
      </w:r>
      <w:r w:rsidR="000A130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г., а также коррелирует с максимумом солнечной активности в 25 цикле.  При получении прогноза использовалось восемь членов ряда Тейлора, что соответствует применению производн</w:t>
      </w:r>
      <w:r w:rsidR="000A1306">
        <w:rPr>
          <w:rFonts w:ascii="Times New Roman" w:hAnsi="Times New Roman" w:cs="Times New Roman"/>
          <w:sz w:val="24"/>
          <w:szCs w:val="24"/>
        </w:rPr>
        <w:t>ых до восьмого порядка. Из рис.2</w:t>
      </w:r>
      <w:r>
        <w:rPr>
          <w:rFonts w:ascii="Times New Roman" w:hAnsi="Times New Roman" w:cs="Times New Roman"/>
          <w:sz w:val="24"/>
          <w:szCs w:val="24"/>
        </w:rPr>
        <w:t xml:space="preserve"> следует, что на долгопериодной составляющей наблюдается небольшой максимум в 2025 году, что подтверждается теплой зимой в Московском регионе и соответствует максимуму 25 цикла солнечной активности</w:t>
      </w:r>
      <w:r w:rsidR="000A1306">
        <w:rPr>
          <w:rFonts w:ascii="Times New Roman" w:hAnsi="Times New Roman" w:cs="Times New Roman"/>
          <w:sz w:val="24"/>
          <w:szCs w:val="24"/>
        </w:rPr>
        <w:t xml:space="preserve"> </w:t>
      </w:r>
      <w:r w:rsidR="00153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F608D" w:rsidRPr="00BF608D" w:rsidRDefault="00BF608D" w:rsidP="00FD631A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Calibri" w:eastAsia="Lucida Sans Unicode" w:hAnsi="Calibri" w:cs="Tahoma"/>
          <w:kern w:val="3"/>
          <w:lang w:eastAsia="en-US"/>
        </w:rPr>
      </w:pPr>
      <w:r w:rsidRPr="00BF608D">
        <w:rPr>
          <w:rFonts w:ascii="Times New Roman" w:eastAsia="Lucida Sans Unicode" w:hAnsi="Times New Roman" w:cs="Times New Roman"/>
          <w:b/>
          <w:bCs/>
          <w:spacing w:val="-2"/>
          <w:kern w:val="3"/>
          <w:sz w:val="24"/>
          <w:szCs w:val="24"/>
          <w:lang w:eastAsia="ru-RU"/>
        </w:rPr>
        <w:t xml:space="preserve">Прогнозирование температуры для  </w:t>
      </w:r>
      <w:r w:rsidR="009300FA">
        <w:rPr>
          <w:rFonts w:ascii="Times New Roman" w:eastAsia="Lucida Sans Unicode" w:hAnsi="Times New Roman" w:cs="Times New Roman"/>
          <w:b/>
          <w:bCs/>
          <w:spacing w:val="-2"/>
          <w:kern w:val="3"/>
          <w:sz w:val="24"/>
          <w:szCs w:val="24"/>
          <w:lang w:eastAsia="ru-RU"/>
        </w:rPr>
        <w:t xml:space="preserve">приполярных городов </w:t>
      </w:r>
    </w:p>
    <w:p w:rsidR="00BF608D" w:rsidRDefault="00BF608D" w:rsidP="00FD631A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</w:pPr>
      <w:r w:rsidRPr="00BF608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На основе изложенной выше методики проведено прогнозирование долгопериодной или климатической составляющей приземной температуры для  </w:t>
      </w:r>
      <w:r w:rsidR="009300FA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городов России, расположенных в приполярной области: Апатиты, </w:t>
      </w:r>
      <w:r w:rsidR="00DF5143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>Магадан, Верхоянск.</w:t>
      </w:r>
      <w:r w:rsidR="000A1306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BF608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>Результаты прогн</w:t>
      </w:r>
      <w:r w:rsidR="000A1306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>озирования представлены на рис.3</w:t>
      </w:r>
      <w:r w:rsidRPr="00BF608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>.</w:t>
      </w:r>
    </w:p>
    <w:p w:rsidR="00DF5143" w:rsidRDefault="00DF5143" w:rsidP="00FD631A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</w:pPr>
    </w:p>
    <w:p w:rsidR="00DF5143" w:rsidRDefault="00DF5143" w:rsidP="00FD631A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Cs/>
          <w:noProof/>
          <w:kern w:val="3"/>
          <w:sz w:val="24"/>
          <w:szCs w:val="24"/>
        </w:rPr>
        <w:drawing>
          <wp:inline distT="0" distB="0" distL="0" distR="0" wp14:anchorId="624AD5B9" wp14:editId="6BF60E6B">
            <wp:extent cx="5934075" cy="26193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143" w:rsidRDefault="00DF5143" w:rsidP="00FD631A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</w:pPr>
    </w:p>
    <w:p w:rsidR="00DF5143" w:rsidRDefault="00DF5143" w:rsidP="00102643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>Рис.3.Прогноз долгопериодной составляющей приземной темпе</w:t>
      </w:r>
      <w:r w:rsidR="004B50D7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>ратуры городов Апатиты, Магадан</w:t>
      </w:r>
      <w:bookmarkStart w:id="0" w:name="_GoBack"/>
      <w:bookmarkEnd w:id="0"/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>, Верхоянск.</w:t>
      </w:r>
    </w:p>
    <w:p w:rsidR="00FD631A" w:rsidRPr="00BF608D" w:rsidRDefault="00FD631A" w:rsidP="00FD631A">
      <w:pPr>
        <w:widowControl w:val="0"/>
        <w:suppressAutoHyphens/>
        <w:autoSpaceDN w:val="0"/>
        <w:spacing w:after="0" w:line="240" w:lineRule="auto"/>
        <w:ind w:left="284" w:firstLine="284"/>
        <w:jc w:val="center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</w:pPr>
    </w:p>
    <w:p w:rsidR="00DF5143" w:rsidRDefault="00574830" w:rsidP="00FD631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>О</w:t>
      </w:r>
      <w:r w:rsidR="00BF608D" w:rsidRPr="00BF608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>сь времени на интервале с 1февраля 2013г. по 31 марта 2026</w:t>
      </w:r>
      <w:r w:rsidR="00970514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="00BF608D" w:rsidRPr="00BF608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>г.,</w:t>
      </w:r>
      <w:r w:rsidRPr="00574830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>изображена</w:t>
      </w:r>
      <w:r w:rsidR="00BF608D" w:rsidRPr="00BF608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синусоидальной кривой, </w:t>
      </w:r>
      <w:r w:rsidR="00BF608D" w:rsidRPr="00BF608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>горизонтальная прямая – это нулевой уровень температуры, вертикальная</w:t>
      </w: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 красная прямая – отметка</w:t>
      </w:r>
      <w:r w:rsidR="00BF608D" w:rsidRPr="00BF608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 1января 2024г. Область</w:t>
      </w:r>
      <w:proofErr w:type="gramStart"/>
      <w:r w:rsidR="00BF608D" w:rsidRPr="00BF608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 А</w:t>
      </w:r>
      <w:proofErr w:type="gramEnd"/>
      <w:r w:rsidR="00BF608D" w:rsidRPr="00BF608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 (синяя или зеленая кривая) – область формирования составляющей более одного года, область Б (красная кривая) - область прогнозирования составляющей более одного года, область В (красная кривая) – одна из областей возрастания температуры. </w:t>
      </w:r>
      <w:proofErr w:type="gramStart"/>
      <w:r w:rsidR="00BF608D" w:rsidRPr="00BF608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Часть кривой низкочастотной  составляющей температуры с периодом более одного года, лежащая  справа от вертикальной прямой, представляет прогноз </w:t>
      </w:r>
      <w:r w:rsidR="00787005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долгопериодной </w:t>
      </w:r>
      <w:r w:rsidR="00BF608D" w:rsidRPr="00BF608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>составляющей</w:t>
      </w:r>
      <w:r w:rsidR="00787005" w:rsidRPr="00787005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="00787005" w:rsidRPr="00BF608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>приземной температуры с периодом более одного года</w:t>
      </w:r>
      <w:r w:rsidR="00787005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>, которую</w:t>
      </w:r>
      <w:r w:rsidR="00BF608D" w:rsidRPr="00BF608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 можно считать</w:t>
      </w:r>
      <w:r w:rsidR="00787005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 климатической </w:t>
      </w:r>
      <w:r w:rsidR="00BF608D" w:rsidRPr="00BF608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 нормой </w:t>
      </w:r>
      <w:r w:rsidR="00787005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>данной территории.</w:t>
      </w:r>
      <w:proofErr w:type="gramEnd"/>
      <w:r w:rsidR="00BF608D" w:rsidRPr="00BF608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 Ее прогноз более правильно считать нормой на текущий период.</w:t>
      </w:r>
      <w:r w:rsidR="005E6E33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="00102643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>На рис.4 приведены результаты для других приполярных  городов.</w:t>
      </w:r>
    </w:p>
    <w:p w:rsidR="00DF5143" w:rsidRDefault="00DF5143" w:rsidP="00FD631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</w:pPr>
    </w:p>
    <w:p w:rsidR="00DF5143" w:rsidRDefault="00DF5143" w:rsidP="00FD631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Cs/>
          <w:noProof/>
          <w:kern w:val="3"/>
          <w:sz w:val="24"/>
          <w:szCs w:val="24"/>
        </w:rPr>
        <w:lastRenderedPageBreak/>
        <w:drawing>
          <wp:inline distT="0" distB="0" distL="0" distR="0" wp14:anchorId="1AF7E513" wp14:editId="331BC8C5">
            <wp:extent cx="5934075" cy="2828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143" w:rsidRDefault="00DF5143" w:rsidP="00DF5143">
      <w:pPr>
        <w:widowControl w:val="0"/>
        <w:suppressAutoHyphens/>
        <w:autoSpaceDN w:val="0"/>
        <w:spacing w:after="0" w:line="240" w:lineRule="auto"/>
        <w:ind w:left="284" w:firstLine="284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</w:pPr>
      <w:r w:rsidRPr="00BF608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>Рис.</w:t>
      </w: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>4</w:t>
      </w:r>
      <w:r w:rsidRPr="00BF608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. Прогноз долгопериодной составляющей приземной температуры для    </w:t>
      </w: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городов </w:t>
      </w:r>
      <w:r w:rsidRPr="00BF608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Мурманска, </w:t>
      </w: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 Апатит,  </w:t>
      </w:r>
      <w:r w:rsidRPr="00BF608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>Магадана</w:t>
      </w: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, Якутска, Верхоянска. Для сравнения приведены результаты для Внуково. </w:t>
      </w:r>
    </w:p>
    <w:p w:rsidR="00DF5143" w:rsidRDefault="00DF5143" w:rsidP="00FD631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</w:pPr>
    </w:p>
    <w:p w:rsidR="00DF5143" w:rsidRDefault="00DF5143" w:rsidP="00FD631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</w:pPr>
    </w:p>
    <w:p w:rsidR="00BF608D" w:rsidRPr="00BF608D" w:rsidRDefault="005E6E33" w:rsidP="00FD631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 Долгопериодная составляющая  </w:t>
      </w:r>
      <w:r w:rsidR="00BF608D" w:rsidRPr="00BF608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 приземной температуры в разных географических районах может лежать как в областях положительных (</w:t>
      </w: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>Апатиты</w:t>
      </w:r>
      <w:r w:rsidR="00BF608D" w:rsidRPr="00BF608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>) так отрицательных значений температуры (Верхоянск, Магадан</w:t>
      </w:r>
      <w:r w:rsidR="00DF5143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>, Якутск</w:t>
      </w:r>
      <w:r w:rsidR="00BF608D" w:rsidRPr="00BF608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), а также  пересекать нулевую линию температуры (Мурманск). </w:t>
      </w:r>
      <w:r w:rsidR="00787005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>Временные вариации долгопериодной составляющей для</w:t>
      </w:r>
      <w:r w:rsidR="00153B07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 городов:</w:t>
      </w:r>
      <w:r w:rsidR="00787005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 Апатит</w:t>
      </w:r>
      <w:r w:rsidR="00153B07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>ы, Мурманск и Магадан</w:t>
      </w:r>
      <w:r w:rsidR="00787005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 на 2025 год повторяют долгопериодную составляющую солнечной активности, а д</w:t>
      </w:r>
      <w:r w:rsidR="00BF608D" w:rsidRPr="00BF608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ля </w:t>
      </w:r>
      <w:r w:rsidR="00787005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 Верхоянска подобная вариация </w:t>
      </w:r>
      <w:r w:rsidR="00BF608D" w:rsidRPr="00BF608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 температуры</w:t>
      </w:r>
      <w:r w:rsidR="00640DAA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 менее выражена. Вероятно</w:t>
      </w:r>
      <w:r w:rsidR="00153B07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>,</w:t>
      </w:r>
      <w:r w:rsidR="00640DAA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 на эту территорию большее влияние оказывает близость  холодного океана,</w:t>
      </w:r>
      <w:r w:rsidR="00BF608D" w:rsidRPr="00BF608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 чем солнечная активность.</w:t>
      </w:r>
    </w:p>
    <w:p w:rsidR="00BF608D" w:rsidRPr="00BF608D" w:rsidRDefault="00BF608D" w:rsidP="00FD631A">
      <w:pPr>
        <w:widowControl w:val="0"/>
        <w:suppressAutoHyphens/>
        <w:autoSpaceDN w:val="0"/>
        <w:spacing w:after="0" w:line="240" w:lineRule="auto"/>
        <w:ind w:left="284" w:firstLine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</w:pPr>
      <w:r w:rsidRPr="00BF608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 xml:space="preserve">    </w:t>
      </w:r>
      <w:r w:rsidRPr="00BF608D"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  <w:t>Количественная оценка погрешности прогнозирования долгопериодных составляющих дискретного п</w:t>
      </w:r>
      <w:r w:rsidR="00153B07"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  <w:t>роцесса представлена в работе [2</w:t>
      </w:r>
      <w:r w:rsidRPr="00BF608D"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  <w:t>], где показано, что потенциальная погрешность прогнозирования зависит от параметров фильтрации и числа отсчетов на период искомой гармоники процесса.</w:t>
      </w:r>
    </w:p>
    <w:p w:rsidR="00BF608D" w:rsidRPr="00BF608D" w:rsidRDefault="00BF608D" w:rsidP="00FD631A">
      <w:pPr>
        <w:widowControl w:val="0"/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en-US"/>
        </w:rPr>
      </w:pPr>
      <w:r w:rsidRPr="00BF608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en-US"/>
        </w:rPr>
        <w:t>Заключение</w:t>
      </w:r>
    </w:p>
    <w:p w:rsidR="00640DAA" w:rsidRDefault="00BF608D" w:rsidP="00557ED2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</w:pPr>
      <w:r w:rsidRPr="00BF608D"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  <w:t>На основе спектрального анализа предложен способ упорядочивания спектральных характеристик прогнозируемого процесса, позволивший значительно подавить колебания Гиббса, и тем самым преодолеть проблему аппроксимации разрывных функц</w:t>
      </w:r>
      <w:r w:rsidR="00640DAA"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  <w:t xml:space="preserve">ий, а также предложить </w:t>
      </w:r>
      <w:r w:rsidR="00640DAA" w:rsidRPr="00BF608D"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  <w:t>механизм передачи информации в область будущего с помощью колебаний Гиббса.</w:t>
      </w:r>
      <w:r w:rsidR="006569EF"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  <w:t xml:space="preserve"> </w:t>
      </w:r>
      <w:r w:rsidRPr="00BF608D"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  <w:t xml:space="preserve">Разработана технология прогнозирования приземной температуры методом экстраполяции и представлена ее реализация для различных </w:t>
      </w:r>
      <w:r w:rsidR="00640DAA" w:rsidRPr="006569EF"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  <w:t xml:space="preserve">приполярных городов РФ. </w:t>
      </w:r>
    </w:p>
    <w:p w:rsidR="006569EF" w:rsidRPr="006569EF" w:rsidRDefault="006569EF" w:rsidP="00557E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</w:pPr>
      <w:r w:rsidRPr="006569EF"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  <w:t>Исходными данными для прогнозирования являются исключительно температурные  данные</w:t>
      </w:r>
      <w:proofErr w:type="gramStart"/>
      <w:r w:rsidRPr="006569EF"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  <w:t xml:space="preserve"> ,</w:t>
      </w:r>
      <w:proofErr w:type="gramEnd"/>
      <w:r w:rsidRPr="006569EF"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  <w:t xml:space="preserve"> наблюдаемые  в точке, для которой определяется прогноз.  Температурные данные брались из сайта «архив погоды». Следует отметить, что данные содержат большое количество пропусков.</w:t>
      </w:r>
    </w:p>
    <w:p w:rsidR="00FD631A" w:rsidRDefault="006569EF" w:rsidP="00557E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</w:pPr>
      <w:r w:rsidRPr="006569EF"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  <w:t>Амплитуда составляющей долгосрочного прогнозирования           изменяется в пределах двух градусов</w:t>
      </w:r>
      <w:r w:rsidRPr="006569E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en-US"/>
        </w:rPr>
        <w:t xml:space="preserve">. </w:t>
      </w:r>
      <w:r w:rsidRPr="006569EF"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  <w:t xml:space="preserve">Возрастание температуры наблюдалось во всех пунктах  с июня 20 23г. по июль 2024 г., а  понижение  долгопериодной составляющей началось  с марта2025г. </w:t>
      </w:r>
      <w:r w:rsidRPr="00BF608D"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  <w:t>Предложенный метод обработки и анализа исходных данных является эффективным дополнением к практике долгосрочного прогнозирования в рамках многокомпонентной геоинформационной системы.</w:t>
      </w:r>
      <w:r w:rsidR="00BF608D" w:rsidRPr="00BF608D"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  <w:t xml:space="preserve">  </w:t>
      </w:r>
    </w:p>
    <w:p w:rsidR="00BF608D" w:rsidRPr="00BF608D" w:rsidRDefault="00BF608D" w:rsidP="00557E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</w:pPr>
      <w:r w:rsidRPr="00BF608D">
        <w:rPr>
          <w:rFonts w:ascii="Times New Roman" w:eastAsia="Lucida Sans Unicode" w:hAnsi="Times New Roman" w:cs="Times New Roman"/>
          <w:kern w:val="3"/>
          <w:sz w:val="24"/>
          <w:szCs w:val="24"/>
          <w:lang w:eastAsia="en-US"/>
        </w:rPr>
        <w:t xml:space="preserve">    </w:t>
      </w:r>
    </w:p>
    <w:p w:rsidR="00BF608D" w:rsidRPr="00BF608D" w:rsidRDefault="00BF608D" w:rsidP="00FD631A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MS Mincho" w:hAnsi="Times New Roman" w:cs="Times New Roman"/>
          <w:b/>
          <w:kern w:val="3"/>
          <w:sz w:val="24"/>
          <w:szCs w:val="24"/>
          <w:lang w:eastAsia="en-US"/>
        </w:rPr>
      </w:pPr>
      <w:r w:rsidRPr="00BF608D">
        <w:rPr>
          <w:rFonts w:ascii="Times New Roman" w:eastAsia="MS Mincho" w:hAnsi="Times New Roman" w:cs="Times New Roman"/>
          <w:b/>
          <w:kern w:val="3"/>
          <w:sz w:val="24"/>
          <w:szCs w:val="24"/>
          <w:lang w:eastAsia="en-US"/>
        </w:rPr>
        <w:t>Список литературы</w:t>
      </w:r>
    </w:p>
    <w:p w:rsidR="00BF608D" w:rsidRPr="00BF608D" w:rsidRDefault="00FD631A" w:rsidP="00FD631A">
      <w:pPr>
        <w:suppressAutoHyphens/>
        <w:autoSpaceDN w:val="0"/>
        <w:spacing w:after="0" w:line="240" w:lineRule="auto"/>
        <w:ind w:left="254" w:right="284" w:hanging="708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kern w:val="3"/>
          <w:sz w:val="24"/>
          <w:szCs w:val="24"/>
          <w:lang w:eastAsia="ru-RU"/>
        </w:rPr>
        <w:lastRenderedPageBreak/>
        <w:t xml:space="preserve">  </w:t>
      </w:r>
    </w:p>
    <w:p w:rsidR="00BF608D" w:rsidRPr="00BF608D" w:rsidRDefault="00153B07" w:rsidP="00FD631A">
      <w:pPr>
        <w:suppressAutoHyphens/>
        <w:autoSpaceDN w:val="0"/>
        <w:spacing w:after="0" w:line="240" w:lineRule="auto"/>
        <w:ind w:left="254" w:right="284" w:hanging="708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pacing w:val="-4"/>
          <w:kern w:val="3"/>
          <w:sz w:val="24"/>
          <w:szCs w:val="24"/>
          <w:lang w:eastAsia="ru-RU"/>
        </w:rPr>
        <w:t>1.</w:t>
      </w:r>
      <w:r w:rsidR="00BF608D" w:rsidRPr="00BF608D">
        <w:rPr>
          <w:rFonts w:ascii="Times New Roman" w:eastAsia="Times New Roman" w:hAnsi="Times New Roman" w:cs="Times New Roman"/>
          <w:i/>
          <w:spacing w:val="-4"/>
          <w:kern w:val="3"/>
          <w:sz w:val="24"/>
          <w:szCs w:val="24"/>
          <w:lang w:eastAsia="ru-RU"/>
        </w:rPr>
        <w:t xml:space="preserve"> </w:t>
      </w:r>
      <w:r w:rsidR="00BF608D" w:rsidRPr="00BF608D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ru-RU"/>
        </w:rPr>
        <w:t xml:space="preserve">Рождественский Б.Г., Рождественский Д.Б., Рождественский Ю.Б. </w:t>
      </w:r>
      <w:r w:rsidR="00BF608D" w:rsidRPr="00BF608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Методические основы анализа и обработки дискретных наблюдений. // Труды ГОИН. </w:t>
      </w:r>
      <w:proofErr w:type="spellStart"/>
      <w:r w:rsidR="00BF608D" w:rsidRPr="00BF608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Вып</w:t>
      </w:r>
      <w:proofErr w:type="spellEnd"/>
      <w:r w:rsidR="00BF608D" w:rsidRPr="00BF608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 130. М.: 1975. 107 с.</w:t>
      </w:r>
    </w:p>
    <w:p w:rsidR="00BF608D" w:rsidRPr="00BF608D" w:rsidRDefault="00153B07" w:rsidP="00FD631A">
      <w:pPr>
        <w:suppressAutoHyphens/>
        <w:autoSpaceDN w:val="0"/>
        <w:spacing w:after="0" w:line="240" w:lineRule="auto"/>
        <w:ind w:left="254" w:right="284" w:hanging="708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2.</w:t>
      </w:r>
      <w:r w:rsidR="00BF608D" w:rsidRPr="00BF608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BF608D" w:rsidRPr="00BF608D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ru-RU"/>
        </w:rPr>
        <w:t xml:space="preserve">Рождественский Д.Б., </w:t>
      </w:r>
      <w:r w:rsidR="00BF608D" w:rsidRPr="00BF608D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Количественная оценка погрешностей и неопределённости восстановления и прогнозирования взвешенного ряда    </w:t>
      </w:r>
      <w:r w:rsidR="00BF608D" w:rsidRPr="00BF608D">
        <w:rPr>
          <w:rFonts w:ascii="Times New Roman" w:eastAsia="Times New Roman" w:hAnsi="Times New Roman" w:cs="Times New Roman"/>
          <w:iCs/>
          <w:spacing w:val="-6"/>
          <w:kern w:val="3"/>
          <w:sz w:val="24"/>
          <w:szCs w:val="24"/>
          <w:lang w:eastAsia="ru-RU"/>
        </w:rPr>
        <w:t xml:space="preserve">Котельникова. // </w:t>
      </w:r>
      <w:r>
        <w:rPr>
          <w:rFonts w:ascii="Times New Roman" w:eastAsia="Times New Roman" w:hAnsi="Times New Roman" w:cs="Times New Roman"/>
          <w:iCs/>
          <w:spacing w:val="-6"/>
          <w:kern w:val="3"/>
          <w:sz w:val="24"/>
          <w:szCs w:val="24"/>
          <w:lang w:eastAsia="ru-RU"/>
        </w:rPr>
        <w:t>Г</w:t>
      </w:r>
      <w:r w:rsidR="00BF608D" w:rsidRPr="00BF608D">
        <w:rPr>
          <w:rFonts w:ascii="Times New Roman" w:eastAsia="Times New Roman" w:hAnsi="Times New Roman" w:cs="Times New Roman"/>
          <w:iCs/>
          <w:spacing w:val="-6"/>
          <w:kern w:val="3"/>
          <w:sz w:val="24"/>
          <w:szCs w:val="24"/>
          <w:lang w:eastAsia="ru-RU"/>
        </w:rPr>
        <w:t>елиогеофизические исследования. Выпуск 26. 2020.  С. 8-18.</w:t>
      </w:r>
    </w:p>
    <w:p w:rsidR="00BF608D" w:rsidRPr="00BF608D" w:rsidRDefault="00BF608D" w:rsidP="00FD631A">
      <w:pPr>
        <w:suppressAutoHyphens/>
        <w:autoSpaceDN w:val="0"/>
        <w:spacing w:after="0" w:line="240" w:lineRule="auto"/>
        <w:ind w:left="254" w:right="284" w:hanging="708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r w:rsidRPr="00BF608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153B0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</w:t>
      </w:r>
      <w:r w:rsidRPr="00BF608D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Рождественский Д.Б</w:t>
      </w:r>
      <w:r w:rsidRPr="00BF608D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ru-RU"/>
        </w:rPr>
        <w:t xml:space="preserve">., </w:t>
      </w:r>
      <w:r w:rsidRPr="00BF608D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Методические основы цифрового управления. </w:t>
      </w:r>
      <w:r w:rsidRPr="00BF608D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ru-RU"/>
        </w:rPr>
        <w:t xml:space="preserve">   // </w:t>
      </w:r>
      <w:r w:rsidRPr="00BF608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Приборы и системы. Управление. Контроль. Диагностика. 2011. №7. С. 9 – 16.</w:t>
      </w:r>
    </w:p>
    <w:p w:rsidR="00BF608D" w:rsidRPr="00BF608D" w:rsidRDefault="00BF608D" w:rsidP="00FD631A">
      <w:pPr>
        <w:suppressAutoHyphens/>
        <w:autoSpaceDN w:val="0"/>
        <w:spacing w:after="0" w:line="240" w:lineRule="auto"/>
        <w:ind w:left="254" w:right="284" w:hanging="708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r w:rsidRPr="00BF608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153B0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4.</w:t>
      </w:r>
      <w:r w:rsidRPr="00BF608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BF608D">
        <w:rPr>
          <w:rFonts w:ascii="Times New Roman" w:eastAsia="Times New Roman" w:hAnsi="Times New Roman" w:cs="Times New Roman"/>
          <w:i/>
          <w:spacing w:val="-4"/>
          <w:kern w:val="3"/>
          <w:sz w:val="24"/>
          <w:szCs w:val="24"/>
          <w:lang w:eastAsia="ru-RU"/>
        </w:rPr>
        <w:t>Рождественский Д.Б</w:t>
      </w:r>
      <w:r w:rsidRPr="00BF608D">
        <w:rPr>
          <w:rFonts w:ascii="Times New Roman" w:eastAsia="Times New Roman" w:hAnsi="Times New Roman" w:cs="Times New Roman"/>
          <w:i/>
          <w:iCs/>
          <w:spacing w:val="-4"/>
          <w:kern w:val="3"/>
          <w:sz w:val="24"/>
          <w:szCs w:val="24"/>
          <w:lang w:eastAsia="ru-RU"/>
        </w:rPr>
        <w:t xml:space="preserve">., </w:t>
      </w:r>
      <w:r w:rsidRPr="00BF608D">
        <w:rPr>
          <w:rFonts w:ascii="Times New Roman" w:eastAsia="Times New Roman" w:hAnsi="Times New Roman" w:cs="Times New Roman"/>
          <w:spacing w:val="-4"/>
          <w:kern w:val="3"/>
          <w:sz w:val="24"/>
          <w:szCs w:val="24"/>
          <w:lang w:eastAsia="ru-RU"/>
        </w:rPr>
        <w:t>Цифровая фильтрация в задачах восстановления</w:t>
      </w:r>
      <w:r w:rsidRPr="00BF608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непрерывного процесса по дискретным отсчетам. – Информационно-измерительные и управляющие системы. №3, т.8, 2010. С. 51 – 61.</w:t>
      </w:r>
    </w:p>
    <w:p w:rsidR="00BF608D" w:rsidRPr="00BF608D" w:rsidRDefault="00153B07" w:rsidP="00FD631A">
      <w:pPr>
        <w:suppressAutoHyphens/>
        <w:autoSpaceDN w:val="0"/>
        <w:spacing w:after="0" w:line="240" w:lineRule="auto"/>
        <w:ind w:left="-454" w:right="284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5</w:t>
      </w:r>
      <w:r w:rsidR="00BF608D" w:rsidRPr="00BF608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  <w:r w:rsidR="00BF608D" w:rsidRPr="00BF608D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ru-RU"/>
        </w:rPr>
        <w:t xml:space="preserve">Рождественский Д.Б., Рождественская В.И., Телегин В.А. </w:t>
      </w:r>
      <w:r w:rsidR="00BF608D" w:rsidRPr="00BF60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Анализ солнечно-земных связей</w:t>
      </w:r>
      <w:proofErr w:type="gramStart"/>
      <w:r w:rsidR="00BF608D" w:rsidRPr="00BF60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</w:t>
      </w:r>
      <w:proofErr w:type="gramEnd"/>
      <w:r w:rsidR="00BF608D" w:rsidRPr="00BF60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// </w:t>
      </w:r>
      <w:proofErr w:type="gramStart"/>
      <w:r w:rsidR="00BF608D" w:rsidRPr="00BF60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т</w:t>
      </w:r>
      <w:proofErr w:type="gramEnd"/>
      <w:r w:rsidR="00BF608D" w:rsidRPr="00BF60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езисы доклада на Симпозиуме «Физические основы прогнозирования гелиогеофизических процессов и событий «ПРОГНОЗ-2024», посвященный 300-летию Российской академии наук, 85-летию ИЗМИРАН, и 60-летию Калининградского отделения ИЗМИРАН, 27-31 мая 2024 г., г. Москва, г. Троицк. С 126.</w:t>
      </w:r>
    </w:p>
    <w:p w:rsidR="00E611AF" w:rsidRDefault="00E611AF" w:rsidP="00BF608D">
      <w:pPr>
        <w:suppressAutoHyphens/>
        <w:autoSpaceDN w:val="0"/>
        <w:spacing w:after="0" w:line="480" w:lineRule="auto"/>
        <w:ind w:left="254" w:right="284" w:hanging="708"/>
        <w:textAlignment w:val="baseline"/>
        <w:rPr>
          <w:rFonts w:ascii="Times New Roman" w:eastAsia="Times New Roman" w:hAnsi="Times New Roman" w:cs="Times New Roman"/>
          <w:spacing w:val="-6"/>
          <w:kern w:val="3"/>
          <w:sz w:val="24"/>
          <w:szCs w:val="24"/>
          <w:lang w:eastAsia="ru-RU"/>
        </w:rPr>
      </w:pPr>
    </w:p>
    <w:p w:rsidR="00E611AF" w:rsidRPr="00E611AF" w:rsidRDefault="00E611AF" w:rsidP="00BF608D">
      <w:pPr>
        <w:suppressAutoHyphens/>
        <w:autoSpaceDN w:val="0"/>
        <w:spacing w:after="0" w:line="480" w:lineRule="auto"/>
        <w:ind w:left="254" w:right="284" w:hanging="708"/>
        <w:textAlignment w:val="baseline"/>
        <w:rPr>
          <w:rFonts w:ascii="Times New Roman" w:eastAsia="Times New Roman" w:hAnsi="Times New Roman" w:cs="Times New Roman"/>
          <w:spacing w:val="-6"/>
          <w:kern w:val="3"/>
          <w:sz w:val="24"/>
          <w:szCs w:val="24"/>
          <w:lang w:val="en-US" w:eastAsia="ru-RU"/>
        </w:rPr>
      </w:pPr>
      <w:proofErr w:type="gramStart"/>
      <w:r w:rsidRPr="00E611AF">
        <w:rPr>
          <w:rFonts w:ascii="Times New Roman" w:eastAsia="Times New Roman" w:hAnsi="Times New Roman" w:cs="Times New Roman"/>
          <w:spacing w:val="-6"/>
          <w:kern w:val="3"/>
          <w:sz w:val="24"/>
          <w:szCs w:val="24"/>
          <w:lang w:val="en-US" w:eastAsia="ru-RU"/>
        </w:rPr>
        <w:t>FORECAST OF THE LONG-TERM COMPONENT OF SURFACE TEMPERATURE FOR SOME POLAR CITIES OF THE RUSSIAN FEDERATION.</w:t>
      </w:r>
      <w:proofErr w:type="gramEnd"/>
    </w:p>
    <w:p w:rsidR="00BF608D" w:rsidRPr="000A1306" w:rsidRDefault="00BF608D" w:rsidP="00557ED2">
      <w:pPr>
        <w:suppressAutoHyphens/>
        <w:autoSpaceDN w:val="0"/>
        <w:spacing w:after="0" w:line="240" w:lineRule="auto"/>
        <w:ind w:left="254" w:right="284" w:hanging="708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val="en-US" w:eastAsia="ru-RU"/>
        </w:rPr>
      </w:pPr>
      <w:r w:rsidRPr="00E611AF">
        <w:rPr>
          <w:rFonts w:ascii="Times New Roman" w:eastAsia="Times New Roman" w:hAnsi="Times New Roman" w:cs="Times New Roman"/>
          <w:iCs/>
          <w:spacing w:val="-4"/>
          <w:kern w:val="3"/>
          <w:sz w:val="24"/>
          <w:szCs w:val="24"/>
          <w:lang w:val="en-US" w:eastAsia="ru-RU"/>
        </w:rPr>
        <w:t xml:space="preserve">             </w:t>
      </w:r>
      <w:proofErr w:type="spellStart"/>
      <w:r w:rsidRPr="00BF608D">
        <w:rPr>
          <w:rFonts w:ascii="Times New Roman" w:eastAsia="Times New Roman" w:hAnsi="Times New Roman" w:cs="Times New Roman"/>
          <w:iCs/>
          <w:spacing w:val="-4"/>
          <w:kern w:val="3"/>
          <w:sz w:val="24"/>
          <w:szCs w:val="24"/>
          <w:lang w:val="en-US" w:eastAsia="ru-RU"/>
        </w:rPr>
        <w:t>Rozhdestvensky</w:t>
      </w:r>
      <w:proofErr w:type="spellEnd"/>
      <w:r w:rsidRPr="000A1306">
        <w:rPr>
          <w:rFonts w:ascii="Times New Roman" w:eastAsia="Times New Roman" w:hAnsi="Times New Roman" w:cs="Times New Roman"/>
          <w:iCs/>
          <w:spacing w:val="-4"/>
          <w:kern w:val="3"/>
          <w:sz w:val="24"/>
          <w:szCs w:val="24"/>
          <w:lang w:val="en-US" w:eastAsia="ru-RU"/>
        </w:rPr>
        <w:t xml:space="preserve"> </w:t>
      </w:r>
      <w:r w:rsidRPr="00BF608D">
        <w:rPr>
          <w:rFonts w:ascii="Times New Roman" w:eastAsia="Times New Roman" w:hAnsi="Times New Roman" w:cs="Times New Roman"/>
          <w:iCs/>
          <w:spacing w:val="-4"/>
          <w:kern w:val="3"/>
          <w:sz w:val="24"/>
          <w:szCs w:val="24"/>
          <w:lang w:val="en-US" w:eastAsia="ru-RU"/>
        </w:rPr>
        <w:t>D</w:t>
      </w:r>
      <w:r w:rsidRPr="000A1306">
        <w:rPr>
          <w:rFonts w:ascii="Times New Roman" w:eastAsia="Times New Roman" w:hAnsi="Times New Roman" w:cs="Times New Roman"/>
          <w:iCs/>
          <w:spacing w:val="-4"/>
          <w:kern w:val="3"/>
          <w:sz w:val="24"/>
          <w:szCs w:val="24"/>
          <w:lang w:val="en-US" w:eastAsia="ru-RU"/>
        </w:rPr>
        <w:t>.</w:t>
      </w:r>
      <w:r w:rsidRPr="00BF608D">
        <w:rPr>
          <w:rFonts w:ascii="Times New Roman" w:eastAsia="Times New Roman" w:hAnsi="Times New Roman" w:cs="Times New Roman"/>
          <w:iCs/>
          <w:spacing w:val="-4"/>
          <w:kern w:val="3"/>
          <w:sz w:val="24"/>
          <w:szCs w:val="24"/>
          <w:lang w:val="en-US" w:eastAsia="ru-RU"/>
        </w:rPr>
        <w:t>B</w:t>
      </w:r>
      <w:r w:rsidRPr="000A1306">
        <w:rPr>
          <w:rFonts w:ascii="Times New Roman" w:eastAsia="Times New Roman" w:hAnsi="Times New Roman" w:cs="Times New Roman"/>
          <w:iCs/>
          <w:spacing w:val="-4"/>
          <w:kern w:val="3"/>
          <w:sz w:val="24"/>
          <w:szCs w:val="24"/>
          <w:lang w:val="en-US" w:eastAsia="ru-RU"/>
        </w:rPr>
        <w:t xml:space="preserve">., </w:t>
      </w:r>
      <w:proofErr w:type="spellStart"/>
      <w:r w:rsidRPr="00BF608D">
        <w:rPr>
          <w:rFonts w:ascii="Times New Roman" w:eastAsia="Times New Roman" w:hAnsi="Times New Roman" w:cs="Times New Roman"/>
          <w:iCs/>
          <w:spacing w:val="-4"/>
          <w:kern w:val="3"/>
          <w:sz w:val="24"/>
          <w:szCs w:val="24"/>
          <w:lang w:val="en-US" w:eastAsia="ru-RU"/>
        </w:rPr>
        <w:t>Rozhdestvenskaya</w:t>
      </w:r>
      <w:proofErr w:type="spellEnd"/>
      <w:r w:rsidRPr="000A1306">
        <w:rPr>
          <w:rFonts w:ascii="Times New Roman" w:eastAsia="Times New Roman" w:hAnsi="Times New Roman" w:cs="Times New Roman"/>
          <w:iCs/>
          <w:spacing w:val="-4"/>
          <w:kern w:val="3"/>
          <w:sz w:val="24"/>
          <w:szCs w:val="24"/>
          <w:lang w:val="en-US" w:eastAsia="ru-RU"/>
        </w:rPr>
        <w:t xml:space="preserve"> </w:t>
      </w:r>
      <w:r w:rsidRPr="00BF608D">
        <w:rPr>
          <w:rFonts w:ascii="Times New Roman" w:eastAsia="Times New Roman" w:hAnsi="Times New Roman" w:cs="Times New Roman"/>
          <w:iCs/>
          <w:spacing w:val="-4"/>
          <w:kern w:val="3"/>
          <w:sz w:val="24"/>
          <w:szCs w:val="24"/>
          <w:lang w:val="en-US" w:eastAsia="ru-RU"/>
        </w:rPr>
        <w:t>V</w:t>
      </w:r>
      <w:r w:rsidRPr="000A1306">
        <w:rPr>
          <w:rFonts w:ascii="Times New Roman" w:eastAsia="Times New Roman" w:hAnsi="Times New Roman" w:cs="Times New Roman"/>
          <w:iCs/>
          <w:spacing w:val="-4"/>
          <w:kern w:val="3"/>
          <w:sz w:val="24"/>
          <w:szCs w:val="24"/>
          <w:lang w:val="en-US" w:eastAsia="ru-RU"/>
        </w:rPr>
        <w:t>.</w:t>
      </w:r>
      <w:r w:rsidRPr="00BF608D">
        <w:rPr>
          <w:rFonts w:ascii="Times New Roman" w:eastAsia="Times New Roman" w:hAnsi="Times New Roman" w:cs="Times New Roman"/>
          <w:iCs/>
          <w:spacing w:val="-4"/>
          <w:kern w:val="3"/>
          <w:sz w:val="24"/>
          <w:szCs w:val="24"/>
          <w:lang w:val="en-US" w:eastAsia="ru-RU"/>
        </w:rPr>
        <w:t>I</w:t>
      </w:r>
      <w:r w:rsidRPr="000A1306">
        <w:rPr>
          <w:rFonts w:ascii="Times New Roman" w:eastAsia="Times New Roman" w:hAnsi="Times New Roman" w:cs="Times New Roman"/>
          <w:iCs/>
          <w:spacing w:val="-4"/>
          <w:kern w:val="3"/>
          <w:sz w:val="24"/>
          <w:szCs w:val="24"/>
          <w:lang w:val="en-US" w:eastAsia="ru-RU"/>
        </w:rPr>
        <w:t xml:space="preserve">., </w:t>
      </w:r>
      <w:proofErr w:type="spellStart"/>
      <w:r w:rsidRPr="00BF608D">
        <w:rPr>
          <w:rFonts w:ascii="Times New Roman" w:eastAsia="Times New Roman" w:hAnsi="Times New Roman" w:cs="Times New Roman"/>
          <w:iCs/>
          <w:spacing w:val="-4"/>
          <w:kern w:val="3"/>
          <w:sz w:val="24"/>
          <w:szCs w:val="24"/>
          <w:lang w:val="en-US" w:eastAsia="ru-RU"/>
        </w:rPr>
        <w:t>Telegin</w:t>
      </w:r>
      <w:proofErr w:type="spellEnd"/>
      <w:r w:rsidRPr="000A1306">
        <w:rPr>
          <w:rFonts w:ascii="Times New Roman" w:eastAsia="Times New Roman" w:hAnsi="Times New Roman" w:cs="Times New Roman"/>
          <w:iCs/>
          <w:spacing w:val="-4"/>
          <w:kern w:val="3"/>
          <w:sz w:val="24"/>
          <w:szCs w:val="24"/>
          <w:lang w:val="en-US" w:eastAsia="ru-RU"/>
        </w:rPr>
        <w:t xml:space="preserve"> </w:t>
      </w:r>
      <w:r w:rsidRPr="00BF608D">
        <w:rPr>
          <w:rFonts w:ascii="Times New Roman" w:eastAsia="Times New Roman" w:hAnsi="Times New Roman" w:cs="Times New Roman"/>
          <w:iCs/>
          <w:spacing w:val="-4"/>
          <w:kern w:val="3"/>
          <w:sz w:val="24"/>
          <w:szCs w:val="24"/>
          <w:lang w:val="en-US" w:eastAsia="ru-RU"/>
        </w:rPr>
        <w:t>V</w:t>
      </w:r>
      <w:r w:rsidRPr="000A1306">
        <w:rPr>
          <w:rFonts w:ascii="Times New Roman" w:eastAsia="Times New Roman" w:hAnsi="Times New Roman" w:cs="Times New Roman"/>
          <w:iCs/>
          <w:spacing w:val="-4"/>
          <w:kern w:val="3"/>
          <w:sz w:val="24"/>
          <w:szCs w:val="24"/>
          <w:lang w:val="en-US" w:eastAsia="ru-RU"/>
        </w:rPr>
        <w:t>.</w:t>
      </w:r>
      <w:r w:rsidRPr="00BF608D">
        <w:rPr>
          <w:rFonts w:ascii="Times New Roman" w:eastAsia="Times New Roman" w:hAnsi="Times New Roman" w:cs="Times New Roman"/>
          <w:iCs/>
          <w:spacing w:val="-4"/>
          <w:kern w:val="3"/>
          <w:sz w:val="24"/>
          <w:szCs w:val="24"/>
          <w:lang w:val="en-US" w:eastAsia="ru-RU"/>
        </w:rPr>
        <w:t>A</w:t>
      </w:r>
      <w:r w:rsidRPr="000A1306">
        <w:rPr>
          <w:rFonts w:ascii="Times New Roman" w:eastAsia="Times New Roman" w:hAnsi="Times New Roman" w:cs="Times New Roman"/>
          <w:iCs/>
          <w:spacing w:val="-4"/>
          <w:kern w:val="3"/>
          <w:sz w:val="24"/>
          <w:szCs w:val="24"/>
          <w:lang w:val="en-US" w:eastAsia="ru-RU"/>
        </w:rPr>
        <w:t xml:space="preserve">., </w:t>
      </w:r>
      <w:proofErr w:type="spellStart"/>
      <w:r w:rsidRPr="00BF608D">
        <w:rPr>
          <w:rFonts w:ascii="Times New Roman" w:eastAsia="Times New Roman" w:hAnsi="Times New Roman" w:cs="Times New Roman"/>
          <w:i/>
          <w:iCs/>
          <w:spacing w:val="-4"/>
          <w:kern w:val="3"/>
          <w:sz w:val="24"/>
          <w:szCs w:val="24"/>
          <w:lang w:val="en-US" w:eastAsia="ru-RU"/>
        </w:rPr>
        <w:t>Mikhailov</w:t>
      </w:r>
      <w:proofErr w:type="spellEnd"/>
      <w:r w:rsidRPr="000A1306">
        <w:rPr>
          <w:rFonts w:ascii="Times New Roman" w:eastAsia="Times New Roman" w:hAnsi="Times New Roman" w:cs="Times New Roman"/>
          <w:i/>
          <w:iCs/>
          <w:spacing w:val="-4"/>
          <w:kern w:val="3"/>
          <w:sz w:val="24"/>
          <w:szCs w:val="24"/>
          <w:lang w:val="en-US" w:eastAsia="ru-RU"/>
        </w:rPr>
        <w:t xml:space="preserve"> </w:t>
      </w:r>
      <w:r w:rsidRPr="00BF608D">
        <w:rPr>
          <w:rFonts w:ascii="Times New Roman" w:eastAsia="Times New Roman" w:hAnsi="Times New Roman" w:cs="Times New Roman"/>
          <w:i/>
          <w:iCs/>
          <w:spacing w:val="-4"/>
          <w:kern w:val="3"/>
          <w:sz w:val="24"/>
          <w:szCs w:val="24"/>
          <w:lang w:val="en-US" w:eastAsia="ru-RU"/>
        </w:rPr>
        <w:t>V</w:t>
      </w:r>
      <w:r w:rsidRPr="000A1306">
        <w:rPr>
          <w:rFonts w:ascii="Times New Roman" w:eastAsia="Times New Roman" w:hAnsi="Times New Roman" w:cs="Times New Roman"/>
          <w:i/>
          <w:iCs/>
          <w:spacing w:val="-4"/>
          <w:kern w:val="3"/>
          <w:sz w:val="24"/>
          <w:szCs w:val="24"/>
          <w:lang w:val="en-US" w:eastAsia="ru-RU"/>
        </w:rPr>
        <w:t>.</w:t>
      </w:r>
      <w:r w:rsidRPr="00BF608D">
        <w:rPr>
          <w:rFonts w:ascii="Times New Roman" w:eastAsia="Times New Roman" w:hAnsi="Times New Roman" w:cs="Times New Roman"/>
          <w:i/>
          <w:iCs/>
          <w:spacing w:val="-4"/>
          <w:kern w:val="3"/>
          <w:sz w:val="24"/>
          <w:szCs w:val="24"/>
          <w:lang w:val="en-US" w:eastAsia="ru-RU"/>
        </w:rPr>
        <w:t>M</w:t>
      </w:r>
      <w:r w:rsidRPr="000A1306">
        <w:rPr>
          <w:rFonts w:ascii="Times New Roman" w:eastAsia="Times New Roman" w:hAnsi="Times New Roman" w:cs="Times New Roman"/>
          <w:i/>
          <w:iCs/>
          <w:spacing w:val="-4"/>
          <w:kern w:val="3"/>
          <w:sz w:val="24"/>
          <w:szCs w:val="24"/>
          <w:lang w:val="en-US" w:eastAsia="ru-RU"/>
        </w:rPr>
        <w:t>.</w:t>
      </w:r>
    </w:p>
    <w:p w:rsidR="00BF608D" w:rsidRPr="00BF608D" w:rsidRDefault="00BF608D" w:rsidP="00557ED2">
      <w:pPr>
        <w:widowControl w:val="0"/>
        <w:suppressAutoHyphens/>
        <w:autoSpaceDN w:val="0"/>
        <w:spacing w:after="0" w:line="240" w:lineRule="auto"/>
        <w:ind w:left="-113"/>
        <w:jc w:val="both"/>
        <w:textAlignment w:val="baseline"/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en-US" w:eastAsia="en-US"/>
        </w:rPr>
      </w:pPr>
      <w:proofErr w:type="spellStart"/>
      <w:r w:rsidRPr="00BF608D"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en-US" w:eastAsia="en-US"/>
        </w:rPr>
        <w:t>Pushkov</w:t>
      </w:r>
      <w:proofErr w:type="spellEnd"/>
      <w:r w:rsidRPr="00BF608D"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en-US" w:eastAsia="en-US"/>
        </w:rPr>
        <w:t xml:space="preserve"> institute of terrestrial magnetism, ionosphere and wave propagation RAS, Moscow</w:t>
      </w:r>
      <w:proofErr w:type="gramStart"/>
      <w:r w:rsidRPr="00BF608D"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en-US" w:eastAsia="en-US"/>
        </w:rPr>
        <w:t xml:space="preserve">,  </w:t>
      </w:r>
      <w:proofErr w:type="spellStart"/>
      <w:r w:rsidRPr="00BF608D"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en-US" w:eastAsia="en-US"/>
        </w:rPr>
        <w:t>Troitsk</w:t>
      </w:r>
      <w:proofErr w:type="spellEnd"/>
      <w:proofErr w:type="gramEnd"/>
      <w:r w:rsidRPr="00BF608D"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en-US" w:eastAsia="en-US"/>
        </w:rPr>
        <w:t xml:space="preserve">,  </w:t>
      </w:r>
    </w:p>
    <w:p w:rsidR="00BF608D" w:rsidRPr="00BF608D" w:rsidRDefault="00BF608D" w:rsidP="00557ED2">
      <w:pPr>
        <w:widowControl w:val="0"/>
        <w:suppressAutoHyphens/>
        <w:autoSpaceDN w:val="0"/>
        <w:spacing w:after="0" w:line="240" w:lineRule="auto"/>
        <w:ind w:left="-113"/>
        <w:jc w:val="both"/>
        <w:textAlignment w:val="baseline"/>
        <w:rPr>
          <w:rFonts w:ascii="Calibri" w:eastAsia="Lucida Sans Unicode" w:hAnsi="Calibri" w:cs="Tahoma"/>
          <w:kern w:val="3"/>
          <w:lang w:val="en-US" w:eastAsia="en-US"/>
        </w:rPr>
      </w:pPr>
      <w:r w:rsidRPr="00BF608D"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en-US" w:eastAsia="en-US"/>
        </w:rPr>
        <w:t xml:space="preserve">   </w:t>
      </w:r>
      <w:proofErr w:type="gramStart"/>
      <w:r w:rsidRPr="00BF608D"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en-US" w:eastAsia="en-US"/>
        </w:rPr>
        <w:t>e-mail</w:t>
      </w:r>
      <w:proofErr w:type="gramEnd"/>
      <w:r w:rsidRPr="00BF608D"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en-US" w:eastAsia="en-US"/>
        </w:rPr>
        <w:t xml:space="preserve">: </w:t>
      </w:r>
      <w:hyperlink r:id="rId21" w:history="1">
        <w:r w:rsidRPr="00BF608D">
          <w:rPr>
            <w:rFonts w:ascii="Calibri" w:eastAsia="Lucida Sans Unicode" w:hAnsi="Calibri" w:cs="Tahoma"/>
            <w:kern w:val="3"/>
            <w:lang w:val="en-US" w:eastAsia="en-US"/>
          </w:rPr>
          <w:t>rozhdestvensrayawera@yndex.ru</w:t>
        </w:r>
      </w:hyperlink>
    </w:p>
    <w:p w:rsidR="00BF608D" w:rsidRPr="00BF608D" w:rsidRDefault="00BF608D" w:rsidP="00557ED2">
      <w:pPr>
        <w:widowControl w:val="0"/>
        <w:suppressAutoHyphens/>
        <w:autoSpaceDN w:val="0"/>
        <w:spacing w:after="0" w:line="240" w:lineRule="auto"/>
        <w:ind w:left="-113"/>
        <w:jc w:val="both"/>
        <w:textAlignment w:val="baseline"/>
        <w:rPr>
          <w:rFonts w:ascii="Calibri" w:eastAsia="Lucida Sans Unicode" w:hAnsi="Calibri" w:cs="Tahoma"/>
          <w:kern w:val="3"/>
          <w:lang w:val="en-US" w:eastAsia="en-US"/>
        </w:rPr>
      </w:pPr>
      <w:r w:rsidRPr="00BF608D"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en-US" w:eastAsia="en-US"/>
        </w:rPr>
        <w:t xml:space="preserve"> </w:t>
      </w:r>
      <w:r w:rsidRPr="00BF608D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en-US"/>
        </w:rPr>
        <w:t xml:space="preserve"> </w:t>
      </w:r>
    </w:p>
    <w:p w:rsidR="00CD645A" w:rsidRPr="000A1306" w:rsidRDefault="00E611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A1306">
        <w:rPr>
          <w:rFonts w:ascii="Times New Roman" w:hAnsi="Times New Roman" w:cs="Times New Roman"/>
          <w:sz w:val="24"/>
          <w:szCs w:val="24"/>
          <w:lang w:val="en-US"/>
        </w:rPr>
        <w:t xml:space="preserve">Long-term components of surface temperature or low-frequency component of temperature reflect long-term or climate changes, and also determine cold or warm winter or summer, ice age or global warming. Variations of the low-frequency component can serve as an indicator of the onset of abnormal temperature values. The amplitude of the low-frequency component is much smaller than the amplitude of daily and annual variations, it is approximately one degree. However, for a long-term forecast, this is a significant value, which currently characterizes climate warming and an abnormally warm winter of 2024-2025, and also correlates with the maximum solar activity in the 25th cycle. So for Murmansk, the amplitude of the long-term forecast fluctuates around zero degrees, but positive temperatures prevail. In Verkhoyansk and Magadan these temperatures are strictly </w:t>
      </w:r>
      <w:proofErr w:type="gramStart"/>
      <w:r w:rsidRPr="000A1306">
        <w:rPr>
          <w:rFonts w:ascii="Times New Roman" w:hAnsi="Times New Roman" w:cs="Times New Roman"/>
          <w:sz w:val="24"/>
          <w:szCs w:val="24"/>
          <w:lang w:val="en-US"/>
        </w:rPr>
        <w:t>negative,</w:t>
      </w:r>
      <w:proofErr w:type="gramEnd"/>
      <w:r w:rsidRPr="000A1306">
        <w:rPr>
          <w:rFonts w:ascii="Times New Roman" w:hAnsi="Times New Roman" w:cs="Times New Roman"/>
          <w:sz w:val="24"/>
          <w:szCs w:val="24"/>
          <w:lang w:val="en-US"/>
        </w:rPr>
        <w:t xml:space="preserve"> however, everywhere there is an increase in temperatures in 2025 with a further decrease by the beginning of 2026. This circumstance is confirmed by the abnormally warm winter in 2025.</w:t>
      </w:r>
    </w:p>
    <w:p w:rsidR="00CD645A" w:rsidRPr="00BF608D" w:rsidRDefault="00CD645A">
      <w:pPr>
        <w:rPr>
          <w:lang w:val="en-US"/>
        </w:rPr>
      </w:pPr>
    </w:p>
    <w:p w:rsidR="00CD645A" w:rsidRPr="00BF608D" w:rsidRDefault="00CD645A">
      <w:pPr>
        <w:rPr>
          <w:lang w:val="en-US"/>
        </w:rPr>
      </w:pPr>
    </w:p>
    <w:p w:rsidR="00CD645A" w:rsidRPr="00BF608D" w:rsidRDefault="00CD645A">
      <w:pPr>
        <w:rPr>
          <w:lang w:val="en-US"/>
        </w:rPr>
      </w:pPr>
    </w:p>
    <w:p w:rsidR="00CD645A" w:rsidRPr="00BF608D" w:rsidRDefault="00CD645A">
      <w:pPr>
        <w:rPr>
          <w:lang w:val="en-US"/>
        </w:rPr>
      </w:pPr>
    </w:p>
    <w:p w:rsidR="00CD645A" w:rsidRPr="00BF608D" w:rsidRDefault="00CD645A">
      <w:pPr>
        <w:rPr>
          <w:lang w:val="en-US"/>
        </w:rPr>
      </w:pPr>
    </w:p>
    <w:p w:rsidR="00CD645A" w:rsidRPr="00BF608D" w:rsidRDefault="00CD645A">
      <w:pPr>
        <w:rPr>
          <w:lang w:val="en-US"/>
        </w:rPr>
      </w:pPr>
    </w:p>
    <w:p w:rsidR="00CD645A" w:rsidRPr="00BF608D" w:rsidRDefault="00CD645A">
      <w:pPr>
        <w:rPr>
          <w:lang w:val="en-US"/>
        </w:rPr>
      </w:pPr>
    </w:p>
    <w:p w:rsidR="00CD645A" w:rsidRPr="00BF608D" w:rsidRDefault="00CD645A">
      <w:pPr>
        <w:rPr>
          <w:lang w:val="en-US"/>
        </w:rPr>
      </w:pPr>
    </w:p>
    <w:p w:rsidR="00CD645A" w:rsidRPr="00BF608D" w:rsidRDefault="00CD645A">
      <w:pPr>
        <w:rPr>
          <w:lang w:val="en-US"/>
        </w:rPr>
      </w:pPr>
    </w:p>
    <w:p w:rsidR="00CD645A" w:rsidRPr="004B50D7" w:rsidRDefault="00CD645A">
      <w:pPr>
        <w:rPr>
          <w:lang w:val="en-US"/>
        </w:rPr>
      </w:pPr>
    </w:p>
    <w:p w:rsidR="00CD645A" w:rsidRPr="004B50D7" w:rsidRDefault="00CD645A">
      <w:pPr>
        <w:rPr>
          <w:lang w:val="en-US"/>
        </w:rPr>
      </w:pPr>
    </w:p>
    <w:sectPr w:rsidR="00CD645A" w:rsidRPr="004B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3C85"/>
    <w:multiLevelType w:val="hybridMultilevel"/>
    <w:tmpl w:val="0E2E46FE"/>
    <w:lvl w:ilvl="0" w:tplc="DE24A6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AEBE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12A0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12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C6CA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9602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04B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D08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621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B4DB7"/>
    <w:multiLevelType w:val="hybridMultilevel"/>
    <w:tmpl w:val="700C0634"/>
    <w:lvl w:ilvl="0" w:tplc="4AF40B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893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5E77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B4F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2D6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621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CE5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C6A4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40C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5F1677"/>
    <w:multiLevelType w:val="hybridMultilevel"/>
    <w:tmpl w:val="ED080DBC"/>
    <w:lvl w:ilvl="0" w:tplc="3DA68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27C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07E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D61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C96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C86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6A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0D0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ECFB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E031ED"/>
    <w:multiLevelType w:val="hybridMultilevel"/>
    <w:tmpl w:val="287C8A78"/>
    <w:lvl w:ilvl="0" w:tplc="970089F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88AA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AB7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C0D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8C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5E3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4B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2CB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8821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928C5"/>
    <w:multiLevelType w:val="hybridMultilevel"/>
    <w:tmpl w:val="A4AC09FC"/>
    <w:lvl w:ilvl="0" w:tplc="5B9023E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620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145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2A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6A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6C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A8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C05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C68A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763398"/>
    <w:multiLevelType w:val="hybridMultilevel"/>
    <w:tmpl w:val="22CE8082"/>
    <w:lvl w:ilvl="0" w:tplc="71E6E2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E80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56F5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C7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64C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783B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E86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4C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726B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0A"/>
    <w:rsid w:val="000A1306"/>
    <w:rsid w:val="00102643"/>
    <w:rsid w:val="00153B07"/>
    <w:rsid w:val="002E4817"/>
    <w:rsid w:val="004B50D7"/>
    <w:rsid w:val="00557ED2"/>
    <w:rsid w:val="00574830"/>
    <w:rsid w:val="005E6E33"/>
    <w:rsid w:val="00640DAA"/>
    <w:rsid w:val="006569EF"/>
    <w:rsid w:val="00725D7C"/>
    <w:rsid w:val="00787005"/>
    <w:rsid w:val="009300FA"/>
    <w:rsid w:val="00956064"/>
    <w:rsid w:val="00970514"/>
    <w:rsid w:val="00970D8A"/>
    <w:rsid w:val="00A177A7"/>
    <w:rsid w:val="00BF608D"/>
    <w:rsid w:val="00C13958"/>
    <w:rsid w:val="00C4665C"/>
    <w:rsid w:val="00C7500A"/>
    <w:rsid w:val="00CC3756"/>
    <w:rsid w:val="00CD645A"/>
    <w:rsid w:val="00D32F46"/>
    <w:rsid w:val="00DD3259"/>
    <w:rsid w:val="00DF5143"/>
    <w:rsid w:val="00E611AF"/>
    <w:rsid w:val="00F259EE"/>
    <w:rsid w:val="00F46990"/>
    <w:rsid w:val="00FD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06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F608D"/>
    <w:pPr>
      <w:widowControl w:val="0"/>
      <w:suppressAutoHyphens/>
      <w:autoSpaceDN w:val="0"/>
      <w:spacing w:after="0" w:line="240" w:lineRule="auto"/>
      <w:ind w:firstLine="284"/>
      <w:jc w:val="both"/>
      <w:textAlignment w:val="baseline"/>
    </w:pPr>
    <w:rPr>
      <w:rFonts w:ascii="Calibri" w:eastAsia="Lucida Sans Unicode" w:hAnsi="Calibri" w:cs="Tahoma"/>
      <w:kern w:val="3"/>
      <w:lang w:eastAsia="en-US"/>
    </w:rPr>
  </w:style>
  <w:style w:type="paragraph" w:styleId="a5">
    <w:name w:val="List Paragraph"/>
    <w:basedOn w:val="Standard"/>
    <w:uiPriority w:val="34"/>
    <w:qFormat/>
    <w:rsid w:val="00BF608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06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F608D"/>
    <w:pPr>
      <w:widowControl w:val="0"/>
      <w:suppressAutoHyphens/>
      <w:autoSpaceDN w:val="0"/>
      <w:spacing w:after="0" w:line="240" w:lineRule="auto"/>
      <w:ind w:firstLine="284"/>
      <w:jc w:val="both"/>
      <w:textAlignment w:val="baseline"/>
    </w:pPr>
    <w:rPr>
      <w:rFonts w:ascii="Calibri" w:eastAsia="Lucida Sans Unicode" w:hAnsi="Calibri" w:cs="Tahoma"/>
      <w:kern w:val="3"/>
      <w:lang w:eastAsia="en-US"/>
    </w:rPr>
  </w:style>
  <w:style w:type="paragraph" w:styleId="a5">
    <w:name w:val="List Paragraph"/>
    <w:basedOn w:val="Standard"/>
    <w:uiPriority w:val="34"/>
    <w:qFormat/>
    <w:rsid w:val="00BF608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87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30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1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1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73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mailto:rozhdestvensrayawera@yndex.r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7516-728B-4F80-A29D-FA958490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dcterms:created xsi:type="dcterms:W3CDTF">2025-07-05T07:44:00Z</dcterms:created>
  <dcterms:modified xsi:type="dcterms:W3CDTF">2025-07-05T07:44:00Z</dcterms:modified>
</cp:coreProperties>
</file>