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41F3E" w14:textId="2B90FE49" w:rsidR="00E8604F" w:rsidRPr="008D6339" w:rsidRDefault="00E8604F" w:rsidP="00A94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339">
        <w:rPr>
          <w:rFonts w:ascii="Times New Roman" w:hAnsi="Times New Roman" w:cs="Times New Roman"/>
          <w:b/>
          <w:bCs/>
          <w:sz w:val="28"/>
          <w:szCs w:val="28"/>
        </w:rPr>
        <w:t>РАЗВИТИЕ ПОЛЯРИЗАЦИОННОГО ДЖЕТА ВО ВРЕМЯ БОЛЬШИХ МИРОВЫХ МАГНИТНЫХ БУРЬ</w:t>
      </w:r>
    </w:p>
    <w:p w14:paraId="7477FFF2" w14:textId="77777777" w:rsidR="00A94B4E" w:rsidRPr="00A94B4E" w:rsidRDefault="00A94B4E" w:rsidP="00A94B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D56C4B" w14:textId="4419C46A" w:rsidR="00E8604F" w:rsidRPr="00DB7A26" w:rsidRDefault="00E8604F" w:rsidP="00A94B4E">
      <w:pPr>
        <w:spacing w:line="240" w:lineRule="auto"/>
        <w:jc w:val="center"/>
        <w:rPr>
          <w:rFonts w:ascii="Times New Roman" w:hAnsi="Times New Roman" w:cs="Times New Roman"/>
        </w:rPr>
      </w:pPr>
      <w:r w:rsidRPr="00DB7A26">
        <w:rPr>
          <w:rFonts w:ascii="Times New Roman" w:hAnsi="Times New Roman" w:cs="Times New Roman"/>
          <w:bCs/>
        </w:rPr>
        <w:t>В.Л. Халипов</w:t>
      </w:r>
      <w:r w:rsidRPr="00DB7A26">
        <w:rPr>
          <w:rFonts w:ascii="Times New Roman" w:hAnsi="Times New Roman" w:cs="Times New Roman"/>
          <w:bCs/>
          <w:vertAlign w:val="superscript"/>
        </w:rPr>
        <w:t>1</w:t>
      </w:r>
      <w:r w:rsidRPr="00DB7A26">
        <w:rPr>
          <w:rFonts w:ascii="Times New Roman" w:hAnsi="Times New Roman" w:cs="Times New Roman"/>
          <w:bCs/>
        </w:rPr>
        <w:t>, А.Е. Степанов</w:t>
      </w:r>
      <w:r w:rsidRPr="00DB7A26">
        <w:rPr>
          <w:rFonts w:ascii="Times New Roman" w:hAnsi="Times New Roman" w:cs="Times New Roman"/>
          <w:bCs/>
          <w:vertAlign w:val="superscript"/>
        </w:rPr>
        <w:t>2</w:t>
      </w:r>
      <w:r w:rsidRPr="00DB7A26">
        <w:rPr>
          <w:rFonts w:ascii="Times New Roman" w:hAnsi="Times New Roman" w:cs="Times New Roman"/>
          <w:bCs/>
        </w:rPr>
        <w:t>, Г.А. Котова</w:t>
      </w:r>
      <w:r w:rsidRPr="00DB7A26">
        <w:rPr>
          <w:rFonts w:ascii="Times New Roman" w:hAnsi="Times New Roman" w:cs="Times New Roman"/>
          <w:bCs/>
          <w:vertAlign w:val="superscript"/>
        </w:rPr>
        <w:t>1</w:t>
      </w:r>
      <w:r w:rsidRPr="00DB7A26">
        <w:rPr>
          <w:rFonts w:ascii="Times New Roman" w:hAnsi="Times New Roman" w:cs="Times New Roman"/>
          <w:bCs/>
        </w:rPr>
        <w:t>, С.Е. Кобякова</w:t>
      </w:r>
      <w:r w:rsidRPr="00DB7A26">
        <w:rPr>
          <w:rFonts w:ascii="Times New Roman" w:hAnsi="Times New Roman" w:cs="Times New Roman"/>
          <w:bCs/>
          <w:vertAlign w:val="superscript"/>
        </w:rPr>
        <w:t>2</w:t>
      </w:r>
    </w:p>
    <w:p w14:paraId="7EA83662" w14:textId="735EB859" w:rsidR="00E8604F" w:rsidRPr="00A94B4E" w:rsidRDefault="00E8604F" w:rsidP="00A94B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9E6">
        <w:rPr>
          <w:rFonts w:ascii="Times New Roman" w:hAnsi="Times New Roman" w:cs="Times New Roman"/>
          <w:vertAlign w:val="superscript"/>
        </w:rPr>
        <w:t>1</w:t>
      </w:r>
      <w:r w:rsidRPr="00A94B4E">
        <w:rPr>
          <w:rFonts w:ascii="Times New Roman" w:hAnsi="Times New Roman" w:cs="Times New Roman"/>
          <w:i/>
          <w:iCs/>
        </w:rPr>
        <w:t xml:space="preserve"> ИКИ РАН, Москва, Россия, </w:t>
      </w:r>
      <w:r w:rsidRPr="00A94B4E">
        <w:rPr>
          <w:rFonts w:ascii="Times New Roman" w:hAnsi="Times New Roman" w:cs="Times New Roman"/>
          <w:i/>
          <w:iCs/>
          <w:lang w:val="en-US"/>
        </w:rPr>
        <w:t>khalipovvictor</w:t>
      </w:r>
      <w:r w:rsidRPr="00A94B4E">
        <w:rPr>
          <w:rFonts w:ascii="Times New Roman" w:hAnsi="Times New Roman" w:cs="Times New Roman"/>
          <w:i/>
          <w:iCs/>
        </w:rPr>
        <w:t>@</w:t>
      </w:r>
      <w:r w:rsidRPr="00A94B4E">
        <w:rPr>
          <w:rFonts w:ascii="Times New Roman" w:hAnsi="Times New Roman" w:cs="Times New Roman"/>
          <w:i/>
          <w:iCs/>
          <w:lang w:val="en-US"/>
        </w:rPr>
        <w:t>mail</w:t>
      </w:r>
      <w:r w:rsidRPr="00A94B4E">
        <w:rPr>
          <w:rFonts w:ascii="Times New Roman" w:hAnsi="Times New Roman" w:cs="Times New Roman"/>
          <w:i/>
          <w:iCs/>
        </w:rPr>
        <w:t>.ru</w:t>
      </w:r>
    </w:p>
    <w:p w14:paraId="79685C01" w14:textId="74DE5AF1" w:rsidR="00E8604F" w:rsidRPr="00A94B4E" w:rsidRDefault="00E8604F" w:rsidP="00A94B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9E6">
        <w:rPr>
          <w:rFonts w:ascii="Times New Roman" w:hAnsi="Times New Roman" w:cs="Times New Roman"/>
          <w:vertAlign w:val="superscript"/>
        </w:rPr>
        <w:t>2</w:t>
      </w:r>
      <w:r w:rsidRPr="00A94B4E">
        <w:rPr>
          <w:rFonts w:ascii="Times New Roman" w:hAnsi="Times New Roman" w:cs="Times New Roman"/>
        </w:rPr>
        <w:t xml:space="preserve"> </w:t>
      </w:r>
      <w:r w:rsidRPr="00A94B4E">
        <w:rPr>
          <w:rFonts w:ascii="Times New Roman" w:hAnsi="Times New Roman" w:cs="Times New Roman"/>
          <w:i/>
          <w:iCs/>
        </w:rPr>
        <w:t xml:space="preserve">ИКФИА СО РАН, Якутск, Россия, </w:t>
      </w:r>
      <w:r w:rsidRPr="00A94B4E">
        <w:rPr>
          <w:rFonts w:ascii="Times New Roman" w:hAnsi="Times New Roman" w:cs="Times New Roman"/>
          <w:i/>
          <w:iCs/>
          <w:lang w:val="en-US"/>
        </w:rPr>
        <w:t>a</w:t>
      </w:r>
      <w:r w:rsidRPr="00A94B4E">
        <w:rPr>
          <w:rFonts w:ascii="Times New Roman" w:hAnsi="Times New Roman" w:cs="Times New Roman"/>
          <w:i/>
          <w:iCs/>
        </w:rPr>
        <w:t>_</w:t>
      </w:r>
      <w:r w:rsidRPr="00A94B4E">
        <w:rPr>
          <w:rFonts w:ascii="Times New Roman" w:hAnsi="Times New Roman" w:cs="Times New Roman"/>
          <w:i/>
          <w:iCs/>
          <w:lang w:val="en-US"/>
        </w:rPr>
        <w:t>e</w:t>
      </w:r>
      <w:r w:rsidRPr="00A94B4E">
        <w:rPr>
          <w:rFonts w:ascii="Times New Roman" w:hAnsi="Times New Roman" w:cs="Times New Roman"/>
          <w:i/>
          <w:iCs/>
        </w:rPr>
        <w:t>_</w:t>
      </w:r>
      <w:r w:rsidRPr="00A94B4E">
        <w:rPr>
          <w:rFonts w:ascii="Times New Roman" w:hAnsi="Times New Roman" w:cs="Times New Roman"/>
          <w:i/>
          <w:iCs/>
          <w:lang w:val="en-US"/>
        </w:rPr>
        <w:t>stepanov</w:t>
      </w:r>
      <w:r w:rsidRPr="00A94B4E">
        <w:rPr>
          <w:rFonts w:ascii="Times New Roman" w:hAnsi="Times New Roman" w:cs="Times New Roman"/>
          <w:i/>
          <w:iCs/>
        </w:rPr>
        <w:t>@</w:t>
      </w:r>
      <w:r w:rsidRPr="00A94B4E">
        <w:rPr>
          <w:rFonts w:ascii="Times New Roman" w:hAnsi="Times New Roman" w:cs="Times New Roman"/>
          <w:i/>
          <w:iCs/>
          <w:lang w:val="en-US"/>
        </w:rPr>
        <w:t>ikfia</w:t>
      </w:r>
      <w:r w:rsidRPr="00A94B4E">
        <w:rPr>
          <w:rFonts w:ascii="Times New Roman" w:hAnsi="Times New Roman" w:cs="Times New Roman"/>
          <w:i/>
          <w:iCs/>
        </w:rPr>
        <w:t>.</w:t>
      </w:r>
      <w:r w:rsidRPr="00A94B4E">
        <w:rPr>
          <w:rFonts w:ascii="Times New Roman" w:hAnsi="Times New Roman" w:cs="Times New Roman"/>
          <w:i/>
          <w:iCs/>
          <w:lang w:val="en-US"/>
        </w:rPr>
        <w:t>ysn</w:t>
      </w:r>
      <w:r w:rsidRPr="00A94B4E">
        <w:rPr>
          <w:rFonts w:ascii="Times New Roman" w:hAnsi="Times New Roman" w:cs="Times New Roman"/>
          <w:i/>
          <w:iCs/>
        </w:rPr>
        <w:t>.</w:t>
      </w:r>
      <w:r w:rsidRPr="00A94B4E">
        <w:rPr>
          <w:rFonts w:ascii="Times New Roman" w:hAnsi="Times New Roman" w:cs="Times New Roman"/>
          <w:i/>
          <w:iCs/>
          <w:lang w:val="en-US"/>
        </w:rPr>
        <w:t>ru</w:t>
      </w:r>
    </w:p>
    <w:p w14:paraId="010B4B4A" w14:textId="1F769CBA" w:rsidR="00EA4EDF" w:rsidRDefault="00EA4EDF" w:rsidP="00EA4E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675574" w14:textId="222DC747" w:rsidR="00594CD2" w:rsidRDefault="00594CD2" w:rsidP="006F512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594CD2">
        <w:rPr>
          <w:rFonts w:ascii="Times New Roman" w:hAnsi="Times New Roman" w:cs="Times New Roman"/>
          <w:b/>
          <w:sz w:val="20"/>
          <w:szCs w:val="20"/>
        </w:rPr>
        <w:t>Аннотация</w:t>
      </w:r>
    </w:p>
    <w:p w14:paraId="5142B620" w14:textId="77777777" w:rsidR="00684317" w:rsidRPr="00594CD2" w:rsidRDefault="00684317" w:rsidP="006F512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14:paraId="1E4051DC" w14:textId="2BD7635A" w:rsidR="00E8604F" w:rsidRPr="00594CD2" w:rsidRDefault="00E8604F" w:rsidP="00594CD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 xml:space="preserve">По данным измерений спутников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Pr="00594CD2">
        <w:rPr>
          <w:rFonts w:ascii="Times New Roman" w:hAnsi="Times New Roman" w:cs="Times New Roman"/>
          <w:sz w:val="20"/>
          <w:szCs w:val="20"/>
        </w:rPr>
        <w:t xml:space="preserve"> и данным доплеровских измерений на </w:t>
      </w:r>
      <w:r w:rsidR="00A425D6" w:rsidRPr="00594CD2">
        <w:rPr>
          <w:rFonts w:ascii="Times New Roman" w:hAnsi="Times New Roman" w:cs="Times New Roman"/>
          <w:sz w:val="20"/>
          <w:szCs w:val="20"/>
        </w:rPr>
        <w:t xml:space="preserve">цифровых </w:t>
      </w:r>
      <w:r w:rsidRPr="00594CD2">
        <w:rPr>
          <w:rFonts w:ascii="Times New Roman" w:hAnsi="Times New Roman" w:cs="Times New Roman"/>
          <w:sz w:val="20"/>
          <w:szCs w:val="20"/>
        </w:rPr>
        <w:t xml:space="preserve">ионосферных станциях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DPS</w:t>
      </w:r>
      <w:r w:rsidRPr="00594CD2">
        <w:rPr>
          <w:rFonts w:ascii="Times New Roman" w:hAnsi="Times New Roman" w:cs="Times New Roman"/>
          <w:sz w:val="20"/>
          <w:szCs w:val="20"/>
        </w:rPr>
        <w:t>-4 в Якутске (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594CD2">
        <w:rPr>
          <w:rFonts w:ascii="Times New Roman" w:hAnsi="Times New Roman" w:cs="Times New Roman"/>
          <w:sz w:val="20"/>
          <w:szCs w:val="20"/>
        </w:rPr>
        <w:t>=3) и Жиганске (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594CD2">
        <w:rPr>
          <w:rFonts w:ascii="Times New Roman" w:hAnsi="Times New Roman" w:cs="Times New Roman"/>
          <w:sz w:val="20"/>
          <w:szCs w:val="20"/>
        </w:rPr>
        <w:t xml:space="preserve">=4) исследованы вертикальные и горизонтальные дрейфы плазмы в области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94CD2">
        <w:rPr>
          <w:rFonts w:ascii="Times New Roman" w:hAnsi="Times New Roman" w:cs="Times New Roman"/>
          <w:sz w:val="20"/>
          <w:szCs w:val="20"/>
        </w:rPr>
        <w:t>2 ионосферы во время возникновения поляризационного джета (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Pr="00594CD2">
        <w:rPr>
          <w:rFonts w:ascii="Times New Roman" w:hAnsi="Times New Roman" w:cs="Times New Roman"/>
          <w:sz w:val="20"/>
          <w:szCs w:val="20"/>
        </w:rPr>
        <w:t>) в ходе развития больших мировых магнитных бурь.</w:t>
      </w:r>
    </w:p>
    <w:p w14:paraId="2491237D" w14:textId="74AB283F" w:rsidR="00E8604F" w:rsidRDefault="00E8604F" w:rsidP="00594CD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 xml:space="preserve">Показано, что по наземным данным в периоды наблюдения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Pr="00594CD2">
        <w:rPr>
          <w:rFonts w:ascii="Times New Roman" w:hAnsi="Times New Roman" w:cs="Times New Roman"/>
          <w:sz w:val="20"/>
          <w:szCs w:val="20"/>
        </w:rPr>
        <w:t xml:space="preserve"> скорость вертикального дрейфа в области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94CD2">
        <w:rPr>
          <w:rFonts w:ascii="Times New Roman" w:hAnsi="Times New Roman" w:cs="Times New Roman"/>
          <w:sz w:val="20"/>
          <w:szCs w:val="20"/>
        </w:rPr>
        <w:t xml:space="preserve">2 на широтах главного ионосферного провала возрастает до 50-150 м/с, а скорость горизонтального западного дрейфа увеличивается до 300 – </w:t>
      </w:r>
      <w:r w:rsidR="002878B5" w:rsidRPr="00594CD2">
        <w:rPr>
          <w:rFonts w:ascii="Times New Roman" w:hAnsi="Times New Roman" w:cs="Times New Roman"/>
          <w:sz w:val="20"/>
          <w:szCs w:val="20"/>
        </w:rPr>
        <w:t>5</w:t>
      </w:r>
      <w:r w:rsidRPr="00594CD2">
        <w:rPr>
          <w:rFonts w:ascii="Times New Roman" w:hAnsi="Times New Roman" w:cs="Times New Roman"/>
          <w:sz w:val="20"/>
          <w:szCs w:val="20"/>
        </w:rPr>
        <w:t xml:space="preserve">00 м/с. Соответствующие скорости дрейфа, измеренные на спутниках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Pr="00594CD2">
        <w:rPr>
          <w:rFonts w:ascii="Times New Roman" w:hAnsi="Times New Roman" w:cs="Times New Roman"/>
          <w:sz w:val="20"/>
          <w:szCs w:val="20"/>
        </w:rPr>
        <w:t>, составляют 1</w:t>
      </w:r>
      <w:r w:rsidR="008C0316" w:rsidRPr="00594CD2">
        <w:rPr>
          <w:rFonts w:ascii="Times New Roman" w:hAnsi="Times New Roman" w:cs="Times New Roman"/>
          <w:sz w:val="20"/>
          <w:szCs w:val="20"/>
        </w:rPr>
        <w:t>.</w:t>
      </w:r>
      <w:r w:rsidRPr="00594CD2">
        <w:rPr>
          <w:rFonts w:ascii="Times New Roman" w:hAnsi="Times New Roman" w:cs="Times New Roman"/>
          <w:sz w:val="20"/>
          <w:szCs w:val="20"/>
        </w:rPr>
        <w:t xml:space="preserve">2 км/с и 2 – 3 км/с. Восходящие потоки плазмы регистрируются в течение многих часов. </w:t>
      </w:r>
    </w:p>
    <w:p w14:paraId="6533F45E" w14:textId="77777777" w:rsidR="00323503" w:rsidRPr="00594CD2" w:rsidRDefault="00323503" w:rsidP="00594CD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75803C07" w14:textId="0751C078" w:rsidR="00822E27" w:rsidRDefault="00822E27" w:rsidP="006F512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594CD2">
        <w:rPr>
          <w:rFonts w:ascii="Times New Roman" w:hAnsi="Times New Roman" w:cs="Times New Roman"/>
          <w:b/>
          <w:sz w:val="20"/>
          <w:szCs w:val="20"/>
        </w:rPr>
        <w:t>Введение</w:t>
      </w:r>
    </w:p>
    <w:p w14:paraId="66518313" w14:textId="77777777" w:rsidR="00684317" w:rsidRPr="00594CD2" w:rsidRDefault="00684317" w:rsidP="006F512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14:paraId="6481E223" w14:textId="3334E336" w:rsidR="00822E27" w:rsidRPr="00594CD2" w:rsidRDefault="00822E27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>Поляризационный джет (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="005A40E5" w:rsidRPr="005A40E5">
        <w:rPr>
          <w:rFonts w:ascii="Times New Roman" w:hAnsi="Times New Roman" w:cs="Times New Roman"/>
          <w:sz w:val="20"/>
          <w:szCs w:val="20"/>
        </w:rPr>
        <w:t xml:space="preserve"> – </w:t>
      </w:r>
      <w:r w:rsidR="005A40E5">
        <w:rPr>
          <w:rFonts w:ascii="Times New Roman" w:hAnsi="Times New Roman" w:cs="Times New Roman"/>
          <w:sz w:val="20"/>
          <w:szCs w:val="20"/>
          <w:lang w:val="en-US"/>
        </w:rPr>
        <w:t>polarization</w:t>
      </w:r>
      <w:r w:rsidR="005A40E5" w:rsidRPr="005A40E5">
        <w:rPr>
          <w:rFonts w:ascii="Times New Roman" w:hAnsi="Times New Roman" w:cs="Times New Roman"/>
          <w:sz w:val="20"/>
          <w:szCs w:val="20"/>
        </w:rPr>
        <w:t xml:space="preserve"> </w:t>
      </w:r>
      <w:r w:rsidR="005A40E5">
        <w:rPr>
          <w:rFonts w:ascii="Times New Roman" w:hAnsi="Times New Roman" w:cs="Times New Roman"/>
          <w:sz w:val="20"/>
          <w:szCs w:val="20"/>
          <w:lang w:val="en-US"/>
        </w:rPr>
        <w:t>jet</w:t>
      </w:r>
      <w:r w:rsidRPr="00594CD2">
        <w:rPr>
          <w:rFonts w:ascii="Times New Roman" w:hAnsi="Times New Roman" w:cs="Times New Roman"/>
          <w:sz w:val="20"/>
          <w:szCs w:val="20"/>
        </w:rPr>
        <w:t xml:space="preserve">) - узкая полоса быстрого западного дрейфа плазмы вблизи проекции плазмопаузы на высотах области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94CD2">
        <w:rPr>
          <w:rFonts w:ascii="Times New Roman" w:hAnsi="Times New Roman" w:cs="Times New Roman"/>
          <w:sz w:val="20"/>
          <w:szCs w:val="20"/>
        </w:rPr>
        <w:t xml:space="preserve"> ионосферы - впервые был зарегистрирован на спутнике КОСМОС-184 Гальпериным и др. (197</w:t>
      </w:r>
      <w:r w:rsidR="00200C43" w:rsidRPr="00A94B4E">
        <w:rPr>
          <w:rFonts w:ascii="Times New Roman" w:hAnsi="Times New Roman" w:cs="Times New Roman"/>
          <w:sz w:val="20"/>
          <w:szCs w:val="20"/>
        </w:rPr>
        <w:t>3</w:t>
      </w:r>
      <w:r w:rsidRPr="00594CD2">
        <w:rPr>
          <w:rFonts w:ascii="Times New Roman" w:hAnsi="Times New Roman" w:cs="Times New Roman"/>
          <w:sz w:val="20"/>
          <w:szCs w:val="20"/>
        </w:rPr>
        <w:t>). Это явление затем многократно наблюдалось при наземных и спутниковых измерениях. Основная физическая идея</w:t>
      </w:r>
      <w:r w:rsidR="005C23AA" w:rsidRPr="00594CD2">
        <w:rPr>
          <w:rFonts w:ascii="Times New Roman" w:hAnsi="Times New Roman" w:cs="Times New Roman"/>
          <w:sz w:val="20"/>
          <w:szCs w:val="20"/>
        </w:rPr>
        <w:t>,</w:t>
      </w:r>
      <w:r w:rsidRPr="00594CD2">
        <w:rPr>
          <w:rFonts w:ascii="Times New Roman" w:hAnsi="Times New Roman" w:cs="Times New Roman"/>
          <w:sz w:val="20"/>
          <w:szCs w:val="20"/>
        </w:rPr>
        <w:t xml:space="preserve"> объясняющая механизм формирования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Pr="00594CD2">
        <w:rPr>
          <w:rFonts w:ascii="Times New Roman" w:hAnsi="Times New Roman" w:cs="Times New Roman"/>
          <w:sz w:val="20"/>
          <w:szCs w:val="20"/>
        </w:rPr>
        <w:t xml:space="preserve"> была предложена</w:t>
      </w:r>
      <w:r w:rsidR="00200C43" w:rsidRPr="00594CD2">
        <w:rPr>
          <w:rFonts w:ascii="Times New Roman" w:hAnsi="Times New Roman" w:cs="Times New Roman"/>
          <w:sz w:val="20"/>
          <w:szCs w:val="20"/>
        </w:rPr>
        <w:t xml:space="preserve"> работе</w:t>
      </w:r>
      <w:r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DD2B70" w:rsidRPr="00DD2B70">
        <w:rPr>
          <w:rFonts w:ascii="Times New Roman" w:hAnsi="Times New Roman" w:cs="Times New Roman"/>
          <w:sz w:val="20"/>
          <w:szCs w:val="20"/>
        </w:rPr>
        <w:t>[</w:t>
      </w:r>
      <w:r w:rsidR="00200C43" w:rsidRPr="00594CD2">
        <w:rPr>
          <w:rFonts w:ascii="Times New Roman" w:hAnsi="Times New Roman" w:cs="Times New Roman"/>
          <w:sz w:val="20"/>
          <w:szCs w:val="20"/>
          <w:lang w:val="en-US"/>
        </w:rPr>
        <w:t>Southwood</w:t>
      </w:r>
      <w:r w:rsidR="00200C43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200C43" w:rsidRPr="00594CD2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200C43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200C43" w:rsidRPr="00594CD2">
        <w:rPr>
          <w:rFonts w:ascii="Times New Roman" w:hAnsi="Times New Roman" w:cs="Times New Roman"/>
          <w:sz w:val="20"/>
          <w:szCs w:val="20"/>
          <w:lang w:val="en-US"/>
        </w:rPr>
        <w:t>Wolf</w:t>
      </w:r>
      <w:r w:rsidR="00200C43" w:rsidRPr="00594CD2">
        <w:rPr>
          <w:rFonts w:ascii="Times New Roman" w:hAnsi="Times New Roman" w:cs="Times New Roman"/>
          <w:sz w:val="20"/>
          <w:szCs w:val="20"/>
        </w:rPr>
        <w:t>,1978</w:t>
      </w:r>
      <w:r w:rsidR="00DD2B70" w:rsidRPr="00DD2B70">
        <w:rPr>
          <w:rFonts w:ascii="Times New Roman" w:hAnsi="Times New Roman" w:cs="Times New Roman"/>
          <w:sz w:val="20"/>
          <w:szCs w:val="20"/>
        </w:rPr>
        <w:t>]</w:t>
      </w:r>
      <w:r w:rsidRPr="00594CD2">
        <w:rPr>
          <w:rFonts w:ascii="Times New Roman" w:hAnsi="Times New Roman" w:cs="Times New Roman"/>
          <w:sz w:val="20"/>
          <w:szCs w:val="20"/>
        </w:rPr>
        <w:t xml:space="preserve">. Согласно этой </w:t>
      </w:r>
      <w:r w:rsidR="00A94B4E" w:rsidRPr="00594CD2">
        <w:rPr>
          <w:rFonts w:ascii="Times New Roman" w:hAnsi="Times New Roman" w:cs="Times New Roman"/>
          <w:sz w:val="20"/>
          <w:szCs w:val="20"/>
        </w:rPr>
        <w:t>модели,</w:t>
      </w:r>
      <w:r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Pr="00594CD2">
        <w:rPr>
          <w:rFonts w:ascii="Times New Roman" w:hAnsi="Times New Roman" w:cs="Times New Roman"/>
          <w:sz w:val="20"/>
          <w:szCs w:val="20"/>
        </w:rPr>
        <w:t xml:space="preserve"> возникает под воздействием электрического поля, направленного на север, которое генерируется зарядами энергичных ионов на экваториальной границе их проникновения во внутреннюю магнитосферу во время развития суббурь.</w:t>
      </w:r>
      <w:r w:rsidR="00D06522" w:rsidRPr="00594CD2">
        <w:rPr>
          <w:rFonts w:ascii="Times New Roman" w:hAnsi="Times New Roman" w:cs="Times New Roman"/>
          <w:sz w:val="20"/>
          <w:szCs w:val="20"/>
        </w:rPr>
        <w:t xml:space="preserve"> Термоэлектрический механизм генерации электрического поля в полосе поляризационного джета рассматривался в работ</w:t>
      </w:r>
      <w:r w:rsidR="0070097B" w:rsidRPr="00594CD2">
        <w:rPr>
          <w:rFonts w:ascii="Times New Roman" w:hAnsi="Times New Roman" w:cs="Times New Roman"/>
          <w:sz w:val="20"/>
          <w:szCs w:val="20"/>
        </w:rPr>
        <w:t>е</w:t>
      </w:r>
      <w:r w:rsidR="00E5272F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DD2B70" w:rsidRPr="00DD2B70">
        <w:rPr>
          <w:rFonts w:ascii="Times New Roman" w:hAnsi="Times New Roman" w:cs="Times New Roman"/>
          <w:sz w:val="20"/>
          <w:szCs w:val="20"/>
        </w:rPr>
        <w:t>[</w:t>
      </w:r>
      <w:r w:rsidR="00200C43" w:rsidRPr="00594CD2">
        <w:rPr>
          <w:rFonts w:ascii="Times New Roman" w:hAnsi="Times New Roman" w:cs="Times New Roman"/>
          <w:sz w:val="20"/>
          <w:szCs w:val="20"/>
          <w:lang w:val="en-US"/>
        </w:rPr>
        <w:t>De</w:t>
      </w:r>
      <w:r w:rsidR="00200C43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200C43" w:rsidRPr="00594CD2">
        <w:rPr>
          <w:rFonts w:ascii="Times New Roman" w:hAnsi="Times New Roman" w:cs="Times New Roman"/>
          <w:sz w:val="20"/>
          <w:szCs w:val="20"/>
          <w:lang w:val="en-US"/>
        </w:rPr>
        <w:t>Keyser</w:t>
      </w:r>
      <w:r w:rsidR="00200C43" w:rsidRPr="00594CD2">
        <w:rPr>
          <w:rFonts w:ascii="Times New Roman" w:hAnsi="Times New Roman" w:cs="Times New Roman"/>
          <w:sz w:val="20"/>
          <w:szCs w:val="20"/>
        </w:rPr>
        <w:t>,1999</w:t>
      </w:r>
      <w:r w:rsidR="00DD2B70" w:rsidRPr="00DD2B70">
        <w:rPr>
          <w:rFonts w:ascii="Times New Roman" w:hAnsi="Times New Roman" w:cs="Times New Roman"/>
          <w:sz w:val="20"/>
          <w:szCs w:val="20"/>
        </w:rPr>
        <w:t>]</w:t>
      </w:r>
      <w:r w:rsidR="00200C43" w:rsidRPr="00594CD2">
        <w:rPr>
          <w:rFonts w:ascii="Times New Roman" w:hAnsi="Times New Roman" w:cs="Times New Roman"/>
          <w:sz w:val="20"/>
          <w:szCs w:val="20"/>
        </w:rPr>
        <w:t>.</w:t>
      </w:r>
      <w:r w:rsidR="00863F69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6E6EE7" w:rsidRPr="00594CD2">
        <w:rPr>
          <w:rFonts w:ascii="Times New Roman" w:hAnsi="Times New Roman" w:cs="Times New Roman"/>
          <w:sz w:val="20"/>
          <w:szCs w:val="20"/>
        </w:rPr>
        <w:t xml:space="preserve">Возникновение </w:t>
      </w:r>
      <w:r w:rsidR="006E6EE7"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="006E6EE7" w:rsidRPr="00594CD2">
        <w:rPr>
          <w:rFonts w:ascii="Times New Roman" w:hAnsi="Times New Roman" w:cs="Times New Roman"/>
          <w:sz w:val="20"/>
          <w:szCs w:val="20"/>
        </w:rPr>
        <w:t xml:space="preserve"> в результате действия генератора тока в при-экваториальной области изложено</w:t>
      </w:r>
      <w:r w:rsidR="00D06522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6E6EE7" w:rsidRPr="00594CD2">
        <w:rPr>
          <w:rFonts w:ascii="Times New Roman" w:hAnsi="Times New Roman" w:cs="Times New Roman"/>
          <w:sz w:val="20"/>
          <w:szCs w:val="20"/>
        </w:rPr>
        <w:t xml:space="preserve">в </w:t>
      </w:r>
      <w:r w:rsidR="00DD2B70" w:rsidRPr="00DD2B70">
        <w:rPr>
          <w:rFonts w:ascii="Times New Roman" w:hAnsi="Times New Roman" w:cs="Times New Roman"/>
          <w:sz w:val="20"/>
          <w:szCs w:val="20"/>
        </w:rPr>
        <w:t>[</w:t>
      </w:r>
      <w:r w:rsidR="006E6EE7" w:rsidRPr="00594CD2">
        <w:rPr>
          <w:rFonts w:ascii="Times New Roman" w:hAnsi="Times New Roman" w:cs="Times New Roman"/>
          <w:sz w:val="20"/>
          <w:szCs w:val="20"/>
          <w:lang w:val="en-US"/>
        </w:rPr>
        <w:t>Anderson</w:t>
      </w:r>
      <w:r w:rsidR="006E6EE7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6E6EE7" w:rsidRPr="00594CD2">
        <w:rPr>
          <w:rFonts w:ascii="Times New Roman" w:hAnsi="Times New Roman" w:cs="Times New Roman"/>
          <w:sz w:val="20"/>
          <w:szCs w:val="20"/>
          <w:lang w:val="en-US"/>
        </w:rPr>
        <w:t>et</w:t>
      </w:r>
      <w:r w:rsidR="006E6EE7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6E6EE7" w:rsidRPr="00594CD2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="00DD2B70">
        <w:rPr>
          <w:rFonts w:ascii="Times New Roman" w:hAnsi="Times New Roman" w:cs="Times New Roman"/>
          <w:sz w:val="20"/>
          <w:szCs w:val="20"/>
        </w:rPr>
        <w:t>.</w:t>
      </w:r>
      <w:r w:rsidR="006E6EE7" w:rsidRPr="00594CD2">
        <w:rPr>
          <w:rFonts w:ascii="Times New Roman" w:hAnsi="Times New Roman" w:cs="Times New Roman"/>
          <w:sz w:val="20"/>
          <w:szCs w:val="20"/>
        </w:rPr>
        <w:t>,1993</w:t>
      </w:r>
      <w:r w:rsidR="00DD2B70" w:rsidRPr="00DD2B70">
        <w:rPr>
          <w:rFonts w:ascii="Times New Roman" w:hAnsi="Times New Roman" w:cs="Times New Roman"/>
          <w:sz w:val="20"/>
          <w:szCs w:val="20"/>
        </w:rPr>
        <w:t>]</w:t>
      </w:r>
      <w:r w:rsidR="006E6EE7" w:rsidRPr="00594CD2">
        <w:rPr>
          <w:rFonts w:ascii="Times New Roman" w:hAnsi="Times New Roman" w:cs="Times New Roman"/>
          <w:sz w:val="20"/>
          <w:szCs w:val="20"/>
        </w:rPr>
        <w:t xml:space="preserve">. </w:t>
      </w:r>
      <w:r w:rsidR="00A953A2" w:rsidRPr="00594CD2">
        <w:rPr>
          <w:rFonts w:ascii="Times New Roman" w:hAnsi="Times New Roman" w:cs="Times New Roman"/>
          <w:sz w:val="20"/>
          <w:szCs w:val="20"/>
        </w:rPr>
        <w:t xml:space="preserve">Комплексные измерения со спутников </w:t>
      </w:r>
      <w:r w:rsidR="00C660BD" w:rsidRPr="00594CD2">
        <w:rPr>
          <w:rFonts w:ascii="Times New Roman" w:hAnsi="Times New Roman" w:cs="Times New Roman"/>
          <w:sz w:val="20"/>
          <w:szCs w:val="20"/>
          <w:lang w:val="en-US"/>
        </w:rPr>
        <w:t>Polar</w:t>
      </w:r>
      <w:r w:rsidR="00C660BD" w:rsidRPr="00594CD2">
        <w:rPr>
          <w:rFonts w:ascii="Times New Roman" w:hAnsi="Times New Roman" w:cs="Times New Roman"/>
          <w:sz w:val="20"/>
          <w:szCs w:val="20"/>
        </w:rPr>
        <w:t xml:space="preserve">, </w:t>
      </w:r>
      <w:r w:rsidR="00C660BD" w:rsidRPr="00594CD2">
        <w:rPr>
          <w:rFonts w:ascii="Times New Roman" w:hAnsi="Times New Roman" w:cs="Times New Roman"/>
          <w:sz w:val="20"/>
          <w:szCs w:val="20"/>
          <w:lang w:val="en-US"/>
        </w:rPr>
        <w:t>Cluster</w:t>
      </w:r>
      <w:r w:rsidR="00C660BD" w:rsidRPr="00594CD2">
        <w:rPr>
          <w:rFonts w:ascii="Times New Roman" w:hAnsi="Times New Roman" w:cs="Times New Roman"/>
          <w:sz w:val="20"/>
          <w:szCs w:val="20"/>
        </w:rPr>
        <w:t xml:space="preserve">, </w:t>
      </w:r>
      <w:r w:rsidR="00C660BD"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="00863F69" w:rsidRPr="00594CD2">
        <w:rPr>
          <w:rFonts w:ascii="Times New Roman" w:hAnsi="Times New Roman" w:cs="Times New Roman"/>
          <w:sz w:val="20"/>
          <w:szCs w:val="20"/>
        </w:rPr>
        <w:t xml:space="preserve"> изучены в работ</w:t>
      </w:r>
      <w:r w:rsidR="0070097B" w:rsidRPr="00594CD2">
        <w:rPr>
          <w:rFonts w:ascii="Times New Roman" w:hAnsi="Times New Roman" w:cs="Times New Roman"/>
          <w:sz w:val="20"/>
          <w:szCs w:val="20"/>
        </w:rPr>
        <w:t>е</w:t>
      </w:r>
      <w:r w:rsidR="00863F69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DD2B70" w:rsidRPr="00DD2B70">
        <w:rPr>
          <w:rFonts w:ascii="Times New Roman" w:hAnsi="Times New Roman" w:cs="Times New Roman"/>
          <w:sz w:val="20"/>
          <w:szCs w:val="20"/>
        </w:rPr>
        <w:t>[</w:t>
      </w:r>
      <w:r w:rsidR="00863F69" w:rsidRPr="00594CD2">
        <w:rPr>
          <w:rFonts w:ascii="Times New Roman" w:hAnsi="Times New Roman" w:cs="Times New Roman"/>
          <w:sz w:val="20"/>
          <w:szCs w:val="20"/>
          <w:lang w:val="en-US"/>
        </w:rPr>
        <w:t>Mishin</w:t>
      </w:r>
      <w:r w:rsidR="00863F69" w:rsidRPr="00594CD2">
        <w:rPr>
          <w:rFonts w:ascii="Times New Roman" w:hAnsi="Times New Roman" w:cs="Times New Roman"/>
          <w:sz w:val="20"/>
          <w:szCs w:val="20"/>
        </w:rPr>
        <w:t>,</w:t>
      </w:r>
      <w:r w:rsidR="00DD2B70">
        <w:rPr>
          <w:rFonts w:ascii="Times New Roman" w:hAnsi="Times New Roman" w:cs="Times New Roman"/>
          <w:sz w:val="20"/>
          <w:szCs w:val="20"/>
        </w:rPr>
        <w:t xml:space="preserve"> </w:t>
      </w:r>
      <w:r w:rsidR="00863F69" w:rsidRPr="00594CD2">
        <w:rPr>
          <w:rFonts w:ascii="Times New Roman" w:hAnsi="Times New Roman" w:cs="Times New Roman"/>
          <w:sz w:val="20"/>
          <w:szCs w:val="20"/>
        </w:rPr>
        <w:t>2013</w:t>
      </w:r>
      <w:r w:rsidR="00DD2B70" w:rsidRPr="00DD2B70">
        <w:rPr>
          <w:rFonts w:ascii="Times New Roman" w:hAnsi="Times New Roman" w:cs="Times New Roman"/>
          <w:sz w:val="20"/>
          <w:szCs w:val="20"/>
        </w:rPr>
        <w:t>]</w:t>
      </w:r>
      <w:r w:rsidR="00863F69" w:rsidRPr="00594CD2">
        <w:rPr>
          <w:rFonts w:ascii="Times New Roman" w:hAnsi="Times New Roman" w:cs="Times New Roman"/>
          <w:sz w:val="20"/>
          <w:szCs w:val="20"/>
        </w:rPr>
        <w:t xml:space="preserve"> и предложен механизм генерации электрического поля в турбулентном пограничном слое в области </w:t>
      </w:r>
      <w:r w:rsidR="00863F69"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="00863F69" w:rsidRPr="00594CD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7D87BAB" w14:textId="4F609B7A" w:rsidR="00822E27" w:rsidRPr="00594CD2" w:rsidRDefault="00822E27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 xml:space="preserve">В настоящей работе анализируются измерения скорости дрейфа плазмы, полученные на цифровых ионозондах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DPS</w:t>
      </w:r>
      <w:r w:rsidRPr="00594CD2">
        <w:rPr>
          <w:rFonts w:ascii="Times New Roman" w:hAnsi="Times New Roman" w:cs="Times New Roman"/>
          <w:sz w:val="20"/>
          <w:szCs w:val="20"/>
        </w:rPr>
        <w:t>-4 в Якутске (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594CD2">
        <w:rPr>
          <w:rFonts w:ascii="Times New Roman" w:hAnsi="Times New Roman" w:cs="Times New Roman"/>
          <w:sz w:val="20"/>
          <w:szCs w:val="20"/>
        </w:rPr>
        <w:t xml:space="preserve"> = 3) и Жиганске (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594CD2">
        <w:rPr>
          <w:rFonts w:ascii="Times New Roman" w:hAnsi="Times New Roman" w:cs="Times New Roman"/>
          <w:sz w:val="20"/>
          <w:szCs w:val="20"/>
        </w:rPr>
        <w:t xml:space="preserve"> = 4) во время развития мировых магнитных бурь  и сопоставляются с синхронными дрейфовыми измерениями</w:t>
      </w:r>
      <w:r w:rsidR="009A19B5" w:rsidRPr="00594CD2">
        <w:rPr>
          <w:rFonts w:ascii="Times New Roman" w:hAnsi="Times New Roman" w:cs="Times New Roman"/>
          <w:sz w:val="20"/>
          <w:szCs w:val="20"/>
        </w:rPr>
        <w:t xml:space="preserve"> горизонтальных и вертикальных</w:t>
      </w:r>
      <w:r w:rsidR="00A83C57" w:rsidRPr="00594CD2">
        <w:rPr>
          <w:rFonts w:ascii="Times New Roman" w:hAnsi="Times New Roman" w:cs="Times New Roman"/>
          <w:sz w:val="20"/>
          <w:szCs w:val="20"/>
        </w:rPr>
        <w:t xml:space="preserve"> движений</w:t>
      </w:r>
      <w:r w:rsidRPr="00594CD2">
        <w:rPr>
          <w:rFonts w:ascii="Times New Roman" w:hAnsi="Times New Roman" w:cs="Times New Roman"/>
          <w:sz w:val="20"/>
          <w:szCs w:val="20"/>
        </w:rPr>
        <w:t xml:space="preserve"> плазмы на спутниках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Pr="00594CD2">
        <w:rPr>
          <w:rFonts w:ascii="Times New Roman" w:hAnsi="Times New Roman" w:cs="Times New Roman"/>
          <w:sz w:val="20"/>
          <w:szCs w:val="20"/>
        </w:rPr>
        <w:t xml:space="preserve"> (высота ~ 850 км</w:t>
      </w:r>
    </w:p>
    <w:p w14:paraId="61F41CBD" w14:textId="1F3D8033" w:rsidR="009E0B8A" w:rsidRPr="00DD2B70" w:rsidRDefault="00822E27" w:rsidP="00323503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DD2B70">
        <w:rPr>
          <w:rFonts w:ascii="Times New Roman" w:hAnsi="Times New Roman" w:cs="Times New Roman"/>
          <w:b/>
          <w:sz w:val="20"/>
          <w:szCs w:val="20"/>
        </w:rPr>
        <w:t>Экспериментальные результаты</w:t>
      </w:r>
    </w:p>
    <w:p w14:paraId="611C8B03" w14:textId="3FE2121E" w:rsidR="009E0B8A" w:rsidRPr="00594CD2" w:rsidRDefault="005957B2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 xml:space="preserve">По измерениям ионозонда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DPS</w:t>
      </w:r>
      <w:r w:rsidRPr="00594CD2">
        <w:rPr>
          <w:rFonts w:ascii="Times New Roman" w:hAnsi="Times New Roman" w:cs="Times New Roman"/>
          <w:sz w:val="20"/>
          <w:szCs w:val="20"/>
        </w:rPr>
        <w:t>-4 на станции Якутск, в</w:t>
      </w:r>
      <w:r w:rsidR="009E0B8A" w:rsidRPr="00594CD2">
        <w:rPr>
          <w:rFonts w:ascii="Times New Roman" w:hAnsi="Times New Roman" w:cs="Times New Roman"/>
          <w:sz w:val="20"/>
          <w:szCs w:val="20"/>
        </w:rPr>
        <w:t>озрастание скоростей дрейфа начинается с 07.00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UT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при резком увеличении 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AE</w:t>
      </w:r>
      <w:r w:rsidR="009E0B8A" w:rsidRPr="00594CD2">
        <w:rPr>
          <w:rFonts w:ascii="Times New Roman" w:hAnsi="Times New Roman" w:cs="Times New Roman"/>
          <w:sz w:val="20"/>
          <w:szCs w:val="20"/>
        </w:rPr>
        <w:t>-индекса с 800 до 1800 нТ</w:t>
      </w:r>
      <w:r w:rsidR="005A40E5">
        <w:rPr>
          <w:rFonts w:ascii="Times New Roman" w:hAnsi="Times New Roman" w:cs="Times New Roman"/>
          <w:sz w:val="20"/>
          <w:szCs w:val="20"/>
        </w:rPr>
        <w:t>л</w:t>
      </w:r>
      <w:r w:rsidRPr="00594CD2">
        <w:rPr>
          <w:rFonts w:ascii="Times New Roman" w:hAnsi="Times New Roman" w:cs="Times New Roman"/>
          <w:sz w:val="20"/>
          <w:szCs w:val="20"/>
        </w:rPr>
        <w:t xml:space="preserve"> и возникновения локальной</w:t>
      </w:r>
      <w:r w:rsidR="009A19B5" w:rsidRPr="00594CD2">
        <w:rPr>
          <w:rFonts w:ascii="Times New Roman" w:hAnsi="Times New Roman" w:cs="Times New Roman"/>
          <w:sz w:val="20"/>
          <w:szCs w:val="20"/>
        </w:rPr>
        <w:t xml:space="preserve"> магнитной активности </w:t>
      </w:r>
      <w:r w:rsidR="009E0B8A" w:rsidRPr="00594CD2">
        <w:rPr>
          <w:rFonts w:ascii="Times New Roman" w:hAnsi="Times New Roman" w:cs="Times New Roman"/>
          <w:sz w:val="20"/>
          <w:szCs w:val="20"/>
        </w:rPr>
        <w:t>(рис.1). Следующего максимума скорости дрейфа достигают в 13.30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UT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после интенсивного возмущения ~1600 нТ</w:t>
      </w:r>
      <w:r w:rsidR="005A40E5">
        <w:rPr>
          <w:rFonts w:ascii="Times New Roman" w:hAnsi="Times New Roman" w:cs="Times New Roman"/>
          <w:sz w:val="20"/>
          <w:szCs w:val="20"/>
        </w:rPr>
        <w:t>л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в 13.00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UT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. Вертикальными линиями на рис.1 показаны моменты пролета спутников вблизи якутского меридиана. Из рис. 2, левая панель, видно, что станция Якутск располагалась экваториальнее положения максимума </w:t>
      </w:r>
      <w:r w:rsidR="005A40E5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="009E0B8A" w:rsidRPr="00594CD2">
        <w:rPr>
          <w:rFonts w:ascii="Times New Roman" w:hAnsi="Times New Roman" w:cs="Times New Roman"/>
          <w:sz w:val="20"/>
          <w:szCs w:val="20"/>
        </w:rPr>
        <w:t>, где</w:t>
      </w:r>
      <w:r w:rsidR="00A7198B" w:rsidRPr="00594CD2">
        <w:rPr>
          <w:rFonts w:ascii="Times New Roman" w:hAnsi="Times New Roman" w:cs="Times New Roman"/>
          <w:sz w:val="20"/>
          <w:szCs w:val="20"/>
        </w:rPr>
        <w:t xml:space="preserve"> горизонтальная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скорость </w:t>
      </w:r>
      <w:r w:rsidR="00A7198B" w:rsidRPr="00594CD2">
        <w:rPr>
          <w:rFonts w:ascii="Times New Roman" w:hAnsi="Times New Roman" w:cs="Times New Roman"/>
          <w:sz w:val="20"/>
          <w:szCs w:val="20"/>
        </w:rPr>
        <w:t xml:space="preserve">плазмы 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достигала величины &gt;2 км/с по измерениям спутника 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14 в южном полушарии. Спустя час спутник 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13 наблюдает полосу </w:t>
      </w:r>
      <w:r w:rsidR="005A40E5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в северном полушарии (рис.</w:t>
      </w:r>
      <w:r w:rsidR="00CD7244" w:rsidRPr="00594CD2">
        <w:rPr>
          <w:rFonts w:ascii="Times New Roman" w:hAnsi="Times New Roman" w:cs="Times New Roman"/>
          <w:sz w:val="20"/>
          <w:szCs w:val="20"/>
        </w:rPr>
        <w:t>3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). Скорости горизонтального и вертикального дрейфов, измеренные на </w:t>
      </w:r>
      <w:r w:rsidR="007A27BE" w:rsidRPr="00594CD2">
        <w:rPr>
          <w:rFonts w:ascii="Times New Roman" w:hAnsi="Times New Roman" w:cs="Times New Roman"/>
          <w:sz w:val="20"/>
          <w:szCs w:val="20"/>
        </w:rPr>
        <w:t>наземной</w:t>
      </w:r>
      <w:r w:rsidR="000110DA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9E0B8A" w:rsidRPr="00594CD2">
        <w:rPr>
          <w:rFonts w:ascii="Times New Roman" w:hAnsi="Times New Roman" w:cs="Times New Roman"/>
          <w:sz w:val="20"/>
          <w:szCs w:val="20"/>
        </w:rPr>
        <w:t>станции, соответствуют скоростям, измеренным на спутниках</w:t>
      </w:r>
      <w:r w:rsidR="00E5272F" w:rsidRPr="00594CD2">
        <w:rPr>
          <w:rFonts w:ascii="Times New Roman" w:hAnsi="Times New Roman" w:cs="Times New Roman"/>
          <w:sz w:val="20"/>
          <w:szCs w:val="20"/>
        </w:rPr>
        <w:t xml:space="preserve"> с учетом разницы высоты измерения</w:t>
      </w:r>
      <w:r w:rsidR="009E0B8A" w:rsidRPr="00594CD2">
        <w:rPr>
          <w:rFonts w:ascii="Times New Roman" w:hAnsi="Times New Roman" w:cs="Times New Roman"/>
          <w:sz w:val="20"/>
          <w:szCs w:val="20"/>
        </w:rPr>
        <w:t>.</w:t>
      </w:r>
      <w:r w:rsidR="000110DA" w:rsidRPr="00594CD2">
        <w:rPr>
          <w:rFonts w:ascii="Times New Roman" w:hAnsi="Times New Roman" w:cs="Times New Roman"/>
          <w:sz w:val="20"/>
          <w:szCs w:val="20"/>
        </w:rPr>
        <w:t xml:space="preserve"> Штриховая линия на рисунках </w:t>
      </w:r>
      <w:r w:rsidR="001F63E0" w:rsidRPr="00594CD2">
        <w:rPr>
          <w:rFonts w:ascii="Times New Roman" w:hAnsi="Times New Roman" w:cs="Times New Roman"/>
          <w:sz w:val="20"/>
          <w:szCs w:val="20"/>
        </w:rPr>
        <w:t>обозначает</w:t>
      </w:r>
      <w:r w:rsidR="00C944F6" w:rsidRPr="00594CD2">
        <w:rPr>
          <w:rFonts w:ascii="Times New Roman" w:hAnsi="Times New Roman" w:cs="Times New Roman"/>
          <w:sz w:val="20"/>
          <w:szCs w:val="20"/>
        </w:rPr>
        <w:t xml:space="preserve"> широту</w:t>
      </w:r>
      <w:r w:rsidR="001F63E0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0110DA" w:rsidRPr="00594CD2">
        <w:rPr>
          <w:rFonts w:ascii="Times New Roman" w:hAnsi="Times New Roman" w:cs="Times New Roman"/>
          <w:sz w:val="20"/>
          <w:szCs w:val="20"/>
        </w:rPr>
        <w:t>положени</w:t>
      </w:r>
      <w:r w:rsidR="00C944F6" w:rsidRPr="00594CD2">
        <w:rPr>
          <w:rFonts w:ascii="Times New Roman" w:hAnsi="Times New Roman" w:cs="Times New Roman"/>
          <w:sz w:val="20"/>
          <w:szCs w:val="20"/>
        </w:rPr>
        <w:t>я</w:t>
      </w:r>
      <w:r w:rsidR="000110DA" w:rsidRPr="00594CD2">
        <w:rPr>
          <w:rFonts w:ascii="Times New Roman" w:hAnsi="Times New Roman" w:cs="Times New Roman"/>
          <w:sz w:val="20"/>
          <w:szCs w:val="20"/>
        </w:rPr>
        <w:t xml:space="preserve"> полярной кромки ионосферного провала</w:t>
      </w:r>
      <w:r w:rsidR="001F63E0" w:rsidRPr="00594CD2">
        <w:rPr>
          <w:rFonts w:ascii="Times New Roman" w:hAnsi="Times New Roman" w:cs="Times New Roman"/>
          <w:sz w:val="20"/>
          <w:szCs w:val="20"/>
        </w:rPr>
        <w:t xml:space="preserve"> по измерениям</w:t>
      </w:r>
      <w:r w:rsidR="000110DA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A7198B" w:rsidRPr="00594CD2">
        <w:rPr>
          <w:rFonts w:ascii="Times New Roman" w:hAnsi="Times New Roman" w:cs="Times New Roman"/>
          <w:sz w:val="20"/>
          <w:szCs w:val="20"/>
        </w:rPr>
        <w:t>ионозондов в Жиганске и Якутске.</w:t>
      </w:r>
      <w:r w:rsidR="00C944F6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A7198B" w:rsidRPr="00594CD2">
        <w:rPr>
          <w:rFonts w:ascii="Times New Roman" w:hAnsi="Times New Roman" w:cs="Times New Roman"/>
          <w:sz w:val="20"/>
          <w:szCs w:val="20"/>
        </w:rPr>
        <w:t>Скорости вертикального дре</w:t>
      </w:r>
      <w:r w:rsidR="00C944F6" w:rsidRPr="00594CD2">
        <w:rPr>
          <w:rFonts w:ascii="Times New Roman" w:hAnsi="Times New Roman" w:cs="Times New Roman"/>
          <w:sz w:val="20"/>
          <w:szCs w:val="20"/>
        </w:rPr>
        <w:t>й</w:t>
      </w:r>
      <w:r w:rsidR="00A7198B" w:rsidRPr="00594CD2">
        <w:rPr>
          <w:rFonts w:ascii="Times New Roman" w:hAnsi="Times New Roman" w:cs="Times New Roman"/>
          <w:sz w:val="20"/>
          <w:szCs w:val="20"/>
        </w:rPr>
        <w:t>фа</w:t>
      </w:r>
      <w:r w:rsidR="00C944F6" w:rsidRPr="00594CD2">
        <w:rPr>
          <w:rFonts w:ascii="Times New Roman" w:hAnsi="Times New Roman" w:cs="Times New Roman"/>
          <w:sz w:val="20"/>
          <w:szCs w:val="20"/>
        </w:rPr>
        <w:t xml:space="preserve"> по измерениям спутников </w:t>
      </w:r>
      <w:r w:rsidR="00C944F6"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="00C944F6" w:rsidRPr="00594CD2">
        <w:rPr>
          <w:rFonts w:ascii="Times New Roman" w:hAnsi="Times New Roman" w:cs="Times New Roman"/>
          <w:sz w:val="20"/>
          <w:szCs w:val="20"/>
        </w:rPr>
        <w:t xml:space="preserve"> в верней области </w:t>
      </w:r>
      <w:r w:rsidR="00C944F6"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C944F6" w:rsidRPr="00594CD2">
        <w:rPr>
          <w:rFonts w:ascii="Times New Roman" w:hAnsi="Times New Roman" w:cs="Times New Roman"/>
          <w:sz w:val="20"/>
          <w:szCs w:val="20"/>
        </w:rPr>
        <w:t xml:space="preserve"> на высоте 850 км в полосе </w:t>
      </w:r>
      <w:r w:rsidR="00C944F6"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="00C944F6" w:rsidRPr="00594CD2">
        <w:rPr>
          <w:rFonts w:ascii="Times New Roman" w:hAnsi="Times New Roman" w:cs="Times New Roman"/>
          <w:sz w:val="20"/>
          <w:szCs w:val="20"/>
        </w:rPr>
        <w:t xml:space="preserve"> достигают очень высоких значений-1 км/сек.</w:t>
      </w:r>
      <w:r w:rsidR="00FF4813" w:rsidRPr="00594CD2">
        <w:rPr>
          <w:rFonts w:ascii="Times New Roman" w:hAnsi="Times New Roman" w:cs="Times New Roman"/>
          <w:sz w:val="20"/>
          <w:szCs w:val="20"/>
        </w:rPr>
        <w:t xml:space="preserve"> и перекрываются с областями быстрого горизонтального дрейфа к западу.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Хорошее согласие скоростей дрейфа, определенных по наземным и спутниковым данным видно и по</w:t>
      </w:r>
      <w:r w:rsidR="00FF077A" w:rsidRPr="00594CD2">
        <w:rPr>
          <w:rFonts w:ascii="Times New Roman" w:hAnsi="Times New Roman" w:cs="Times New Roman"/>
          <w:sz w:val="20"/>
          <w:szCs w:val="20"/>
        </w:rPr>
        <w:t xml:space="preserve"> двум последующим пролетам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спутника 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9E0B8A" w:rsidRPr="00594CD2">
        <w:rPr>
          <w:rFonts w:ascii="Times New Roman" w:hAnsi="Times New Roman" w:cs="Times New Roman"/>
          <w:sz w:val="20"/>
          <w:szCs w:val="20"/>
        </w:rPr>
        <w:t>15</w:t>
      </w:r>
      <w:r w:rsidR="00FF077A" w:rsidRPr="00594CD2">
        <w:rPr>
          <w:rFonts w:ascii="Times New Roman" w:hAnsi="Times New Roman" w:cs="Times New Roman"/>
          <w:sz w:val="20"/>
          <w:szCs w:val="20"/>
        </w:rPr>
        <w:t>.</w:t>
      </w:r>
    </w:p>
    <w:p w14:paraId="70A58C00" w14:textId="4F01BDA7" w:rsidR="009E0B8A" w:rsidRPr="00594CD2" w:rsidRDefault="009E0B8A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>Полоса быстрого дрейфа</w:t>
      </w:r>
      <w:r w:rsidR="00323438" w:rsidRPr="00594CD2">
        <w:rPr>
          <w:rFonts w:ascii="Times New Roman" w:hAnsi="Times New Roman" w:cs="Times New Roman"/>
          <w:sz w:val="20"/>
          <w:szCs w:val="20"/>
        </w:rPr>
        <w:t xml:space="preserve"> и восходящих потоков плазмы</w:t>
      </w:r>
      <w:r w:rsidRPr="00594CD2">
        <w:rPr>
          <w:rFonts w:ascii="Times New Roman" w:hAnsi="Times New Roman" w:cs="Times New Roman"/>
          <w:sz w:val="20"/>
          <w:szCs w:val="20"/>
        </w:rPr>
        <w:t xml:space="preserve"> регистрировалась в течении пяти с половиной часов</w:t>
      </w:r>
      <w:r w:rsidR="005A40E5" w:rsidRPr="005A40E5">
        <w:rPr>
          <w:rFonts w:ascii="Times New Roman" w:hAnsi="Times New Roman" w:cs="Times New Roman"/>
          <w:sz w:val="20"/>
          <w:szCs w:val="20"/>
        </w:rPr>
        <w:t xml:space="preserve"> </w:t>
      </w:r>
      <w:r w:rsidR="005A40E5">
        <w:rPr>
          <w:rFonts w:ascii="Times New Roman" w:hAnsi="Times New Roman" w:cs="Times New Roman"/>
          <w:sz w:val="20"/>
          <w:szCs w:val="20"/>
        </w:rPr>
        <w:t>–</w:t>
      </w:r>
      <w:r w:rsidR="00323438" w:rsidRPr="00594CD2">
        <w:rPr>
          <w:rFonts w:ascii="Times New Roman" w:hAnsi="Times New Roman" w:cs="Times New Roman"/>
          <w:sz w:val="20"/>
          <w:szCs w:val="20"/>
        </w:rPr>
        <w:t xml:space="preserve"> 08</w:t>
      </w:r>
      <w:r w:rsidR="005A40E5" w:rsidRPr="005A40E5">
        <w:rPr>
          <w:rFonts w:ascii="Times New Roman" w:hAnsi="Times New Roman" w:cs="Times New Roman"/>
          <w:sz w:val="20"/>
          <w:szCs w:val="20"/>
        </w:rPr>
        <w:t xml:space="preserve">.00 </w:t>
      </w:r>
      <w:r w:rsidR="005A40E5">
        <w:rPr>
          <w:rFonts w:ascii="Times New Roman" w:hAnsi="Times New Roman" w:cs="Times New Roman"/>
          <w:sz w:val="20"/>
          <w:szCs w:val="20"/>
        </w:rPr>
        <w:t>до</w:t>
      </w:r>
      <w:r w:rsidR="005A40E5" w:rsidRPr="005A40E5">
        <w:rPr>
          <w:rFonts w:ascii="Times New Roman" w:hAnsi="Times New Roman" w:cs="Times New Roman"/>
          <w:sz w:val="20"/>
          <w:szCs w:val="20"/>
        </w:rPr>
        <w:t xml:space="preserve"> </w:t>
      </w:r>
      <w:r w:rsidR="00323438" w:rsidRPr="00594CD2">
        <w:rPr>
          <w:rFonts w:ascii="Times New Roman" w:hAnsi="Times New Roman" w:cs="Times New Roman"/>
          <w:sz w:val="20"/>
          <w:szCs w:val="20"/>
        </w:rPr>
        <w:t xml:space="preserve">13.40 </w:t>
      </w:r>
      <w:r w:rsidR="00323438" w:rsidRPr="00594CD2">
        <w:rPr>
          <w:rFonts w:ascii="Times New Roman" w:hAnsi="Times New Roman" w:cs="Times New Roman"/>
          <w:sz w:val="20"/>
          <w:szCs w:val="20"/>
          <w:lang w:val="en-US"/>
        </w:rPr>
        <w:t>MLT</w:t>
      </w:r>
      <w:r w:rsidR="00323438" w:rsidRPr="00594CD2">
        <w:rPr>
          <w:rFonts w:ascii="Times New Roman" w:hAnsi="Times New Roman" w:cs="Times New Roman"/>
          <w:sz w:val="20"/>
          <w:szCs w:val="20"/>
        </w:rPr>
        <w:t>.</w:t>
      </w:r>
    </w:p>
    <w:p w14:paraId="1B1296C0" w14:textId="6E015FED" w:rsidR="009E0B8A" w:rsidRDefault="00512278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>И</w:t>
      </w:r>
      <w:r w:rsidR="00323438" w:rsidRPr="00594CD2">
        <w:rPr>
          <w:rFonts w:ascii="Times New Roman" w:hAnsi="Times New Roman" w:cs="Times New Roman"/>
          <w:sz w:val="20"/>
          <w:szCs w:val="20"/>
        </w:rPr>
        <w:t>змерения ионозондов в Якутске и Магадане</w:t>
      </w:r>
      <w:r w:rsidRPr="00594CD2">
        <w:rPr>
          <w:rFonts w:ascii="Times New Roman" w:hAnsi="Times New Roman" w:cs="Times New Roman"/>
          <w:sz w:val="20"/>
          <w:szCs w:val="20"/>
        </w:rPr>
        <w:t xml:space="preserve"> в событии 23.06.2005 г.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показыва</w:t>
      </w:r>
      <w:r w:rsidRPr="00594CD2">
        <w:rPr>
          <w:rFonts w:ascii="Times New Roman" w:hAnsi="Times New Roman" w:cs="Times New Roman"/>
          <w:sz w:val="20"/>
          <w:szCs w:val="20"/>
        </w:rPr>
        <w:t>ю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т, что в условиях освещенной </w:t>
      </w:r>
      <w:r w:rsidRPr="00594CD2">
        <w:rPr>
          <w:rFonts w:ascii="Times New Roman" w:hAnsi="Times New Roman" w:cs="Times New Roman"/>
          <w:sz w:val="20"/>
          <w:szCs w:val="20"/>
        </w:rPr>
        <w:t xml:space="preserve">летней </w:t>
      </w:r>
      <w:r w:rsidR="009E0B8A" w:rsidRPr="00594CD2">
        <w:rPr>
          <w:rFonts w:ascii="Times New Roman" w:hAnsi="Times New Roman" w:cs="Times New Roman"/>
          <w:sz w:val="20"/>
          <w:szCs w:val="20"/>
        </w:rPr>
        <w:t>ионосферы концентрация плазмы</w:t>
      </w:r>
      <w:r w:rsidRPr="00594CD2">
        <w:rPr>
          <w:rFonts w:ascii="Times New Roman" w:hAnsi="Times New Roman" w:cs="Times New Roman"/>
          <w:sz w:val="20"/>
          <w:szCs w:val="20"/>
        </w:rPr>
        <w:t xml:space="preserve"> в области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может</w:t>
      </w:r>
      <w:r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5A40E5" w:rsidRPr="00594CD2">
        <w:rPr>
          <w:rFonts w:ascii="Times New Roman" w:hAnsi="Times New Roman" w:cs="Times New Roman"/>
          <w:sz w:val="20"/>
          <w:szCs w:val="20"/>
        </w:rPr>
        <w:t>уменьшится в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10 раз под воздействием поляризационного джета</w:t>
      </w:r>
      <w:r w:rsidR="00E114AD" w:rsidRPr="00594CD2">
        <w:rPr>
          <w:rFonts w:ascii="Times New Roman" w:hAnsi="Times New Roman" w:cs="Times New Roman"/>
          <w:sz w:val="20"/>
          <w:szCs w:val="20"/>
        </w:rPr>
        <w:t xml:space="preserve"> в течение 30 минут.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Полярная кромка ГИП при этом сформировалась </w:t>
      </w:r>
      <w:r w:rsidR="009E0B8A" w:rsidRPr="00594CD2">
        <w:rPr>
          <w:rFonts w:ascii="Times New Roman" w:hAnsi="Times New Roman" w:cs="Times New Roman"/>
          <w:sz w:val="20"/>
          <w:szCs w:val="20"/>
        </w:rPr>
        <w:lastRenderedPageBreak/>
        <w:t>на широте ~60</w:t>
      </w:r>
      <w:r w:rsidR="009E0B8A" w:rsidRPr="00594CD2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в 10.45 </w:t>
      </w:r>
      <w:r w:rsidR="009E0B8A" w:rsidRPr="00594CD2">
        <w:rPr>
          <w:rFonts w:ascii="Times New Roman" w:hAnsi="Times New Roman" w:cs="Times New Roman"/>
          <w:sz w:val="20"/>
          <w:szCs w:val="20"/>
          <w:lang w:val="en-US"/>
        </w:rPr>
        <w:t>UT</w:t>
      </w:r>
      <w:r w:rsidR="009E0B8A" w:rsidRPr="00594CD2">
        <w:rPr>
          <w:rFonts w:ascii="Times New Roman" w:hAnsi="Times New Roman" w:cs="Times New Roman"/>
          <w:sz w:val="20"/>
          <w:szCs w:val="20"/>
        </w:rPr>
        <w:t xml:space="preserve"> и наблюдалась в течение нескольких часов.</w:t>
      </w:r>
      <w:r w:rsidR="000C7120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E114AD" w:rsidRPr="00594CD2">
        <w:rPr>
          <w:rFonts w:ascii="Times New Roman" w:hAnsi="Times New Roman" w:cs="Times New Roman"/>
          <w:sz w:val="20"/>
          <w:szCs w:val="20"/>
        </w:rPr>
        <w:t>Выбранные события</w:t>
      </w:r>
      <w:r w:rsidR="000C7120" w:rsidRPr="00594CD2">
        <w:rPr>
          <w:rFonts w:ascii="Times New Roman" w:hAnsi="Times New Roman" w:cs="Times New Roman"/>
          <w:sz w:val="20"/>
          <w:szCs w:val="20"/>
        </w:rPr>
        <w:t xml:space="preserve"> для больших магнитных бурь 05.04.2010 г., 01.11.2011г., 07.03.2012</w:t>
      </w:r>
      <w:r w:rsidR="00C62732">
        <w:rPr>
          <w:rFonts w:ascii="Times New Roman" w:hAnsi="Times New Roman" w:cs="Times New Roman"/>
          <w:sz w:val="20"/>
          <w:szCs w:val="20"/>
        </w:rPr>
        <w:t xml:space="preserve"> </w:t>
      </w:r>
      <w:r w:rsidR="000C7120" w:rsidRPr="00594CD2">
        <w:rPr>
          <w:rFonts w:ascii="Times New Roman" w:hAnsi="Times New Roman" w:cs="Times New Roman"/>
          <w:sz w:val="20"/>
          <w:szCs w:val="20"/>
        </w:rPr>
        <w:t>г.</w:t>
      </w:r>
      <w:r w:rsidR="00C62732">
        <w:rPr>
          <w:rFonts w:ascii="Times New Roman" w:hAnsi="Times New Roman" w:cs="Times New Roman"/>
          <w:sz w:val="20"/>
          <w:szCs w:val="20"/>
        </w:rPr>
        <w:t xml:space="preserve"> </w:t>
      </w:r>
      <w:r w:rsidR="000C7120" w:rsidRPr="00594CD2">
        <w:rPr>
          <w:rFonts w:ascii="Times New Roman" w:hAnsi="Times New Roman" w:cs="Times New Roman"/>
          <w:sz w:val="20"/>
          <w:szCs w:val="20"/>
        </w:rPr>
        <w:t xml:space="preserve">по измерениям ионозонда </w:t>
      </w:r>
      <w:r w:rsidR="000C7120" w:rsidRPr="00594CD2">
        <w:rPr>
          <w:rFonts w:ascii="Times New Roman" w:hAnsi="Times New Roman" w:cs="Times New Roman"/>
          <w:sz w:val="20"/>
          <w:szCs w:val="20"/>
          <w:lang w:val="en-US"/>
        </w:rPr>
        <w:t>DPS</w:t>
      </w:r>
      <w:r w:rsidR="000C7120" w:rsidRPr="00594CD2">
        <w:rPr>
          <w:rFonts w:ascii="Times New Roman" w:hAnsi="Times New Roman" w:cs="Times New Roman"/>
          <w:sz w:val="20"/>
          <w:szCs w:val="20"/>
        </w:rPr>
        <w:t xml:space="preserve">-4 в Якутске подтверждают картину горизонтальных и вертикальных дрейфов, описанную для 23.06.2005 г. </w:t>
      </w:r>
      <w:r w:rsidR="00EE6087" w:rsidRPr="00594CD2">
        <w:rPr>
          <w:rFonts w:ascii="Times New Roman" w:hAnsi="Times New Roman" w:cs="Times New Roman"/>
          <w:sz w:val="20"/>
          <w:szCs w:val="20"/>
        </w:rPr>
        <w:t xml:space="preserve">На </w:t>
      </w:r>
      <w:r w:rsidR="00C62732">
        <w:rPr>
          <w:rFonts w:ascii="Times New Roman" w:hAnsi="Times New Roman" w:cs="Times New Roman"/>
          <w:sz w:val="20"/>
          <w:szCs w:val="20"/>
        </w:rPr>
        <w:t>р</w:t>
      </w:r>
      <w:r w:rsidR="00EE6087" w:rsidRPr="00594CD2">
        <w:rPr>
          <w:rFonts w:ascii="Times New Roman" w:hAnsi="Times New Roman" w:cs="Times New Roman"/>
          <w:sz w:val="20"/>
          <w:szCs w:val="20"/>
        </w:rPr>
        <w:t>ис.4 показаны характеристики ионосферы и высыпающихся энергичных частиц по измерениям спутника Ореол-3 28 февраля 1982 года в условиях сильной магнитной возмущенности. АЕ-индекс достиг 800 нТ</w:t>
      </w:r>
      <w:r w:rsidR="005A40E5">
        <w:rPr>
          <w:rFonts w:ascii="Times New Roman" w:hAnsi="Times New Roman" w:cs="Times New Roman"/>
          <w:sz w:val="20"/>
          <w:szCs w:val="20"/>
        </w:rPr>
        <w:t>л</w:t>
      </w:r>
      <w:r w:rsidR="00EE6087" w:rsidRPr="00594CD2">
        <w:rPr>
          <w:rFonts w:ascii="Times New Roman" w:hAnsi="Times New Roman" w:cs="Times New Roman"/>
          <w:sz w:val="20"/>
          <w:szCs w:val="20"/>
        </w:rPr>
        <w:t xml:space="preserve"> за час до спутниковых измерений. Структура ионосферного провала сместилась</w:t>
      </w:r>
      <w:r w:rsidR="008B6B00" w:rsidRPr="00594CD2">
        <w:rPr>
          <w:rFonts w:ascii="Times New Roman" w:hAnsi="Times New Roman" w:cs="Times New Roman"/>
          <w:sz w:val="20"/>
          <w:szCs w:val="20"/>
        </w:rPr>
        <w:t xml:space="preserve"> на субавроральные широты и его полярная кромка совпадает с экваториальным краем диффузной авроральной зоны. Электронная температура в полосе поляризационного джета повышена на 2000К.</w:t>
      </w:r>
    </w:p>
    <w:p w14:paraId="00B11C6B" w14:textId="77777777" w:rsidR="001E17D2" w:rsidRPr="00594CD2" w:rsidRDefault="001E17D2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0ADFA837" w14:textId="5CF09F98" w:rsidR="009E0B8A" w:rsidRDefault="009E0B8A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0BD21E" wp14:editId="6F232C42">
            <wp:extent cx="5940425" cy="3827145"/>
            <wp:effectExtent l="0" t="0" r="3175" b="1905"/>
            <wp:docPr id="6147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5FEF49ED-B25B-65A1-B645-A20BCF14BE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1">
                      <a:extLst>
                        <a:ext uri="{FF2B5EF4-FFF2-40B4-BE49-F238E27FC236}">
                          <a16:creationId xmlns:a16="http://schemas.microsoft.com/office/drawing/2014/main" id="{5FEF49ED-B25B-65A1-B645-A20BCF14BE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75FB7" w14:textId="77777777" w:rsidR="001E17D2" w:rsidRPr="00594CD2" w:rsidRDefault="001E17D2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EAD70C" w14:textId="475D0CD5" w:rsidR="0024298A" w:rsidRPr="00594CD2" w:rsidRDefault="009E0B8A" w:rsidP="006843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b/>
          <w:bCs/>
          <w:sz w:val="20"/>
          <w:szCs w:val="20"/>
        </w:rPr>
        <w:t>Рис. 1.</w:t>
      </w:r>
      <w:r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6341F4" w:rsidRPr="00594CD2">
        <w:rPr>
          <w:rFonts w:ascii="Times New Roman" w:hAnsi="Times New Roman" w:cs="Times New Roman"/>
          <w:sz w:val="20"/>
          <w:szCs w:val="20"/>
        </w:rPr>
        <w:t>Наблюдения</w:t>
      </w:r>
      <w:r w:rsidRPr="00594CD2">
        <w:rPr>
          <w:rFonts w:ascii="Times New Roman" w:hAnsi="Times New Roman" w:cs="Times New Roman"/>
          <w:sz w:val="20"/>
          <w:szCs w:val="20"/>
        </w:rPr>
        <w:t xml:space="preserve"> дрейфов на станции Якутск 23.06.2005 при пролетах спутников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Pr="00594CD2">
        <w:rPr>
          <w:rFonts w:ascii="Times New Roman" w:hAnsi="Times New Roman" w:cs="Times New Roman"/>
          <w:sz w:val="20"/>
          <w:szCs w:val="20"/>
        </w:rPr>
        <w:t xml:space="preserve"> вблизи меридиана станции</w:t>
      </w:r>
      <w:r w:rsidR="006341F4" w:rsidRPr="00594CD2">
        <w:rPr>
          <w:rFonts w:ascii="Times New Roman" w:hAnsi="Times New Roman" w:cs="Times New Roman"/>
          <w:sz w:val="20"/>
          <w:szCs w:val="20"/>
        </w:rPr>
        <w:t xml:space="preserve"> (отмечено вертикальными линиями на рисунке).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Vz</w:t>
      </w:r>
      <w:r w:rsidRPr="00594CD2">
        <w:rPr>
          <w:rFonts w:ascii="Times New Roman" w:hAnsi="Times New Roman" w:cs="Times New Roman"/>
          <w:sz w:val="20"/>
          <w:szCs w:val="20"/>
        </w:rPr>
        <w:t xml:space="preserve">, </w:t>
      </w:r>
      <w:r w:rsidRPr="00594CD2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Vh</w:t>
      </w:r>
      <w:r w:rsidR="00152D21" w:rsidRPr="00152D21">
        <w:rPr>
          <w:rFonts w:ascii="Times New Roman" w:hAnsi="Times New Roman" w:cs="Times New Roman"/>
          <w:sz w:val="20"/>
          <w:szCs w:val="20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</w:rPr>
        <w:t>– вертикальный и горизонтальный компоненты скорости, соответственно</w:t>
      </w:r>
      <w:r w:rsidR="006341F4" w:rsidRPr="00594CD2">
        <w:rPr>
          <w:rFonts w:ascii="Times New Roman" w:hAnsi="Times New Roman" w:cs="Times New Roman"/>
          <w:sz w:val="20"/>
          <w:szCs w:val="20"/>
        </w:rPr>
        <w:t xml:space="preserve"> по измерениям ионозонда </w:t>
      </w:r>
      <w:r w:rsidR="006341F4" w:rsidRPr="00594CD2">
        <w:rPr>
          <w:rFonts w:ascii="Times New Roman" w:hAnsi="Times New Roman" w:cs="Times New Roman"/>
          <w:sz w:val="20"/>
          <w:szCs w:val="20"/>
          <w:lang w:val="en-US"/>
        </w:rPr>
        <w:t>DPS</w:t>
      </w:r>
      <w:r w:rsidR="006341F4" w:rsidRPr="00594CD2">
        <w:rPr>
          <w:rFonts w:ascii="Times New Roman" w:hAnsi="Times New Roman" w:cs="Times New Roman"/>
          <w:sz w:val="20"/>
          <w:szCs w:val="20"/>
        </w:rPr>
        <w:t xml:space="preserve">-4. На </w:t>
      </w:r>
      <w:r w:rsidR="00152D21">
        <w:rPr>
          <w:rFonts w:ascii="Times New Roman" w:hAnsi="Times New Roman" w:cs="Times New Roman"/>
          <w:sz w:val="20"/>
          <w:szCs w:val="20"/>
        </w:rPr>
        <w:t>треть</w:t>
      </w:r>
      <w:r w:rsidR="006341F4" w:rsidRPr="00594CD2">
        <w:rPr>
          <w:rFonts w:ascii="Times New Roman" w:hAnsi="Times New Roman" w:cs="Times New Roman"/>
          <w:sz w:val="20"/>
          <w:szCs w:val="20"/>
        </w:rPr>
        <w:t xml:space="preserve">ей </w:t>
      </w:r>
      <w:r w:rsidR="005A40E5">
        <w:rPr>
          <w:rFonts w:ascii="Times New Roman" w:hAnsi="Times New Roman" w:cs="Times New Roman"/>
          <w:sz w:val="20"/>
          <w:szCs w:val="20"/>
        </w:rPr>
        <w:t xml:space="preserve">сверху </w:t>
      </w:r>
      <w:r w:rsidR="006341F4" w:rsidRPr="00594CD2">
        <w:rPr>
          <w:rFonts w:ascii="Times New Roman" w:hAnsi="Times New Roman" w:cs="Times New Roman"/>
          <w:sz w:val="20"/>
          <w:szCs w:val="20"/>
        </w:rPr>
        <w:t xml:space="preserve">панели </w:t>
      </w:r>
      <w:r w:rsidR="00FF4813" w:rsidRPr="00594CD2">
        <w:rPr>
          <w:rFonts w:ascii="Times New Roman" w:hAnsi="Times New Roman" w:cs="Times New Roman"/>
          <w:sz w:val="20"/>
          <w:szCs w:val="20"/>
        </w:rPr>
        <w:t xml:space="preserve">приведены </w:t>
      </w:r>
      <w:r w:rsidR="006341F4" w:rsidRPr="00594CD2">
        <w:rPr>
          <w:rFonts w:ascii="Times New Roman" w:hAnsi="Times New Roman" w:cs="Times New Roman"/>
          <w:sz w:val="20"/>
          <w:szCs w:val="20"/>
        </w:rPr>
        <w:t xml:space="preserve">вариации </w:t>
      </w:r>
      <w:r w:rsidR="006341F4" w:rsidRPr="00594CD2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6341F4" w:rsidRPr="00594CD2">
        <w:rPr>
          <w:rFonts w:ascii="Times New Roman" w:hAnsi="Times New Roman" w:cs="Times New Roman"/>
          <w:sz w:val="20"/>
          <w:szCs w:val="20"/>
        </w:rPr>
        <w:t>-компоненты</w:t>
      </w:r>
      <w:r w:rsidR="00FD02B6" w:rsidRPr="00594CD2">
        <w:rPr>
          <w:rFonts w:ascii="Times New Roman" w:hAnsi="Times New Roman" w:cs="Times New Roman"/>
          <w:sz w:val="20"/>
          <w:szCs w:val="20"/>
        </w:rPr>
        <w:t xml:space="preserve"> магнитного поля</w:t>
      </w:r>
      <w:r w:rsidR="006341F4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B72520" w:rsidRPr="00594CD2">
        <w:rPr>
          <w:rFonts w:ascii="Times New Roman" w:hAnsi="Times New Roman" w:cs="Times New Roman"/>
          <w:sz w:val="20"/>
          <w:szCs w:val="20"/>
        </w:rPr>
        <w:t>в</w:t>
      </w:r>
      <w:r w:rsidR="00FD02B6" w:rsidRPr="00594CD2">
        <w:rPr>
          <w:rFonts w:ascii="Times New Roman" w:hAnsi="Times New Roman" w:cs="Times New Roman"/>
          <w:sz w:val="20"/>
          <w:szCs w:val="20"/>
        </w:rPr>
        <w:t xml:space="preserve"> Якутске.</w:t>
      </w:r>
      <w:r w:rsidR="008C033B" w:rsidRPr="00594CD2">
        <w:rPr>
          <w:rFonts w:ascii="Times New Roman" w:hAnsi="Times New Roman" w:cs="Times New Roman"/>
          <w:sz w:val="20"/>
          <w:szCs w:val="20"/>
        </w:rPr>
        <w:t xml:space="preserve"> Нижняя панель показывает вариации </w:t>
      </w:r>
      <w:r w:rsidR="00152D21">
        <w:rPr>
          <w:rFonts w:ascii="Times New Roman" w:hAnsi="Times New Roman" w:cs="Times New Roman"/>
          <w:sz w:val="20"/>
          <w:szCs w:val="20"/>
        </w:rPr>
        <w:t xml:space="preserve">геомагнитного </w:t>
      </w:r>
      <w:r w:rsidR="008C033B" w:rsidRPr="00594CD2">
        <w:rPr>
          <w:rFonts w:ascii="Times New Roman" w:hAnsi="Times New Roman" w:cs="Times New Roman"/>
          <w:sz w:val="20"/>
          <w:szCs w:val="20"/>
        </w:rPr>
        <w:t>АЕ</w:t>
      </w:r>
      <w:r w:rsidR="006B7F6F" w:rsidRPr="00152D21">
        <w:rPr>
          <w:rFonts w:ascii="Times New Roman" w:hAnsi="Times New Roman" w:cs="Times New Roman"/>
          <w:sz w:val="20"/>
          <w:szCs w:val="20"/>
        </w:rPr>
        <w:t>-</w:t>
      </w:r>
      <w:r w:rsidR="008C033B" w:rsidRPr="00594CD2">
        <w:rPr>
          <w:rFonts w:ascii="Times New Roman" w:hAnsi="Times New Roman" w:cs="Times New Roman"/>
          <w:sz w:val="20"/>
          <w:szCs w:val="20"/>
        </w:rPr>
        <w:t xml:space="preserve"> индекса.</w:t>
      </w:r>
    </w:p>
    <w:p w14:paraId="151553CB" w14:textId="117A6CB4" w:rsidR="00F420B9" w:rsidRPr="00594CD2" w:rsidRDefault="00F420B9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9910A6" w14:textId="20AACC4A" w:rsidR="00F420B9" w:rsidRPr="00594CD2" w:rsidRDefault="00974998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A90B69" wp14:editId="0E279C7B">
            <wp:extent cx="5940425" cy="264223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394AE" w14:textId="57DF662B" w:rsidR="00873E97" w:rsidRPr="00594CD2" w:rsidRDefault="008C033B" w:rsidP="006843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152D21">
        <w:rPr>
          <w:rFonts w:ascii="Times New Roman" w:hAnsi="Times New Roman" w:cs="Times New Roman"/>
          <w:b/>
          <w:sz w:val="20"/>
          <w:szCs w:val="20"/>
        </w:rPr>
        <w:lastRenderedPageBreak/>
        <w:t>Рис.</w:t>
      </w:r>
      <w:r w:rsidR="00152D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52D21">
        <w:rPr>
          <w:rFonts w:ascii="Times New Roman" w:hAnsi="Times New Roman" w:cs="Times New Roman"/>
          <w:b/>
          <w:sz w:val="20"/>
          <w:szCs w:val="20"/>
        </w:rPr>
        <w:t>2</w:t>
      </w:r>
      <w:r w:rsidR="00152D21" w:rsidRPr="00152D21">
        <w:rPr>
          <w:rFonts w:ascii="Times New Roman" w:hAnsi="Times New Roman" w:cs="Times New Roman"/>
          <w:b/>
          <w:sz w:val="20"/>
          <w:szCs w:val="20"/>
        </w:rPr>
        <w:t>.</w:t>
      </w:r>
      <w:r w:rsidRPr="00594CD2">
        <w:rPr>
          <w:rFonts w:ascii="Times New Roman" w:hAnsi="Times New Roman" w:cs="Times New Roman"/>
          <w:sz w:val="20"/>
          <w:szCs w:val="20"/>
        </w:rPr>
        <w:t xml:space="preserve"> Полярная</w:t>
      </w:r>
      <w:r w:rsidR="00846E40" w:rsidRPr="00594CD2">
        <w:rPr>
          <w:rFonts w:ascii="Times New Roman" w:hAnsi="Times New Roman" w:cs="Times New Roman"/>
          <w:sz w:val="20"/>
          <w:szCs w:val="20"/>
        </w:rPr>
        <w:t xml:space="preserve"> проекция измерений горизонтального дрейфа плазмы вдоль траектории пролета спутника </w:t>
      </w:r>
      <w:r w:rsidR="00846E40"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="00846E40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846E40"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846E40" w:rsidRPr="00594CD2">
        <w:rPr>
          <w:rFonts w:ascii="Times New Roman" w:hAnsi="Times New Roman" w:cs="Times New Roman"/>
          <w:sz w:val="20"/>
          <w:szCs w:val="20"/>
        </w:rPr>
        <w:t xml:space="preserve">-14 в южном полушарии (левая панель). </w:t>
      </w:r>
      <w:r w:rsidR="00AA34F7">
        <w:rPr>
          <w:rFonts w:ascii="Times New Roman" w:hAnsi="Times New Roman" w:cs="Times New Roman"/>
          <w:sz w:val="20"/>
          <w:szCs w:val="20"/>
        </w:rPr>
        <w:t>Синими точками</w:t>
      </w:r>
      <w:r w:rsidR="00846E40" w:rsidRPr="00594CD2">
        <w:rPr>
          <w:rFonts w:ascii="Times New Roman" w:hAnsi="Times New Roman" w:cs="Times New Roman"/>
          <w:sz w:val="20"/>
          <w:szCs w:val="20"/>
        </w:rPr>
        <w:t xml:space="preserve"> отображено положение полярной кромки ионосферного провала по данным ст. Жиганск</w:t>
      </w:r>
      <w:r w:rsidR="00AF6927" w:rsidRPr="00594CD2">
        <w:rPr>
          <w:rFonts w:ascii="Times New Roman" w:hAnsi="Times New Roman" w:cs="Times New Roman"/>
          <w:sz w:val="20"/>
          <w:szCs w:val="20"/>
        </w:rPr>
        <w:t xml:space="preserve"> и Якутск. Измерения горизонтальных и вертикальных компонент дрейфа </w:t>
      </w:r>
      <w:r w:rsidR="00AF6927" w:rsidRPr="00594CD2">
        <w:rPr>
          <w:rFonts w:ascii="Times New Roman" w:hAnsi="Times New Roman" w:cs="Times New Roman"/>
          <w:sz w:val="20"/>
          <w:szCs w:val="20"/>
          <w:lang w:val="en-US"/>
        </w:rPr>
        <w:t>Vy</w:t>
      </w:r>
      <w:r w:rsidR="00AF6927" w:rsidRPr="00594CD2">
        <w:rPr>
          <w:rFonts w:ascii="Times New Roman" w:hAnsi="Times New Roman" w:cs="Times New Roman"/>
          <w:sz w:val="20"/>
          <w:szCs w:val="20"/>
        </w:rPr>
        <w:t>,</w:t>
      </w:r>
      <w:r w:rsidR="00873E97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AF6927" w:rsidRPr="00594CD2">
        <w:rPr>
          <w:rFonts w:ascii="Times New Roman" w:hAnsi="Times New Roman" w:cs="Times New Roman"/>
          <w:sz w:val="20"/>
          <w:szCs w:val="20"/>
          <w:lang w:val="en-US"/>
        </w:rPr>
        <w:t>Vz</w:t>
      </w:r>
      <w:r w:rsidR="00AF6927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873E97" w:rsidRPr="00594CD2">
        <w:rPr>
          <w:rFonts w:ascii="Times New Roman" w:hAnsi="Times New Roman" w:cs="Times New Roman"/>
          <w:sz w:val="20"/>
          <w:szCs w:val="20"/>
        </w:rPr>
        <w:t>вдоль траектории спутника</w:t>
      </w:r>
      <w:r w:rsidR="00B307AE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="00AA34F7">
        <w:rPr>
          <w:rFonts w:ascii="Times New Roman" w:hAnsi="Times New Roman" w:cs="Times New Roman"/>
          <w:sz w:val="20"/>
          <w:szCs w:val="20"/>
        </w:rPr>
        <w:t xml:space="preserve">приведено на </w:t>
      </w:r>
      <w:r w:rsidR="00B307AE" w:rsidRPr="00594CD2">
        <w:rPr>
          <w:rFonts w:ascii="Times New Roman" w:hAnsi="Times New Roman" w:cs="Times New Roman"/>
          <w:sz w:val="20"/>
          <w:szCs w:val="20"/>
        </w:rPr>
        <w:t>прав</w:t>
      </w:r>
      <w:r w:rsidR="00AA34F7">
        <w:rPr>
          <w:rFonts w:ascii="Times New Roman" w:hAnsi="Times New Roman" w:cs="Times New Roman"/>
          <w:sz w:val="20"/>
          <w:szCs w:val="20"/>
        </w:rPr>
        <w:t>ой</w:t>
      </w:r>
      <w:r w:rsidR="00B307AE" w:rsidRPr="00594CD2">
        <w:rPr>
          <w:rFonts w:ascii="Times New Roman" w:hAnsi="Times New Roman" w:cs="Times New Roman"/>
          <w:sz w:val="20"/>
          <w:szCs w:val="20"/>
        </w:rPr>
        <w:t xml:space="preserve"> панел</w:t>
      </w:r>
      <w:r w:rsidR="00AA34F7">
        <w:rPr>
          <w:rFonts w:ascii="Times New Roman" w:hAnsi="Times New Roman" w:cs="Times New Roman"/>
          <w:sz w:val="20"/>
          <w:szCs w:val="20"/>
        </w:rPr>
        <w:t>и</w:t>
      </w:r>
      <w:r w:rsidR="00B307AE" w:rsidRPr="00594CD2">
        <w:rPr>
          <w:rFonts w:ascii="Times New Roman" w:hAnsi="Times New Roman" w:cs="Times New Roman"/>
          <w:sz w:val="20"/>
          <w:szCs w:val="20"/>
        </w:rPr>
        <w:t>. С</w:t>
      </w:r>
      <w:r w:rsidR="00873E97" w:rsidRPr="00594CD2">
        <w:rPr>
          <w:rFonts w:ascii="Times New Roman" w:hAnsi="Times New Roman" w:cs="Times New Roman"/>
          <w:sz w:val="20"/>
          <w:szCs w:val="20"/>
        </w:rPr>
        <w:t xml:space="preserve">трелкой на полярной проекции отмечено одновременное измерение дрейфа ионозондом </w:t>
      </w:r>
      <w:r w:rsidR="00873E97" w:rsidRPr="00594CD2">
        <w:rPr>
          <w:rFonts w:ascii="Times New Roman" w:hAnsi="Times New Roman" w:cs="Times New Roman"/>
          <w:sz w:val="20"/>
          <w:szCs w:val="20"/>
          <w:lang w:val="en-US"/>
        </w:rPr>
        <w:t>DPS</w:t>
      </w:r>
      <w:r w:rsidR="00873E97" w:rsidRPr="00594CD2">
        <w:rPr>
          <w:rFonts w:ascii="Times New Roman" w:hAnsi="Times New Roman" w:cs="Times New Roman"/>
          <w:sz w:val="20"/>
          <w:szCs w:val="20"/>
        </w:rPr>
        <w:t>-4 в Якутске.</w:t>
      </w:r>
    </w:p>
    <w:p w14:paraId="4787651C" w14:textId="1F01DE20" w:rsidR="00F420B9" w:rsidRPr="00594CD2" w:rsidRDefault="00F420B9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AF1374" w14:textId="24994D1B" w:rsidR="00CF5676" w:rsidRPr="00594CD2" w:rsidRDefault="00AA34F7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33E7F9" wp14:editId="6E28356F">
            <wp:extent cx="5940425" cy="246697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6B92" w14:textId="19E5AF13" w:rsidR="00CF5676" w:rsidRDefault="00CF5676" w:rsidP="006843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4071F6">
        <w:rPr>
          <w:rFonts w:ascii="Times New Roman" w:hAnsi="Times New Roman" w:cs="Times New Roman"/>
          <w:b/>
          <w:sz w:val="20"/>
          <w:szCs w:val="20"/>
        </w:rPr>
        <w:t>Рис.</w:t>
      </w:r>
      <w:r w:rsidR="004071F6" w:rsidRPr="004071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71F6">
        <w:rPr>
          <w:rFonts w:ascii="Times New Roman" w:hAnsi="Times New Roman" w:cs="Times New Roman"/>
          <w:b/>
          <w:sz w:val="20"/>
          <w:szCs w:val="20"/>
        </w:rPr>
        <w:t>3</w:t>
      </w:r>
      <w:r w:rsidR="004071F6" w:rsidRPr="004071F6">
        <w:rPr>
          <w:rFonts w:ascii="Times New Roman" w:hAnsi="Times New Roman" w:cs="Times New Roman"/>
          <w:b/>
          <w:sz w:val="20"/>
          <w:szCs w:val="20"/>
        </w:rPr>
        <w:t>.</w:t>
      </w:r>
      <w:r w:rsidR="00B307AE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</w:rPr>
        <w:t xml:space="preserve">Полярная проекция измерений горизонтального дрейфа плазмы вдоль траектории пролета спутника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94CD2">
        <w:rPr>
          <w:rFonts w:ascii="Times New Roman" w:hAnsi="Times New Roman" w:cs="Times New Roman"/>
          <w:sz w:val="20"/>
          <w:szCs w:val="20"/>
        </w:rPr>
        <w:t xml:space="preserve">-13 в северном полушарии (левая панель). </w:t>
      </w:r>
      <w:r w:rsidR="00AA34F7">
        <w:rPr>
          <w:rFonts w:ascii="Times New Roman" w:hAnsi="Times New Roman" w:cs="Times New Roman"/>
          <w:sz w:val="20"/>
          <w:szCs w:val="20"/>
        </w:rPr>
        <w:t>Синими точками</w:t>
      </w:r>
      <w:r w:rsidR="00AA34F7" w:rsidRPr="00594CD2">
        <w:rPr>
          <w:rFonts w:ascii="Times New Roman" w:hAnsi="Times New Roman" w:cs="Times New Roman"/>
          <w:sz w:val="20"/>
          <w:szCs w:val="20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</w:rPr>
        <w:t xml:space="preserve">отображено положение полярной кромки ионосферного провала по данным ст. Жиганск и Якутск. </w:t>
      </w:r>
      <w:r w:rsidR="00AA34F7" w:rsidRPr="00594CD2">
        <w:rPr>
          <w:rFonts w:ascii="Times New Roman" w:hAnsi="Times New Roman" w:cs="Times New Roman"/>
          <w:sz w:val="20"/>
          <w:szCs w:val="20"/>
        </w:rPr>
        <w:t xml:space="preserve">Измерения горизонтальных и вертикальных компонент дрейфа </w:t>
      </w:r>
      <w:r w:rsidR="00AA34F7" w:rsidRPr="00594CD2">
        <w:rPr>
          <w:rFonts w:ascii="Times New Roman" w:hAnsi="Times New Roman" w:cs="Times New Roman"/>
          <w:sz w:val="20"/>
          <w:szCs w:val="20"/>
          <w:lang w:val="en-US"/>
        </w:rPr>
        <w:t>Vy</w:t>
      </w:r>
      <w:r w:rsidR="00AA34F7" w:rsidRPr="00594CD2">
        <w:rPr>
          <w:rFonts w:ascii="Times New Roman" w:hAnsi="Times New Roman" w:cs="Times New Roman"/>
          <w:sz w:val="20"/>
          <w:szCs w:val="20"/>
        </w:rPr>
        <w:t xml:space="preserve">, </w:t>
      </w:r>
      <w:r w:rsidR="00AA34F7" w:rsidRPr="00594CD2">
        <w:rPr>
          <w:rFonts w:ascii="Times New Roman" w:hAnsi="Times New Roman" w:cs="Times New Roman"/>
          <w:sz w:val="20"/>
          <w:szCs w:val="20"/>
          <w:lang w:val="en-US"/>
        </w:rPr>
        <w:t>Vz</w:t>
      </w:r>
      <w:r w:rsidR="00AA34F7" w:rsidRPr="00594CD2">
        <w:rPr>
          <w:rFonts w:ascii="Times New Roman" w:hAnsi="Times New Roman" w:cs="Times New Roman"/>
          <w:sz w:val="20"/>
          <w:szCs w:val="20"/>
        </w:rPr>
        <w:t xml:space="preserve"> вдоль траектории спутника </w:t>
      </w:r>
      <w:r w:rsidR="00AA34F7">
        <w:rPr>
          <w:rFonts w:ascii="Times New Roman" w:hAnsi="Times New Roman" w:cs="Times New Roman"/>
          <w:sz w:val="20"/>
          <w:szCs w:val="20"/>
        </w:rPr>
        <w:t xml:space="preserve">приведено на </w:t>
      </w:r>
      <w:r w:rsidR="00AA34F7" w:rsidRPr="00594CD2">
        <w:rPr>
          <w:rFonts w:ascii="Times New Roman" w:hAnsi="Times New Roman" w:cs="Times New Roman"/>
          <w:sz w:val="20"/>
          <w:szCs w:val="20"/>
        </w:rPr>
        <w:t>прав</w:t>
      </w:r>
      <w:r w:rsidR="00AA34F7">
        <w:rPr>
          <w:rFonts w:ascii="Times New Roman" w:hAnsi="Times New Roman" w:cs="Times New Roman"/>
          <w:sz w:val="20"/>
          <w:szCs w:val="20"/>
        </w:rPr>
        <w:t>ой</w:t>
      </w:r>
      <w:r w:rsidR="00AA34F7" w:rsidRPr="00594CD2">
        <w:rPr>
          <w:rFonts w:ascii="Times New Roman" w:hAnsi="Times New Roman" w:cs="Times New Roman"/>
          <w:sz w:val="20"/>
          <w:szCs w:val="20"/>
        </w:rPr>
        <w:t xml:space="preserve"> панел</w:t>
      </w:r>
      <w:r w:rsidR="00AA34F7">
        <w:rPr>
          <w:rFonts w:ascii="Times New Roman" w:hAnsi="Times New Roman" w:cs="Times New Roman"/>
          <w:sz w:val="20"/>
          <w:szCs w:val="20"/>
        </w:rPr>
        <w:t>и</w:t>
      </w:r>
      <w:r w:rsidRPr="00594CD2">
        <w:rPr>
          <w:rFonts w:ascii="Times New Roman" w:hAnsi="Times New Roman" w:cs="Times New Roman"/>
          <w:sz w:val="20"/>
          <w:szCs w:val="20"/>
        </w:rPr>
        <w:t xml:space="preserve">. Стрелкой на полярной проекции отмечено одновременное измерение дрейфа ионозондом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DPS</w:t>
      </w:r>
      <w:r w:rsidRPr="00594CD2">
        <w:rPr>
          <w:rFonts w:ascii="Times New Roman" w:hAnsi="Times New Roman" w:cs="Times New Roman"/>
          <w:sz w:val="20"/>
          <w:szCs w:val="20"/>
        </w:rPr>
        <w:t>-4 в Якутске.</w:t>
      </w:r>
    </w:p>
    <w:p w14:paraId="4A510B5D" w14:textId="77777777" w:rsidR="00684317" w:rsidRPr="00594CD2" w:rsidRDefault="00684317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EE5807" w14:textId="579E5BC3" w:rsidR="00E179F8" w:rsidRDefault="009D34BA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1B7E7C" wp14:editId="5FFE6E8E">
            <wp:extent cx="5743575" cy="2278397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731" cy="228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7B86" w14:textId="77777777" w:rsidR="00684317" w:rsidRPr="00594CD2" w:rsidRDefault="00684317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8D663F" w14:textId="3B05A392" w:rsidR="00CF5676" w:rsidRDefault="00CF5676" w:rsidP="006843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4071F6">
        <w:rPr>
          <w:rFonts w:ascii="Times New Roman" w:hAnsi="Times New Roman" w:cs="Times New Roman"/>
          <w:b/>
          <w:sz w:val="20"/>
          <w:szCs w:val="20"/>
        </w:rPr>
        <w:t>Рис.</w:t>
      </w:r>
      <w:r w:rsidR="004071F6" w:rsidRPr="007C2E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71F6">
        <w:rPr>
          <w:rFonts w:ascii="Times New Roman" w:hAnsi="Times New Roman" w:cs="Times New Roman"/>
          <w:b/>
          <w:sz w:val="20"/>
          <w:szCs w:val="20"/>
        </w:rPr>
        <w:t>4</w:t>
      </w:r>
      <w:r w:rsidR="004071F6" w:rsidRPr="004071F6">
        <w:rPr>
          <w:rFonts w:ascii="Times New Roman" w:hAnsi="Times New Roman" w:cs="Times New Roman"/>
          <w:sz w:val="20"/>
          <w:szCs w:val="20"/>
        </w:rPr>
        <w:t>.</w:t>
      </w:r>
      <w:r w:rsidRPr="004071F6">
        <w:rPr>
          <w:rFonts w:ascii="Times New Roman" w:hAnsi="Times New Roman" w:cs="Times New Roman"/>
          <w:sz w:val="20"/>
          <w:szCs w:val="20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</w:rPr>
        <w:t>Измерения спутника Ореол-3 в структуре поляризационного джета 28.02.1982 г. В левой панели приведены</w:t>
      </w:r>
      <w:r w:rsidR="00624352" w:rsidRPr="00594CD2">
        <w:rPr>
          <w:rFonts w:ascii="Times New Roman" w:hAnsi="Times New Roman" w:cs="Times New Roman"/>
          <w:sz w:val="20"/>
          <w:szCs w:val="20"/>
        </w:rPr>
        <w:t xml:space="preserve"> спектрограммы высыпающихся энергичных электронов и протонов. В правой панели показаны вариации электронной концентрации (</w:t>
      </w:r>
      <w:r w:rsidR="00624352" w:rsidRPr="00594CD2">
        <w:rPr>
          <w:rFonts w:ascii="Times New Roman" w:hAnsi="Times New Roman" w:cs="Times New Roman"/>
          <w:sz w:val="20"/>
          <w:szCs w:val="20"/>
          <w:lang w:val="en-US"/>
        </w:rPr>
        <w:t>Ne</w:t>
      </w:r>
      <w:r w:rsidR="00624352" w:rsidRPr="00594CD2">
        <w:rPr>
          <w:rFonts w:ascii="Times New Roman" w:hAnsi="Times New Roman" w:cs="Times New Roman"/>
          <w:sz w:val="20"/>
          <w:szCs w:val="20"/>
        </w:rPr>
        <w:t>) и температуры (Те). Стрелк</w:t>
      </w:r>
      <w:r w:rsidR="00B307AE" w:rsidRPr="00594CD2">
        <w:rPr>
          <w:rFonts w:ascii="Times New Roman" w:hAnsi="Times New Roman" w:cs="Times New Roman"/>
          <w:sz w:val="20"/>
          <w:szCs w:val="20"/>
        </w:rPr>
        <w:t>и</w:t>
      </w:r>
      <w:r w:rsidR="00624352" w:rsidRPr="00594CD2">
        <w:rPr>
          <w:rFonts w:ascii="Times New Roman" w:hAnsi="Times New Roman" w:cs="Times New Roman"/>
          <w:sz w:val="20"/>
          <w:szCs w:val="20"/>
        </w:rPr>
        <w:t xml:space="preserve"> определя</w:t>
      </w:r>
      <w:r w:rsidR="00B307AE" w:rsidRPr="00594CD2">
        <w:rPr>
          <w:rFonts w:ascii="Times New Roman" w:hAnsi="Times New Roman" w:cs="Times New Roman"/>
          <w:sz w:val="20"/>
          <w:szCs w:val="20"/>
        </w:rPr>
        <w:t>ю</w:t>
      </w:r>
      <w:r w:rsidR="00624352" w:rsidRPr="00594CD2">
        <w:rPr>
          <w:rFonts w:ascii="Times New Roman" w:hAnsi="Times New Roman" w:cs="Times New Roman"/>
          <w:sz w:val="20"/>
          <w:szCs w:val="20"/>
        </w:rPr>
        <w:t>т экваториальную границу</w:t>
      </w:r>
      <w:r w:rsidR="008060D7" w:rsidRPr="00594CD2">
        <w:rPr>
          <w:rFonts w:ascii="Times New Roman" w:hAnsi="Times New Roman" w:cs="Times New Roman"/>
          <w:sz w:val="20"/>
          <w:szCs w:val="20"/>
        </w:rPr>
        <w:t xml:space="preserve"> диффузной авроральной зоны.</w:t>
      </w:r>
    </w:p>
    <w:p w14:paraId="439DC772" w14:textId="77777777" w:rsidR="00323503" w:rsidRPr="00594CD2" w:rsidRDefault="00323503" w:rsidP="00594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790078" w14:textId="601E54AE" w:rsidR="00B307AE" w:rsidRDefault="00B307AE" w:rsidP="006F512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323503">
        <w:rPr>
          <w:rFonts w:ascii="Times New Roman" w:hAnsi="Times New Roman" w:cs="Times New Roman"/>
          <w:b/>
          <w:sz w:val="20"/>
          <w:szCs w:val="20"/>
        </w:rPr>
        <w:t>Обсуждени</w:t>
      </w:r>
      <w:r w:rsidR="00323503">
        <w:rPr>
          <w:rFonts w:ascii="Times New Roman" w:hAnsi="Times New Roman" w:cs="Times New Roman"/>
          <w:b/>
          <w:sz w:val="20"/>
          <w:szCs w:val="20"/>
        </w:rPr>
        <w:t>е</w:t>
      </w:r>
      <w:r w:rsidRPr="00323503">
        <w:rPr>
          <w:rFonts w:ascii="Times New Roman" w:hAnsi="Times New Roman" w:cs="Times New Roman"/>
          <w:b/>
          <w:sz w:val="20"/>
          <w:szCs w:val="20"/>
        </w:rPr>
        <w:t xml:space="preserve"> результатов</w:t>
      </w:r>
    </w:p>
    <w:p w14:paraId="06A37CD1" w14:textId="77777777" w:rsidR="00684317" w:rsidRPr="00323503" w:rsidRDefault="00684317" w:rsidP="006F512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14:paraId="28DD4B72" w14:textId="4FD646AF" w:rsidR="00876E68" w:rsidRPr="00594CD2" w:rsidRDefault="005E0D53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 xml:space="preserve">Одновременные наземные измерения горизонтальных и вертикальных дрейфов ионосферной плазмы на ионозондах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DPS</w:t>
      </w:r>
      <w:r w:rsidRPr="00594CD2">
        <w:rPr>
          <w:rFonts w:ascii="Times New Roman" w:hAnsi="Times New Roman" w:cs="Times New Roman"/>
          <w:sz w:val="20"/>
          <w:szCs w:val="20"/>
        </w:rPr>
        <w:t>-4 и соответствующие измерения дрейфов</w:t>
      </w:r>
      <w:r w:rsidR="00F63337" w:rsidRPr="00594CD2">
        <w:rPr>
          <w:rFonts w:ascii="Times New Roman" w:hAnsi="Times New Roman" w:cs="Times New Roman"/>
          <w:sz w:val="20"/>
          <w:szCs w:val="20"/>
        </w:rPr>
        <w:t xml:space="preserve"> на спутниках </w:t>
      </w:r>
      <w:r w:rsidR="00F63337" w:rsidRPr="00594CD2">
        <w:rPr>
          <w:rFonts w:ascii="Times New Roman" w:hAnsi="Times New Roman" w:cs="Times New Roman"/>
          <w:sz w:val="20"/>
          <w:szCs w:val="20"/>
          <w:lang w:val="en-US"/>
        </w:rPr>
        <w:t>DMSP</w:t>
      </w:r>
      <w:r w:rsidR="00F63337" w:rsidRPr="00594CD2">
        <w:rPr>
          <w:rFonts w:ascii="Times New Roman" w:hAnsi="Times New Roman" w:cs="Times New Roman"/>
          <w:sz w:val="20"/>
          <w:szCs w:val="20"/>
        </w:rPr>
        <w:t xml:space="preserve"> хорошо согласуются и показывают высокие скорости восходящего дрейфа в полосе поляризационного джета</w:t>
      </w:r>
      <w:r w:rsidR="0079035A" w:rsidRPr="00594CD2">
        <w:rPr>
          <w:rFonts w:ascii="Times New Roman" w:hAnsi="Times New Roman" w:cs="Times New Roman"/>
          <w:sz w:val="20"/>
          <w:szCs w:val="20"/>
        </w:rPr>
        <w:t xml:space="preserve"> (</w:t>
      </w:r>
      <w:r w:rsidR="00C62732">
        <w:rPr>
          <w:rFonts w:ascii="Times New Roman" w:hAnsi="Times New Roman" w:cs="Times New Roman"/>
          <w:sz w:val="20"/>
          <w:szCs w:val="20"/>
        </w:rPr>
        <w:t>р</w:t>
      </w:r>
      <w:r w:rsidR="0079035A" w:rsidRPr="00594CD2">
        <w:rPr>
          <w:rFonts w:ascii="Times New Roman" w:hAnsi="Times New Roman" w:cs="Times New Roman"/>
          <w:sz w:val="20"/>
          <w:szCs w:val="20"/>
        </w:rPr>
        <w:t>ис</w:t>
      </w:r>
      <w:r w:rsidR="00F63337" w:rsidRPr="00594CD2">
        <w:rPr>
          <w:rFonts w:ascii="Times New Roman" w:hAnsi="Times New Roman" w:cs="Times New Roman"/>
          <w:sz w:val="20"/>
          <w:szCs w:val="20"/>
        </w:rPr>
        <w:t>.</w:t>
      </w:r>
      <w:r w:rsidR="0079035A" w:rsidRPr="00594CD2">
        <w:rPr>
          <w:rFonts w:ascii="Times New Roman" w:hAnsi="Times New Roman" w:cs="Times New Roman"/>
          <w:sz w:val="20"/>
          <w:szCs w:val="20"/>
        </w:rPr>
        <w:t>1-3).</w:t>
      </w:r>
      <w:r w:rsidR="00F63337" w:rsidRPr="00594CD2">
        <w:rPr>
          <w:rFonts w:ascii="Times New Roman" w:hAnsi="Times New Roman" w:cs="Times New Roman"/>
          <w:sz w:val="20"/>
          <w:szCs w:val="20"/>
        </w:rPr>
        <w:t xml:space="preserve"> Скорости дрейфа на высоте спутника 850 км значительно выше из-за меньшей плотности нейтральной атмосферы. Ионосферная плазма с вертикальной скоростью 1 км/сек</w:t>
      </w:r>
      <w:r w:rsidR="00690945" w:rsidRPr="00594CD2">
        <w:rPr>
          <w:rFonts w:ascii="Times New Roman" w:hAnsi="Times New Roman" w:cs="Times New Roman"/>
          <w:sz w:val="20"/>
          <w:szCs w:val="20"/>
        </w:rPr>
        <w:t xml:space="preserve"> легко преодолевает диффузионный барьер и уходит </w:t>
      </w:r>
      <w:r w:rsidR="0094495A" w:rsidRPr="00594CD2">
        <w:rPr>
          <w:rFonts w:ascii="Times New Roman" w:hAnsi="Times New Roman" w:cs="Times New Roman"/>
          <w:sz w:val="20"/>
          <w:szCs w:val="20"/>
        </w:rPr>
        <w:t xml:space="preserve">в плазмосферу. Как показывают наземные ионозондовые измерения динамические процессы при </w:t>
      </w:r>
      <w:r w:rsidR="0094495A" w:rsidRPr="00594CD2">
        <w:rPr>
          <w:rFonts w:ascii="Times New Roman" w:hAnsi="Times New Roman" w:cs="Times New Roman"/>
          <w:sz w:val="20"/>
          <w:szCs w:val="20"/>
        </w:rPr>
        <w:lastRenderedPageBreak/>
        <w:t xml:space="preserve">формировании поляризационного джета развиваются за 15-30 минут и они не могут быть объяснены </w:t>
      </w:r>
      <w:r w:rsidR="006726F3" w:rsidRPr="00594CD2">
        <w:rPr>
          <w:rFonts w:ascii="Times New Roman" w:hAnsi="Times New Roman" w:cs="Times New Roman"/>
          <w:sz w:val="20"/>
          <w:szCs w:val="20"/>
        </w:rPr>
        <w:t xml:space="preserve">двумерной </w:t>
      </w:r>
      <w:r w:rsidR="0094495A" w:rsidRPr="00594CD2">
        <w:rPr>
          <w:rFonts w:ascii="Times New Roman" w:hAnsi="Times New Roman" w:cs="Times New Roman"/>
          <w:sz w:val="20"/>
          <w:szCs w:val="20"/>
        </w:rPr>
        <w:t xml:space="preserve">моделью </w:t>
      </w:r>
      <w:r w:rsidR="0094495A"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="006726F3" w:rsidRPr="00594CD2">
        <w:rPr>
          <w:rFonts w:ascii="Times New Roman" w:hAnsi="Times New Roman" w:cs="Times New Roman"/>
          <w:sz w:val="20"/>
          <w:szCs w:val="20"/>
        </w:rPr>
        <w:t xml:space="preserve">, рассмотренной в работе </w:t>
      </w:r>
      <w:r w:rsidR="00DD2B70" w:rsidRPr="00DD2B70">
        <w:rPr>
          <w:rFonts w:ascii="Times New Roman" w:hAnsi="Times New Roman" w:cs="Times New Roman"/>
          <w:sz w:val="20"/>
          <w:szCs w:val="20"/>
        </w:rPr>
        <w:t>[</w:t>
      </w:r>
      <w:r w:rsidR="006726F3" w:rsidRPr="00594CD2">
        <w:rPr>
          <w:rFonts w:ascii="Times New Roman" w:hAnsi="Times New Roman" w:cs="Times New Roman"/>
          <w:sz w:val="20"/>
          <w:szCs w:val="20"/>
        </w:rPr>
        <w:t>Деминов, Шубин, 1987</w:t>
      </w:r>
      <w:r w:rsidR="00DD2B70" w:rsidRPr="00DD2B70">
        <w:rPr>
          <w:rFonts w:ascii="Times New Roman" w:hAnsi="Times New Roman" w:cs="Times New Roman"/>
          <w:sz w:val="20"/>
          <w:szCs w:val="20"/>
        </w:rPr>
        <w:t>]</w:t>
      </w:r>
      <w:r w:rsidR="006726F3" w:rsidRPr="00594CD2">
        <w:rPr>
          <w:rFonts w:ascii="Times New Roman" w:hAnsi="Times New Roman" w:cs="Times New Roman"/>
          <w:sz w:val="20"/>
          <w:szCs w:val="20"/>
        </w:rPr>
        <w:t xml:space="preserve">. В работе </w:t>
      </w:r>
      <w:r w:rsidR="00DD2B70" w:rsidRPr="00DD2B70">
        <w:rPr>
          <w:rFonts w:ascii="Times New Roman" w:hAnsi="Times New Roman" w:cs="Times New Roman"/>
          <w:sz w:val="20"/>
          <w:szCs w:val="20"/>
        </w:rPr>
        <w:t>[</w:t>
      </w:r>
      <w:r w:rsidR="006726F3" w:rsidRPr="00594CD2">
        <w:rPr>
          <w:rFonts w:ascii="Times New Roman" w:hAnsi="Times New Roman" w:cs="Times New Roman"/>
          <w:sz w:val="20"/>
          <w:szCs w:val="20"/>
          <w:lang w:val="en-US"/>
        </w:rPr>
        <w:t>Gomboshi</w:t>
      </w:r>
      <w:r w:rsidR="006726F3" w:rsidRPr="00594CD2">
        <w:rPr>
          <w:rFonts w:ascii="Times New Roman" w:hAnsi="Times New Roman" w:cs="Times New Roman"/>
          <w:sz w:val="20"/>
          <w:szCs w:val="20"/>
        </w:rPr>
        <w:t xml:space="preserve">, </w:t>
      </w:r>
      <w:r w:rsidR="006726F3" w:rsidRPr="00594CD2">
        <w:rPr>
          <w:rFonts w:ascii="Times New Roman" w:hAnsi="Times New Roman" w:cs="Times New Roman"/>
          <w:sz w:val="20"/>
          <w:szCs w:val="20"/>
          <w:lang w:val="en-US"/>
        </w:rPr>
        <w:t>Killen</w:t>
      </w:r>
      <w:r w:rsidR="006726F3" w:rsidRPr="00594CD2">
        <w:rPr>
          <w:rFonts w:ascii="Times New Roman" w:hAnsi="Times New Roman" w:cs="Times New Roman"/>
          <w:sz w:val="20"/>
          <w:szCs w:val="20"/>
        </w:rPr>
        <w:t>, 1987</w:t>
      </w:r>
      <w:r w:rsidR="00DD2B70" w:rsidRPr="00DD2B70">
        <w:rPr>
          <w:rFonts w:ascii="Times New Roman" w:hAnsi="Times New Roman" w:cs="Times New Roman"/>
          <w:sz w:val="20"/>
          <w:szCs w:val="20"/>
        </w:rPr>
        <w:t>]</w:t>
      </w:r>
      <w:r w:rsidR="006726F3" w:rsidRPr="00594CD2">
        <w:rPr>
          <w:rFonts w:ascii="Times New Roman" w:hAnsi="Times New Roman" w:cs="Times New Roman"/>
          <w:sz w:val="20"/>
          <w:szCs w:val="20"/>
        </w:rPr>
        <w:t xml:space="preserve"> решалась физически близкая трехмерная модель для полярного ветра и была установлено, что продольный перенос в области быстрой конвекции</w:t>
      </w:r>
      <w:r w:rsidR="0096482E" w:rsidRPr="00594CD2">
        <w:rPr>
          <w:rFonts w:ascii="Times New Roman" w:hAnsi="Times New Roman" w:cs="Times New Roman"/>
          <w:sz w:val="20"/>
          <w:szCs w:val="20"/>
        </w:rPr>
        <w:t xml:space="preserve"> имеет преобладающее значение. Рассмотренные нами измерения характеристик ионосферы для события 23.06.2005</w:t>
      </w:r>
      <w:r w:rsidR="00F15DCD" w:rsidRPr="00F15DCD">
        <w:rPr>
          <w:rFonts w:ascii="Times New Roman" w:hAnsi="Times New Roman" w:cs="Times New Roman"/>
          <w:sz w:val="20"/>
          <w:szCs w:val="20"/>
        </w:rPr>
        <w:t xml:space="preserve"> </w:t>
      </w:r>
      <w:r w:rsidR="00F15DCD">
        <w:rPr>
          <w:rFonts w:ascii="Times New Roman" w:hAnsi="Times New Roman" w:cs="Times New Roman"/>
          <w:sz w:val="20"/>
          <w:szCs w:val="20"/>
        </w:rPr>
        <w:t>г.</w:t>
      </w:r>
      <w:r w:rsidR="0096482E" w:rsidRPr="00594CD2">
        <w:rPr>
          <w:rFonts w:ascii="Times New Roman" w:hAnsi="Times New Roman" w:cs="Times New Roman"/>
          <w:sz w:val="20"/>
          <w:szCs w:val="20"/>
        </w:rPr>
        <w:t xml:space="preserve"> в летних условиях показывают, что несмотря на действие ультрафиолетовой ионизации</w:t>
      </w:r>
      <w:r w:rsidR="0079035A" w:rsidRPr="00594CD2">
        <w:rPr>
          <w:rFonts w:ascii="Times New Roman" w:hAnsi="Times New Roman" w:cs="Times New Roman"/>
          <w:sz w:val="20"/>
          <w:szCs w:val="20"/>
        </w:rPr>
        <w:t xml:space="preserve"> сформировался глубокий ионосферный провал и это дополнительно свидетельствует о высоких потерях ионизации в полосе </w:t>
      </w:r>
      <w:r w:rsidR="0079035A"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="0079035A" w:rsidRPr="00594CD2">
        <w:rPr>
          <w:rFonts w:ascii="Times New Roman" w:hAnsi="Times New Roman" w:cs="Times New Roman"/>
          <w:sz w:val="20"/>
          <w:szCs w:val="20"/>
        </w:rPr>
        <w:t>.</w:t>
      </w:r>
      <w:r w:rsidR="00876E68" w:rsidRPr="00594CD2">
        <w:rPr>
          <w:rFonts w:ascii="Times New Roman" w:hAnsi="Times New Roman" w:cs="Times New Roman"/>
          <w:sz w:val="20"/>
          <w:szCs w:val="20"/>
        </w:rPr>
        <w:t xml:space="preserve"> По многим имеющимся у нас измерениям спутника Оре</w:t>
      </w:r>
      <w:r w:rsidR="00F15DCD">
        <w:rPr>
          <w:rFonts w:ascii="Times New Roman" w:hAnsi="Times New Roman" w:cs="Times New Roman"/>
          <w:sz w:val="20"/>
          <w:szCs w:val="20"/>
        </w:rPr>
        <w:t>о</w:t>
      </w:r>
      <w:r w:rsidR="00876E68" w:rsidRPr="00594CD2">
        <w:rPr>
          <w:rFonts w:ascii="Times New Roman" w:hAnsi="Times New Roman" w:cs="Times New Roman"/>
          <w:sz w:val="20"/>
          <w:szCs w:val="20"/>
        </w:rPr>
        <w:t xml:space="preserve">л-3, данные приведенные на </w:t>
      </w:r>
      <w:r w:rsidR="00C62732">
        <w:rPr>
          <w:rFonts w:ascii="Times New Roman" w:hAnsi="Times New Roman" w:cs="Times New Roman"/>
          <w:sz w:val="20"/>
          <w:szCs w:val="20"/>
        </w:rPr>
        <w:t>р</w:t>
      </w:r>
      <w:r w:rsidR="00876E68" w:rsidRPr="00594CD2">
        <w:rPr>
          <w:rFonts w:ascii="Times New Roman" w:hAnsi="Times New Roman" w:cs="Times New Roman"/>
          <w:sz w:val="20"/>
          <w:szCs w:val="20"/>
        </w:rPr>
        <w:t>ис.4, показывают типичную геофизическую ситуацию для развития поляризационного джета.</w:t>
      </w:r>
    </w:p>
    <w:p w14:paraId="5647404B" w14:textId="219B1D7C" w:rsidR="00F06F94" w:rsidRDefault="00876E68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</w:rPr>
        <w:t xml:space="preserve">Измерения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PJ</w:t>
      </w:r>
      <w:r w:rsidRPr="00594CD2">
        <w:rPr>
          <w:rFonts w:ascii="Times New Roman" w:hAnsi="Times New Roman" w:cs="Times New Roman"/>
          <w:sz w:val="20"/>
          <w:szCs w:val="20"/>
        </w:rPr>
        <w:t xml:space="preserve"> в южном (зимнем) полушарии и северном(летнем) полушарии</w:t>
      </w:r>
      <w:r w:rsidR="00F06F94" w:rsidRPr="00594CD2">
        <w:rPr>
          <w:rFonts w:ascii="Times New Roman" w:hAnsi="Times New Roman" w:cs="Times New Roman"/>
          <w:sz w:val="20"/>
          <w:szCs w:val="20"/>
        </w:rPr>
        <w:t xml:space="preserve"> (</w:t>
      </w:r>
      <w:r w:rsidR="00C62732">
        <w:rPr>
          <w:rFonts w:ascii="Times New Roman" w:hAnsi="Times New Roman" w:cs="Times New Roman"/>
          <w:sz w:val="20"/>
          <w:szCs w:val="20"/>
        </w:rPr>
        <w:t>р</w:t>
      </w:r>
      <w:r w:rsidR="00F06F94" w:rsidRPr="00594CD2">
        <w:rPr>
          <w:rFonts w:ascii="Times New Roman" w:hAnsi="Times New Roman" w:cs="Times New Roman"/>
          <w:sz w:val="20"/>
          <w:szCs w:val="20"/>
        </w:rPr>
        <w:t xml:space="preserve">ис.2, </w:t>
      </w:r>
      <w:r w:rsidR="00C62732">
        <w:rPr>
          <w:rFonts w:ascii="Times New Roman" w:hAnsi="Times New Roman" w:cs="Times New Roman"/>
          <w:sz w:val="20"/>
          <w:szCs w:val="20"/>
        </w:rPr>
        <w:t>р</w:t>
      </w:r>
      <w:r w:rsidR="00F06F94" w:rsidRPr="00594CD2">
        <w:rPr>
          <w:rFonts w:ascii="Times New Roman" w:hAnsi="Times New Roman" w:cs="Times New Roman"/>
          <w:sz w:val="20"/>
          <w:szCs w:val="20"/>
        </w:rPr>
        <w:t>ис3) показывают, что в зимнем полушарии электрическое поле заметно выше из-за меньшей ионизации в Е-области.</w:t>
      </w:r>
    </w:p>
    <w:p w14:paraId="32DAE265" w14:textId="77777777" w:rsidR="00323503" w:rsidRPr="00594CD2" w:rsidRDefault="00323503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1B74A06E" w14:textId="48F81D17" w:rsidR="006726F3" w:rsidRDefault="00F06F94" w:rsidP="006F512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323503">
        <w:rPr>
          <w:rFonts w:ascii="Times New Roman" w:hAnsi="Times New Roman" w:cs="Times New Roman"/>
          <w:b/>
          <w:sz w:val="20"/>
          <w:szCs w:val="20"/>
        </w:rPr>
        <w:t>Выводы</w:t>
      </w:r>
      <w:r w:rsidR="00876E68" w:rsidRPr="0032350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180D9EA" w14:textId="77777777" w:rsidR="00684317" w:rsidRPr="00323503" w:rsidRDefault="00684317" w:rsidP="006F512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14:paraId="742758B4" w14:textId="52144A11" w:rsidR="00404A97" w:rsidRPr="00594CD2" w:rsidRDefault="00404A97" w:rsidP="00594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bCs/>
          <w:sz w:val="20"/>
          <w:szCs w:val="20"/>
        </w:rPr>
        <w:t xml:space="preserve">По наземным измерениям </w:t>
      </w:r>
      <w:r w:rsidR="00793D2E" w:rsidRPr="00594CD2">
        <w:rPr>
          <w:rFonts w:ascii="Times New Roman" w:hAnsi="Times New Roman" w:cs="Times New Roman"/>
          <w:bCs/>
          <w:sz w:val="20"/>
          <w:szCs w:val="20"/>
        </w:rPr>
        <w:t xml:space="preserve">ионозондом </w:t>
      </w:r>
      <w:r w:rsidR="00793D2E" w:rsidRPr="00594CD2">
        <w:rPr>
          <w:rFonts w:ascii="Times New Roman" w:hAnsi="Times New Roman" w:cs="Times New Roman"/>
          <w:bCs/>
          <w:sz w:val="20"/>
          <w:szCs w:val="20"/>
          <w:lang w:val="en-US"/>
        </w:rPr>
        <w:t>DP</w:t>
      </w:r>
      <w:r w:rsidR="002878B5" w:rsidRPr="00594CD2">
        <w:rPr>
          <w:rFonts w:ascii="Times New Roman" w:hAnsi="Times New Roman" w:cs="Times New Roman"/>
          <w:bCs/>
          <w:sz w:val="20"/>
          <w:szCs w:val="20"/>
          <w:lang w:val="en-US"/>
        </w:rPr>
        <w:t>S</w:t>
      </w:r>
      <w:r w:rsidR="00793D2E" w:rsidRPr="00594CD2">
        <w:rPr>
          <w:rFonts w:ascii="Times New Roman" w:hAnsi="Times New Roman" w:cs="Times New Roman"/>
          <w:bCs/>
          <w:sz w:val="20"/>
          <w:szCs w:val="20"/>
        </w:rPr>
        <w:t xml:space="preserve">-4 </w:t>
      </w:r>
      <w:r w:rsidRPr="00594CD2">
        <w:rPr>
          <w:rFonts w:ascii="Times New Roman" w:hAnsi="Times New Roman" w:cs="Times New Roman"/>
          <w:bCs/>
          <w:sz w:val="20"/>
          <w:szCs w:val="20"/>
        </w:rPr>
        <w:t>на станции Якутск обнаружено, что во время мировых магнитных бурь быстрый западный дрейф плазмы</w:t>
      </w:r>
      <w:r w:rsidR="00793D2E" w:rsidRPr="00594C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93D2E" w:rsidRPr="00594CD2">
        <w:rPr>
          <w:rFonts w:ascii="Times New Roman" w:hAnsi="Times New Roman" w:cs="Times New Roman"/>
          <w:bCs/>
          <w:sz w:val="20"/>
          <w:szCs w:val="20"/>
          <w:lang w:val="en-US"/>
        </w:rPr>
        <w:t>c</w:t>
      </w:r>
      <w:r w:rsidR="00793D2E" w:rsidRPr="00594CD2">
        <w:rPr>
          <w:rFonts w:ascii="Times New Roman" w:hAnsi="Times New Roman" w:cs="Times New Roman"/>
          <w:bCs/>
          <w:sz w:val="20"/>
          <w:szCs w:val="20"/>
        </w:rPr>
        <w:t>о скоростью 500 м/с</w:t>
      </w:r>
      <w:r w:rsidRPr="00594CD2">
        <w:rPr>
          <w:rFonts w:ascii="Times New Roman" w:hAnsi="Times New Roman" w:cs="Times New Roman"/>
          <w:bCs/>
          <w:sz w:val="20"/>
          <w:szCs w:val="20"/>
        </w:rPr>
        <w:t xml:space="preserve"> сопровождается возрастанием вертикального дрейфа плазмы до 150 м/с. </w:t>
      </w:r>
    </w:p>
    <w:p w14:paraId="2482EBD3" w14:textId="1F67C487" w:rsidR="00404A97" w:rsidRPr="00594CD2" w:rsidRDefault="00404A97" w:rsidP="00594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bCs/>
          <w:sz w:val="20"/>
          <w:szCs w:val="20"/>
        </w:rPr>
        <w:t>По спутниковым измерениям на высоте ~ 850 км при максимальном западном дрейфе &gt;2 км/с наблюдается вертикальный дрейф плазмы ~1</w:t>
      </w:r>
      <w:r w:rsidR="00684317" w:rsidRPr="0068431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94CD2">
        <w:rPr>
          <w:rFonts w:ascii="Times New Roman" w:hAnsi="Times New Roman" w:cs="Times New Roman"/>
          <w:bCs/>
          <w:sz w:val="20"/>
          <w:szCs w:val="20"/>
        </w:rPr>
        <w:t>км/с.</w:t>
      </w:r>
    </w:p>
    <w:p w14:paraId="4D9DCFFF" w14:textId="0F223B4B" w:rsidR="00404A97" w:rsidRPr="00594CD2" w:rsidRDefault="00404A97" w:rsidP="00594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bCs/>
          <w:sz w:val="20"/>
          <w:szCs w:val="20"/>
        </w:rPr>
        <w:t>Полоса быстрого дрейфа и интенсивные восходящие потоки плазмы регистрировалась в течение 5 часов.</w:t>
      </w:r>
    </w:p>
    <w:p w14:paraId="3A415B61" w14:textId="226ECBFE" w:rsidR="00404A97" w:rsidRPr="007C2E87" w:rsidRDefault="00404A97" w:rsidP="00594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bCs/>
          <w:sz w:val="20"/>
          <w:szCs w:val="20"/>
        </w:rPr>
        <w:t xml:space="preserve">Проведены ионосферные измерения в полосе поляризационного джета в условиях освещенной ионосферы, и выполнено сопоставление с одновременными спутниковыми измерениями дрейфа плазмы. Измерения дрейфа на станции Якутск хорошо согласуются с синхронными измерениями на спутниках </w:t>
      </w:r>
      <w:r w:rsidRPr="00594CD2">
        <w:rPr>
          <w:rFonts w:ascii="Times New Roman" w:hAnsi="Times New Roman" w:cs="Times New Roman"/>
          <w:bCs/>
          <w:sz w:val="20"/>
          <w:szCs w:val="20"/>
          <w:lang w:val="en-US"/>
        </w:rPr>
        <w:t>DMSP</w:t>
      </w:r>
      <w:r w:rsidRPr="00594CD2">
        <w:rPr>
          <w:rFonts w:ascii="Times New Roman" w:hAnsi="Times New Roman" w:cs="Times New Roman"/>
          <w:bCs/>
          <w:sz w:val="20"/>
          <w:szCs w:val="20"/>
        </w:rPr>
        <w:t>.</w:t>
      </w:r>
    </w:p>
    <w:p w14:paraId="0F949DA7" w14:textId="77777777" w:rsidR="007C2E87" w:rsidRPr="007C2E87" w:rsidRDefault="007C2E87" w:rsidP="007C2E87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7FAA5E69" w14:textId="77777777" w:rsidR="007C2E87" w:rsidRDefault="007C2E87" w:rsidP="007C2E87">
      <w:pPr>
        <w:spacing w:after="0" w:line="240" w:lineRule="auto"/>
        <w:ind w:firstLine="567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7C2E87">
        <w:rPr>
          <w:rFonts w:ascii="Times New Roman" w:hAnsi="Times New Roman" w:cs="Times New Roman"/>
          <w:b/>
          <w:iCs/>
          <w:sz w:val="20"/>
          <w:szCs w:val="20"/>
          <w:shd w:val="clear" w:color="auto" w:fill="FFFFFF"/>
        </w:rPr>
        <w:t>Благодарности</w:t>
      </w:r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. </w:t>
      </w:r>
    </w:p>
    <w:p w14:paraId="44D4936E" w14:textId="106B4E5F" w:rsidR="007C2E87" w:rsidRPr="007C2E87" w:rsidRDefault="007C2E87" w:rsidP="007C2E87">
      <w:pPr>
        <w:spacing w:after="0" w:line="240" w:lineRule="auto"/>
        <w:ind w:firstLine="567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7C2E87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Исследование выполнено за счет гранта Российского научного фонда (проект № </w:t>
      </w:r>
      <w:r w:rsidRPr="007C2E87">
        <w:rPr>
          <w:rFonts w:ascii="Times New Roman" w:hAnsi="Times New Roman" w:cs="Times New Roman"/>
          <w:iCs/>
          <w:sz w:val="20"/>
          <w:szCs w:val="20"/>
        </w:rPr>
        <w:t>25-17-20002</w:t>
      </w:r>
      <w:r w:rsidRPr="007C2E87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.</w:t>
      </w:r>
    </w:p>
    <w:p w14:paraId="00F1519D" w14:textId="77777777" w:rsidR="007C2E87" w:rsidRPr="00323503" w:rsidRDefault="007C2E87" w:rsidP="007C2E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46F69D" w14:textId="7734C8AF" w:rsidR="008C0316" w:rsidRDefault="00530ACE" w:rsidP="006F512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323503">
        <w:rPr>
          <w:rFonts w:ascii="Times New Roman" w:hAnsi="Times New Roman" w:cs="Times New Roman"/>
          <w:b/>
          <w:bCs/>
          <w:sz w:val="20"/>
          <w:szCs w:val="20"/>
        </w:rPr>
        <w:t>Литература</w:t>
      </w:r>
    </w:p>
    <w:p w14:paraId="3F03EA52" w14:textId="77777777" w:rsidR="00684317" w:rsidRPr="00323503" w:rsidRDefault="00684317" w:rsidP="006F512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1BC73669" w14:textId="590030DA" w:rsidR="00F07D93" w:rsidRPr="004639AA" w:rsidRDefault="00530ACE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94CD2">
        <w:rPr>
          <w:rFonts w:ascii="Times New Roman" w:hAnsi="Times New Roman" w:cs="Times New Roman"/>
          <w:bCs/>
          <w:sz w:val="20"/>
          <w:szCs w:val="20"/>
        </w:rPr>
        <w:t>Гальперин Ю.И., Пономарев Ю.Н., Зосимова А.Г. Прямые измерения скорости дрейфа ионов в верхней ионосфере во время магнитной бури 11. Результаты измерения во время магнитной бури 3 ноября 1967 г.</w:t>
      </w:r>
      <w:r w:rsidR="00F07D93" w:rsidRPr="00594CD2">
        <w:rPr>
          <w:rFonts w:ascii="Times New Roman" w:hAnsi="Times New Roman" w:cs="Times New Roman"/>
          <w:bCs/>
          <w:sz w:val="20"/>
          <w:szCs w:val="20"/>
        </w:rPr>
        <w:t>//</w:t>
      </w:r>
      <w:r w:rsidR="00F07D93" w:rsidRPr="00594CD2">
        <w:rPr>
          <w:rFonts w:ascii="Times New Roman" w:hAnsi="Times New Roman" w:cs="Times New Roman"/>
          <w:sz w:val="20"/>
          <w:szCs w:val="20"/>
        </w:rPr>
        <w:t xml:space="preserve"> Космические </w:t>
      </w:r>
      <w:r w:rsidR="004639AA" w:rsidRPr="00594CD2">
        <w:rPr>
          <w:rFonts w:ascii="Times New Roman" w:hAnsi="Times New Roman" w:cs="Times New Roman"/>
          <w:sz w:val="20"/>
          <w:szCs w:val="20"/>
        </w:rPr>
        <w:t xml:space="preserve">исследования. </w:t>
      </w:r>
      <w:r w:rsidR="00F07D93" w:rsidRPr="00594CD2">
        <w:rPr>
          <w:rFonts w:ascii="Times New Roman" w:hAnsi="Times New Roman" w:cs="Times New Roman"/>
          <w:sz w:val="20"/>
          <w:szCs w:val="20"/>
        </w:rPr>
        <w:t>Т</w:t>
      </w:r>
      <w:r w:rsidR="00F07D93" w:rsidRPr="007C2E87">
        <w:rPr>
          <w:rFonts w:ascii="Times New Roman" w:hAnsi="Times New Roman" w:cs="Times New Roman"/>
          <w:sz w:val="20"/>
          <w:szCs w:val="20"/>
        </w:rPr>
        <w:t>.1.</w:t>
      </w:r>
      <w:r w:rsidR="004639AA" w:rsidRPr="007C2E87">
        <w:rPr>
          <w:rFonts w:ascii="Times New Roman" w:hAnsi="Times New Roman" w:cs="Times New Roman"/>
          <w:sz w:val="20"/>
          <w:szCs w:val="20"/>
        </w:rPr>
        <w:t xml:space="preserve"> </w:t>
      </w:r>
      <w:r w:rsidR="00F07D93" w:rsidRPr="007C2E87">
        <w:rPr>
          <w:rFonts w:ascii="Times New Roman" w:hAnsi="Times New Roman" w:cs="Times New Roman"/>
          <w:sz w:val="20"/>
          <w:szCs w:val="20"/>
        </w:rPr>
        <w:t>№2.</w:t>
      </w:r>
      <w:r w:rsidR="004639AA" w:rsidRPr="007C2E87">
        <w:rPr>
          <w:rFonts w:ascii="Times New Roman" w:hAnsi="Times New Roman" w:cs="Times New Roman"/>
          <w:sz w:val="20"/>
          <w:szCs w:val="20"/>
        </w:rPr>
        <w:t xml:space="preserve"> </w:t>
      </w:r>
      <w:r w:rsidR="00F07D93" w:rsidRPr="00594CD2">
        <w:rPr>
          <w:rFonts w:ascii="Times New Roman" w:hAnsi="Times New Roman" w:cs="Times New Roman"/>
          <w:sz w:val="20"/>
          <w:szCs w:val="20"/>
        </w:rPr>
        <w:t>С</w:t>
      </w:r>
      <w:r w:rsidR="00F07D93" w:rsidRPr="004639AA">
        <w:rPr>
          <w:rFonts w:ascii="Times New Roman" w:hAnsi="Times New Roman" w:cs="Times New Roman"/>
          <w:sz w:val="20"/>
          <w:szCs w:val="20"/>
          <w:lang w:val="en-US"/>
        </w:rPr>
        <w:t>.284-296.</w:t>
      </w:r>
      <w:r w:rsidR="004639AA" w:rsidRPr="004639AA">
        <w:rPr>
          <w:rFonts w:ascii="Times New Roman" w:hAnsi="Times New Roman" w:cs="Times New Roman"/>
          <w:sz w:val="20"/>
          <w:szCs w:val="20"/>
          <w:lang w:val="en-US"/>
        </w:rPr>
        <w:t xml:space="preserve"> 1973.</w:t>
      </w:r>
    </w:p>
    <w:p w14:paraId="10E47516" w14:textId="0E2D5D0D" w:rsidR="00F07D93" w:rsidRPr="00594CD2" w:rsidRDefault="00F07D93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94CD2">
        <w:rPr>
          <w:rFonts w:ascii="Times New Roman" w:hAnsi="Times New Roman" w:cs="Times New Roman"/>
          <w:sz w:val="20"/>
          <w:szCs w:val="20"/>
          <w:lang w:val="en-US"/>
        </w:rPr>
        <w:t>Southwood D.J., Wolf R.A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An </w:t>
      </w:r>
      <w:r w:rsidR="004639AA" w:rsidRPr="00594CD2">
        <w:rPr>
          <w:rFonts w:ascii="Times New Roman" w:hAnsi="Times New Roman" w:cs="Times New Roman"/>
          <w:sz w:val="20"/>
          <w:szCs w:val="20"/>
          <w:lang w:val="en-US"/>
        </w:rPr>
        <w:t>assessment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of the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role of precipitation in magnetospheric convection</w:t>
      </w:r>
      <w:r w:rsidR="00FF5BC3" w:rsidRPr="00FF5BC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>// J.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>Geophys.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>Res.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>V.83.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>NA 11.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>P.5227-5332.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0F6B" w:rsidRPr="00594CD2">
        <w:rPr>
          <w:rFonts w:ascii="Times New Roman" w:hAnsi="Times New Roman" w:cs="Times New Roman"/>
          <w:sz w:val="20"/>
          <w:szCs w:val="20"/>
          <w:lang w:val="en-US"/>
        </w:rPr>
        <w:t>1978.</w:t>
      </w:r>
    </w:p>
    <w:p w14:paraId="65215076" w14:textId="67846848" w:rsidR="0049715A" w:rsidRPr="00594CD2" w:rsidRDefault="00380F6B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94CD2">
        <w:rPr>
          <w:rFonts w:ascii="Times New Roman" w:hAnsi="Times New Roman" w:cs="Times New Roman"/>
          <w:sz w:val="20"/>
          <w:szCs w:val="20"/>
          <w:lang w:val="en-US"/>
        </w:rPr>
        <w:t>De Ke</w:t>
      </w:r>
      <w:r w:rsidR="007E6FF8" w:rsidRPr="00594CD2">
        <w:rPr>
          <w:rFonts w:ascii="Times New Roman" w:hAnsi="Times New Roman" w:cs="Times New Roman"/>
          <w:sz w:val="20"/>
          <w:szCs w:val="20"/>
          <w:lang w:val="en-US"/>
        </w:rPr>
        <w:t>y</w:t>
      </w:r>
      <w:r w:rsidR="0032521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7E6FF8" w:rsidRPr="00594CD2">
        <w:rPr>
          <w:rFonts w:ascii="Times New Roman" w:hAnsi="Times New Roman" w:cs="Times New Roman"/>
          <w:sz w:val="20"/>
          <w:szCs w:val="20"/>
          <w:lang w:val="en-US"/>
        </w:rPr>
        <w:t>er J. Formation and evolution of subauroral ion drift in the course of a substorm // J.</w:t>
      </w:r>
      <w:r w:rsidR="0049715A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E6FF8" w:rsidRPr="00594CD2">
        <w:rPr>
          <w:rFonts w:ascii="Times New Roman" w:hAnsi="Times New Roman" w:cs="Times New Roman"/>
          <w:sz w:val="20"/>
          <w:szCs w:val="20"/>
          <w:lang w:val="en-US"/>
        </w:rPr>
        <w:t>Geophys.</w:t>
      </w:r>
      <w:r w:rsidR="0049715A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E6FF8" w:rsidRPr="00594CD2">
        <w:rPr>
          <w:rFonts w:ascii="Times New Roman" w:hAnsi="Times New Roman" w:cs="Times New Roman"/>
          <w:sz w:val="20"/>
          <w:szCs w:val="20"/>
          <w:lang w:val="en-US"/>
        </w:rPr>
        <w:t>Res. V</w:t>
      </w:r>
      <w:r w:rsidR="0049715A" w:rsidRPr="00594CD2">
        <w:rPr>
          <w:rFonts w:ascii="Times New Roman" w:hAnsi="Times New Roman" w:cs="Times New Roman"/>
          <w:sz w:val="20"/>
          <w:szCs w:val="20"/>
          <w:lang w:val="en-US"/>
        </w:rPr>
        <w:t>.104.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9715A" w:rsidRPr="00594CD2">
        <w:rPr>
          <w:rFonts w:ascii="Times New Roman" w:hAnsi="Times New Roman" w:cs="Times New Roman"/>
          <w:sz w:val="20"/>
          <w:szCs w:val="20"/>
          <w:lang w:val="en-US"/>
        </w:rPr>
        <w:t>NA 6.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9715A" w:rsidRPr="00594CD2">
        <w:rPr>
          <w:rFonts w:ascii="Times New Roman" w:hAnsi="Times New Roman" w:cs="Times New Roman"/>
          <w:sz w:val="20"/>
          <w:szCs w:val="20"/>
          <w:lang w:val="en-US"/>
        </w:rPr>
        <w:t>P. 12339-</w:t>
      </w:r>
      <w:r w:rsidR="007E6FF8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9715A" w:rsidRPr="00594CD2">
        <w:rPr>
          <w:rFonts w:ascii="Times New Roman" w:hAnsi="Times New Roman" w:cs="Times New Roman"/>
          <w:sz w:val="20"/>
          <w:szCs w:val="20"/>
          <w:lang w:val="en-US"/>
        </w:rPr>
        <w:t>12349.</w:t>
      </w:r>
      <w:r w:rsidR="0070097B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1999.</w:t>
      </w:r>
    </w:p>
    <w:p w14:paraId="023E5FAE" w14:textId="7D576BD3" w:rsidR="00380F6B" w:rsidRPr="00594CD2" w:rsidRDefault="0049715A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94CD2">
        <w:rPr>
          <w:rFonts w:ascii="Times New Roman" w:hAnsi="Times New Roman" w:cs="Times New Roman"/>
          <w:sz w:val="20"/>
          <w:szCs w:val="20"/>
          <w:lang w:val="en-US"/>
        </w:rPr>
        <w:t>Anderson P.C., Hanson W.B., Heelis R.A.</w:t>
      </w:r>
      <w:r w:rsidR="0032521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34634C" w:rsidRPr="00594CD2">
        <w:rPr>
          <w:rFonts w:ascii="Times New Roman" w:hAnsi="Times New Roman" w:cs="Times New Roman"/>
          <w:sz w:val="20"/>
          <w:szCs w:val="20"/>
          <w:lang w:val="en-US"/>
        </w:rPr>
        <w:t>Craven J.D., Baker</w:t>
      </w:r>
      <w:r w:rsidR="007E6FF8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4634C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D.N., Frank </w:t>
      </w:r>
      <w:r w:rsidR="00325219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34634C" w:rsidRPr="00594CD2">
        <w:rPr>
          <w:rFonts w:ascii="Times New Roman" w:hAnsi="Times New Roman" w:cs="Times New Roman"/>
          <w:sz w:val="20"/>
          <w:szCs w:val="20"/>
          <w:lang w:val="en-US"/>
        </w:rPr>
        <w:t>.A. A proposed production model of rapid subauroral ion drift and their relationship to substorm evolution</w:t>
      </w:r>
      <w:r w:rsidR="00FF5BC3" w:rsidRPr="00FF5BC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4634C" w:rsidRPr="00594CD2">
        <w:rPr>
          <w:rFonts w:ascii="Times New Roman" w:hAnsi="Times New Roman" w:cs="Times New Roman"/>
          <w:sz w:val="20"/>
          <w:szCs w:val="20"/>
          <w:lang w:val="en-US"/>
        </w:rPr>
        <w:t>// J.</w:t>
      </w:r>
      <w:r w:rsidR="0070097B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4634C" w:rsidRPr="00594CD2">
        <w:rPr>
          <w:rFonts w:ascii="Times New Roman" w:hAnsi="Times New Roman" w:cs="Times New Roman"/>
          <w:sz w:val="20"/>
          <w:szCs w:val="20"/>
          <w:lang w:val="en-US"/>
        </w:rPr>
        <w:t>Geophys.</w:t>
      </w:r>
      <w:r w:rsidR="0070097B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4634C" w:rsidRPr="00594CD2">
        <w:rPr>
          <w:rFonts w:ascii="Times New Roman" w:hAnsi="Times New Roman" w:cs="Times New Roman"/>
          <w:sz w:val="20"/>
          <w:szCs w:val="20"/>
          <w:lang w:val="en-US"/>
        </w:rPr>
        <w:t>Res. V</w:t>
      </w:r>
      <w:r w:rsidR="000D1727" w:rsidRPr="00594CD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34634C"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98</w:t>
      </w:r>
      <w:r w:rsidR="000D1727" w:rsidRPr="00594CD2">
        <w:rPr>
          <w:rFonts w:ascii="Times New Roman" w:hAnsi="Times New Roman" w:cs="Times New Roman"/>
          <w:sz w:val="20"/>
          <w:szCs w:val="20"/>
          <w:lang w:val="en-US"/>
        </w:rPr>
        <w:t>. NA 4. P.6069-6078. 1993.</w:t>
      </w:r>
    </w:p>
    <w:p w14:paraId="357489BF" w14:textId="2C484D83" w:rsidR="000D1727" w:rsidRPr="00594CD2" w:rsidRDefault="000D1727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CD2">
        <w:rPr>
          <w:rFonts w:ascii="Times New Roman" w:hAnsi="Times New Roman" w:cs="Times New Roman"/>
          <w:sz w:val="20"/>
          <w:szCs w:val="20"/>
          <w:lang w:val="en-US"/>
        </w:rPr>
        <w:t>Mishin E.V. Interaction of substorm injections with the subauroral geospace: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 xml:space="preserve"> Multispacecraft observations of SAID // J.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Geoph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s.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Res. V.118. NA</w:t>
      </w:r>
      <w:r w:rsidRPr="007C2E87">
        <w:rPr>
          <w:rFonts w:ascii="Times New Roman" w:hAnsi="Times New Roman" w:cs="Times New Roman"/>
          <w:sz w:val="20"/>
          <w:szCs w:val="20"/>
          <w:lang w:val="en-US"/>
        </w:rPr>
        <w:t xml:space="preserve"> 9.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C2E87">
        <w:rPr>
          <w:rFonts w:ascii="Times New Roman" w:hAnsi="Times New Roman" w:cs="Times New Roman"/>
          <w:sz w:val="20"/>
          <w:szCs w:val="20"/>
          <w:lang w:val="en-US"/>
        </w:rPr>
        <w:t>.5782-5796.</w:t>
      </w:r>
      <w:r w:rsidR="00D43E15" w:rsidRPr="007C2E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43E15" w:rsidRPr="00594CD2">
        <w:rPr>
          <w:rFonts w:ascii="Times New Roman" w:hAnsi="Times New Roman" w:cs="Times New Roman"/>
          <w:sz w:val="20"/>
          <w:szCs w:val="20"/>
        </w:rPr>
        <w:t>2013.</w:t>
      </w:r>
    </w:p>
    <w:p w14:paraId="4E6173B9" w14:textId="1EA23CD0" w:rsidR="0043532F" w:rsidRPr="00594CD2" w:rsidRDefault="00D43E15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94CD2">
        <w:rPr>
          <w:rFonts w:ascii="Times New Roman" w:hAnsi="Times New Roman" w:cs="Times New Roman"/>
          <w:sz w:val="20"/>
          <w:szCs w:val="20"/>
        </w:rPr>
        <w:t xml:space="preserve">Деминов М.Г., Шубин В.Н. Эффекты электрических полей в ночной субавроральной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94CD2">
        <w:rPr>
          <w:rFonts w:ascii="Times New Roman" w:hAnsi="Times New Roman" w:cs="Times New Roman"/>
          <w:sz w:val="20"/>
          <w:szCs w:val="20"/>
        </w:rPr>
        <w:t xml:space="preserve"> -области // Геомагнетизм и аэрономия. Т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.28.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№3.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</w:rPr>
        <w:t>С</w:t>
      </w:r>
      <w:r w:rsidR="0043532F" w:rsidRPr="00594CD2">
        <w:rPr>
          <w:rFonts w:ascii="Times New Roman" w:hAnsi="Times New Roman" w:cs="Times New Roman"/>
          <w:sz w:val="20"/>
          <w:szCs w:val="20"/>
          <w:lang w:val="en-US"/>
        </w:rPr>
        <w:t>.409-415.</w:t>
      </w:r>
      <w:r w:rsidR="004639AA" w:rsidRP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639AA" w:rsidRPr="00594CD2">
        <w:rPr>
          <w:rFonts w:ascii="Times New Roman" w:hAnsi="Times New Roman" w:cs="Times New Roman"/>
          <w:sz w:val="20"/>
          <w:szCs w:val="20"/>
          <w:lang w:val="en-US"/>
        </w:rPr>
        <w:t>1988.</w:t>
      </w:r>
    </w:p>
    <w:p w14:paraId="0A9BB02E" w14:textId="2DF0EEB1" w:rsidR="00D43E15" w:rsidRDefault="0043532F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94CD2">
        <w:rPr>
          <w:rFonts w:ascii="Times New Roman" w:hAnsi="Times New Roman" w:cs="Times New Roman"/>
          <w:sz w:val="20"/>
          <w:szCs w:val="20"/>
          <w:lang w:val="en-US"/>
        </w:rPr>
        <w:t>Gombosi T.I., Killeen T.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. Effects of thermospheric motion on the polar wind: A time-dependent numerical study // J.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Geophys.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94CD2">
        <w:rPr>
          <w:rFonts w:ascii="Times New Roman" w:hAnsi="Times New Roman" w:cs="Times New Roman"/>
          <w:sz w:val="20"/>
          <w:szCs w:val="20"/>
          <w:lang w:val="en-US"/>
        </w:rPr>
        <w:t>Res</w:t>
      </w:r>
      <w:r w:rsidR="005F1EC3" w:rsidRPr="00594CD2">
        <w:rPr>
          <w:rFonts w:ascii="Times New Roman" w:hAnsi="Times New Roman" w:cs="Times New Roman"/>
          <w:sz w:val="20"/>
          <w:szCs w:val="20"/>
          <w:lang w:val="en-US"/>
        </w:rPr>
        <w:t>. V.92. N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5F1EC3" w:rsidRPr="00594CD2">
        <w:rPr>
          <w:rFonts w:ascii="Times New Roman" w:hAnsi="Times New Roman" w:cs="Times New Roman"/>
          <w:sz w:val="20"/>
          <w:szCs w:val="20"/>
          <w:lang w:val="en-US"/>
        </w:rPr>
        <w:t>5. P. 4725-4729.</w:t>
      </w:r>
      <w:r w:rsidR="004639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F1EC3" w:rsidRPr="00594CD2">
        <w:rPr>
          <w:rFonts w:ascii="Times New Roman" w:hAnsi="Times New Roman" w:cs="Times New Roman"/>
          <w:sz w:val="20"/>
          <w:szCs w:val="20"/>
          <w:lang w:val="en-US"/>
        </w:rPr>
        <w:t>1987.</w:t>
      </w:r>
    </w:p>
    <w:p w14:paraId="0F01C4FC" w14:textId="51EEC0C0" w:rsidR="007C2E87" w:rsidRDefault="007C2E87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</w:p>
    <w:p w14:paraId="4F657159" w14:textId="77777777" w:rsidR="007C2E87" w:rsidRDefault="007C2E87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</w:p>
    <w:p w14:paraId="72B258EF" w14:textId="77777777" w:rsidR="00684317" w:rsidRDefault="00684317" w:rsidP="0032350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</w:p>
    <w:p w14:paraId="25EF0145" w14:textId="5D107028" w:rsidR="00594CD2" w:rsidRDefault="00594CD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49310A29" w14:textId="212538A8" w:rsidR="00594CD2" w:rsidRPr="005356D6" w:rsidRDefault="008D6339" w:rsidP="008D6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56D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DEVELOPMENT OF POLARIZATION JET DURING LARGE AND GLOBAL MAGNETIC STORMS</w:t>
      </w:r>
    </w:p>
    <w:p w14:paraId="2BFB4F49" w14:textId="77777777" w:rsidR="008D6339" w:rsidRPr="005356D6" w:rsidRDefault="008D6339" w:rsidP="008D6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red"/>
          <w:lang w:val="en-US"/>
        </w:rPr>
      </w:pPr>
    </w:p>
    <w:p w14:paraId="4DEE7BD5" w14:textId="631D7D95" w:rsidR="006F512E" w:rsidRPr="005356D6" w:rsidRDefault="00594CD2" w:rsidP="006F51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r w:rsidRPr="005356D6">
        <w:rPr>
          <w:rFonts w:ascii="Times New Roman" w:hAnsi="Times New Roman" w:cs="Times New Roman"/>
          <w:sz w:val="28"/>
          <w:szCs w:val="28"/>
          <w:lang w:val="en-US"/>
        </w:rPr>
        <w:t>V.L. Khalipov</w:t>
      </w:r>
      <w:r w:rsidR="006F512E" w:rsidRPr="005356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5356D6">
        <w:rPr>
          <w:rFonts w:ascii="Times New Roman" w:hAnsi="Times New Roman" w:cs="Times New Roman"/>
          <w:sz w:val="28"/>
          <w:szCs w:val="28"/>
          <w:lang w:val="en-US"/>
        </w:rPr>
        <w:t>, A.E. Stepanov</w:t>
      </w:r>
      <w:r w:rsidR="006F512E" w:rsidRPr="005356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6F512E" w:rsidRPr="005356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6339" w:rsidRPr="005356D6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6F512E" w:rsidRPr="005356D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8D6339" w:rsidRPr="005356D6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6F512E" w:rsidRPr="005356D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8D6339" w:rsidRPr="005356D6">
        <w:rPr>
          <w:rFonts w:ascii="Times New Roman" w:hAnsi="Times New Roman" w:cs="Times New Roman"/>
          <w:bCs/>
          <w:sz w:val="28"/>
          <w:szCs w:val="28"/>
          <w:lang w:val="en-US"/>
        </w:rPr>
        <w:t>Kotova</w:t>
      </w:r>
      <w:r w:rsidR="006F512E" w:rsidRPr="005356D6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1</w:t>
      </w:r>
      <w:r w:rsidR="006F512E" w:rsidRPr="005356D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8D6339" w:rsidRPr="005356D6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6F512E" w:rsidRPr="005356D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8D6339" w:rsidRPr="005356D6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6F512E" w:rsidRPr="005356D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8D6339" w:rsidRPr="005356D6">
        <w:rPr>
          <w:rFonts w:ascii="Times New Roman" w:hAnsi="Times New Roman" w:cs="Times New Roman"/>
          <w:bCs/>
          <w:sz w:val="28"/>
          <w:szCs w:val="28"/>
          <w:lang w:val="en-US"/>
        </w:rPr>
        <w:t>Kobyakova</w:t>
      </w:r>
      <w:r w:rsidR="006F512E" w:rsidRPr="005356D6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2</w:t>
      </w:r>
    </w:p>
    <w:p w14:paraId="7D67A3B4" w14:textId="77777777" w:rsidR="008D6339" w:rsidRPr="005356D6" w:rsidRDefault="008D6339" w:rsidP="006F51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14:paraId="6C2A7EFD" w14:textId="5531480D" w:rsidR="008D6339" w:rsidRPr="005356D6" w:rsidRDefault="008D6339" w:rsidP="008D6339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356D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1 </w:t>
      </w:r>
      <w:r w:rsidRPr="005356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Institute of Space Research, Russian Academy of Sciences, Moscow, </w:t>
      </w:r>
      <w:hyperlink r:id="rId11" w:history="1">
        <w:r w:rsidRPr="005356D6">
          <w:rPr>
            <w:rStyle w:val="af0"/>
            <w:rFonts w:ascii="Times New Roman" w:hAnsi="Times New Roman" w:cs="Times New Roman"/>
            <w:i/>
            <w:sz w:val="28"/>
            <w:szCs w:val="28"/>
            <w:lang w:val="en-US"/>
          </w:rPr>
          <w:t>khalipovvictor@mail.ru</w:t>
        </w:r>
      </w:hyperlink>
      <w:r w:rsidRPr="005356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;</w:t>
      </w:r>
    </w:p>
    <w:p w14:paraId="3556A6BF" w14:textId="6A38C7EA" w:rsidR="008D6339" w:rsidRPr="005356D6" w:rsidRDefault="008D6339" w:rsidP="008D6339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356D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="00EC0C6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</w:t>
      </w:r>
      <w:r w:rsidRPr="005356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Yu.G. Shafer Institute of Cosmophysical Research and Aeronomy, Institute of Cosmophysical Research and Aeronomy, SB RAS, Yakutsk, </w:t>
      </w:r>
      <w:hyperlink r:id="rId12" w:history="1">
        <w:r w:rsidRPr="005356D6">
          <w:rPr>
            <w:rStyle w:val="af0"/>
            <w:rFonts w:ascii="Times New Roman" w:hAnsi="Times New Roman" w:cs="Times New Roman"/>
            <w:i/>
            <w:sz w:val="28"/>
            <w:szCs w:val="28"/>
            <w:lang w:val="en-US"/>
          </w:rPr>
          <w:t>a_e_stepanov@ikfia.ysn.ru</w:t>
        </w:r>
      </w:hyperlink>
      <w:r w:rsidRPr="005356D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30040097" w14:textId="77777777" w:rsidR="006F512E" w:rsidRPr="005356D6" w:rsidRDefault="006F512E" w:rsidP="006F51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highlight w:val="red"/>
          <w:lang w:val="en-US"/>
        </w:rPr>
      </w:pPr>
    </w:p>
    <w:p w14:paraId="63B5D4B9" w14:textId="0C0023C9" w:rsidR="00594CD2" w:rsidRPr="005356D6" w:rsidRDefault="00594CD2" w:rsidP="00594C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 w:rsidRPr="005356D6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val="en-US" w:eastAsia="ru-RU"/>
          <w14:ligatures w14:val="none"/>
        </w:rPr>
        <w:t>Abstract.</w:t>
      </w:r>
      <w:r w:rsidRPr="005356D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 </w:t>
      </w:r>
    </w:p>
    <w:p w14:paraId="745CD8A2" w14:textId="77777777" w:rsidR="00C70575" w:rsidRDefault="001053DF" w:rsidP="001053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 w:rsidRPr="005356D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Based on DMSP satellite measurements and Doppler measurements at the digital DPS-4 ionospheric stations at Yakutsk (L=3) and Zhigansk (L=4), vertical and horizontal plasma drifts in the F2 region of the ionosphere during the occurrence of a polarization jet (PJ) during the development of large and global magnetic storms were investigated. </w:t>
      </w:r>
    </w:p>
    <w:p w14:paraId="7C697F00" w14:textId="7D8BB99E" w:rsidR="008D6339" w:rsidRPr="005356D6" w:rsidRDefault="001053DF" w:rsidP="001053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 w:rsidRPr="005356D6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It was shown that, according to ground-based data, during the PJ observation periods, the vertical drift velocity in the F2 region at the latitudes of the main ionospheric trough increases to 50-150 m/s, and the horizontal western drift velocity increases to 300-500 m/s. The corresponding drift velocities measured at the DMSP satellites are 1.2 km/s and 2-3 km/s. Ascending plasma flows are recorded for many hours.</w:t>
      </w:r>
    </w:p>
    <w:sectPr w:rsidR="008D6339" w:rsidRPr="005356D6" w:rsidSect="002C6CB4">
      <w:pgSz w:w="11906" w:h="16838"/>
      <w:pgMar w:top="1702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05F3D" w14:textId="77777777" w:rsidR="0093312E" w:rsidRDefault="0093312E" w:rsidP="00E73A7E">
      <w:pPr>
        <w:spacing w:after="0" w:line="240" w:lineRule="auto"/>
      </w:pPr>
      <w:r>
        <w:separator/>
      </w:r>
    </w:p>
  </w:endnote>
  <w:endnote w:type="continuationSeparator" w:id="0">
    <w:p w14:paraId="37E1E064" w14:textId="77777777" w:rsidR="0093312E" w:rsidRDefault="0093312E" w:rsidP="00E7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73317" w14:textId="77777777" w:rsidR="0093312E" w:rsidRDefault="0093312E" w:rsidP="00E73A7E">
      <w:pPr>
        <w:spacing w:after="0" w:line="240" w:lineRule="auto"/>
      </w:pPr>
      <w:r>
        <w:separator/>
      </w:r>
    </w:p>
  </w:footnote>
  <w:footnote w:type="continuationSeparator" w:id="0">
    <w:p w14:paraId="1C561C46" w14:textId="77777777" w:rsidR="0093312E" w:rsidRDefault="0093312E" w:rsidP="00E7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6B6C"/>
    <w:multiLevelType w:val="hybridMultilevel"/>
    <w:tmpl w:val="D8420EC8"/>
    <w:lvl w:ilvl="0" w:tplc="64AE0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EA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4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A3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6C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8E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AED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27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02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F"/>
    <w:rsid w:val="000110DA"/>
    <w:rsid w:val="000C7120"/>
    <w:rsid w:val="000D1727"/>
    <w:rsid w:val="001053DF"/>
    <w:rsid w:val="00152D21"/>
    <w:rsid w:val="00191D7B"/>
    <w:rsid w:val="001E17D2"/>
    <w:rsid w:val="001E7F1E"/>
    <w:rsid w:val="001F63E0"/>
    <w:rsid w:val="00200C43"/>
    <w:rsid w:val="00212ED9"/>
    <w:rsid w:val="0024298A"/>
    <w:rsid w:val="002878B5"/>
    <w:rsid w:val="002C6CB4"/>
    <w:rsid w:val="00323438"/>
    <w:rsid w:val="00323503"/>
    <w:rsid w:val="00325219"/>
    <w:rsid w:val="0034634C"/>
    <w:rsid w:val="00380F6B"/>
    <w:rsid w:val="0038183A"/>
    <w:rsid w:val="003A0B7A"/>
    <w:rsid w:val="00404A97"/>
    <w:rsid w:val="004071F6"/>
    <w:rsid w:val="0043532F"/>
    <w:rsid w:val="004639AA"/>
    <w:rsid w:val="0049715A"/>
    <w:rsid w:val="00512278"/>
    <w:rsid w:val="005266FB"/>
    <w:rsid w:val="00530ACE"/>
    <w:rsid w:val="005356D6"/>
    <w:rsid w:val="005834CE"/>
    <w:rsid w:val="00594CD2"/>
    <w:rsid w:val="005957B2"/>
    <w:rsid w:val="005A40E5"/>
    <w:rsid w:val="005C23AA"/>
    <w:rsid w:val="005E0D53"/>
    <w:rsid w:val="005F1EC3"/>
    <w:rsid w:val="00624352"/>
    <w:rsid w:val="006341F4"/>
    <w:rsid w:val="006726F3"/>
    <w:rsid w:val="00684317"/>
    <w:rsid w:val="00690945"/>
    <w:rsid w:val="006B62B5"/>
    <w:rsid w:val="006B7F6F"/>
    <w:rsid w:val="006E6EE7"/>
    <w:rsid w:val="006F512E"/>
    <w:rsid w:val="0070097B"/>
    <w:rsid w:val="007738CB"/>
    <w:rsid w:val="0079035A"/>
    <w:rsid w:val="00793D2E"/>
    <w:rsid w:val="007A27BE"/>
    <w:rsid w:val="007C2E87"/>
    <w:rsid w:val="007E6FF8"/>
    <w:rsid w:val="008060D7"/>
    <w:rsid w:val="00822E27"/>
    <w:rsid w:val="00846E40"/>
    <w:rsid w:val="00863F69"/>
    <w:rsid w:val="00873E97"/>
    <w:rsid w:val="00876E68"/>
    <w:rsid w:val="008B6B00"/>
    <w:rsid w:val="008C0316"/>
    <w:rsid w:val="008C033B"/>
    <w:rsid w:val="008D2D19"/>
    <w:rsid w:val="008D6339"/>
    <w:rsid w:val="0091742C"/>
    <w:rsid w:val="0093312E"/>
    <w:rsid w:val="0094495A"/>
    <w:rsid w:val="00960F50"/>
    <w:rsid w:val="0096482E"/>
    <w:rsid w:val="00973D04"/>
    <w:rsid w:val="00974998"/>
    <w:rsid w:val="009A19B5"/>
    <w:rsid w:val="009D34BA"/>
    <w:rsid w:val="009E0B8A"/>
    <w:rsid w:val="00A425D6"/>
    <w:rsid w:val="00A7198B"/>
    <w:rsid w:val="00A764D0"/>
    <w:rsid w:val="00A83C57"/>
    <w:rsid w:val="00A94B4E"/>
    <w:rsid w:val="00A953A2"/>
    <w:rsid w:val="00AA34F7"/>
    <w:rsid w:val="00AF6927"/>
    <w:rsid w:val="00B307AE"/>
    <w:rsid w:val="00B72520"/>
    <w:rsid w:val="00C62732"/>
    <w:rsid w:val="00C660BD"/>
    <w:rsid w:val="00C70575"/>
    <w:rsid w:val="00C779E6"/>
    <w:rsid w:val="00C944F6"/>
    <w:rsid w:val="00CD7244"/>
    <w:rsid w:val="00CF5676"/>
    <w:rsid w:val="00D06522"/>
    <w:rsid w:val="00D43E15"/>
    <w:rsid w:val="00D91655"/>
    <w:rsid w:val="00DB7A26"/>
    <w:rsid w:val="00DD2B70"/>
    <w:rsid w:val="00E114AD"/>
    <w:rsid w:val="00E179F8"/>
    <w:rsid w:val="00E5272F"/>
    <w:rsid w:val="00E73A7E"/>
    <w:rsid w:val="00E8604F"/>
    <w:rsid w:val="00E94511"/>
    <w:rsid w:val="00EA4EDF"/>
    <w:rsid w:val="00EC0C6D"/>
    <w:rsid w:val="00EE6087"/>
    <w:rsid w:val="00F06F94"/>
    <w:rsid w:val="00F07D93"/>
    <w:rsid w:val="00F15DCD"/>
    <w:rsid w:val="00F3412F"/>
    <w:rsid w:val="00F41A24"/>
    <w:rsid w:val="00F420B9"/>
    <w:rsid w:val="00F63337"/>
    <w:rsid w:val="00FD02B6"/>
    <w:rsid w:val="00FF077A"/>
    <w:rsid w:val="00FF4813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A387"/>
  <w15:chartTrackingRefBased/>
  <w15:docId w15:val="{86D4AD7B-AB38-4FE6-9F0C-7DD088FB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6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6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60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60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6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6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6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6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0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60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0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0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604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7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3A7E"/>
  </w:style>
  <w:style w:type="paragraph" w:styleId="ae">
    <w:name w:val="footer"/>
    <w:basedOn w:val="a"/>
    <w:link w:val="af"/>
    <w:uiPriority w:val="99"/>
    <w:unhideWhenUsed/>
    <w:rsid w:val="00E7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3A7E"/>
  </w:style>
  <w:style w:type="character" w:styleId="af0">
    <w:name w:val="Hyperlink"/>
    <w:basedOn w:val="a0"/>
    <w:uiPriority w:val="99"/>
    <w:unhideWhenUsed/>
    <w:rsid w:val="00594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_e_stepanov@ikfia.ys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halipovvictor@mail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Степанов Александр Егорович</cp:lastModifiedBy>
  <cp:revision>38</cp:revision>
  <dcterms:created xsi:type="dcterms:W3CDTF">2025-09-08T05:52:00Z</dcterms:created>
  <dcterms:modified xsi:type="dcterms:W3CDTF">2025-09-18T23:32:00Z</dcterms:modified>
</cp:coreProperties>
</file>