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EB715" w14:textId="77777777" w:rsidR="00D96956" w:rsidRPr="00E37A84" w:rsidRDefault="00E37A84" w:rsidP="00151507">
      <w:pPr>
        <w:widowControl w:val="0"/>
        <w:rPr>
          <w:b/>
          <w:caps/>
          <w:sz w:val="28"/>
          <w:szCs w:val="28"/>
          <w:lang w:val="en-US"/>
        </w:rPr>
      </w:pPr>
      <w:bookmarkStart w:id="0" w:name="_Hlk213005287"/>
      <w:bookmarkEnd w:id="0"/>
      <w:r w:rsidRPr="00E37A84">
        <w:rPr>
          <w:b/>
          <w:caps/>
          <w:sz w:val="28"/>
          <w:szCs w:val="28"/>
          <w:lang w:val="en-US"/>
        </w:rPr>
        <w:t xml:space="preserve">SUPERSUBSTORMS and </w:t>
      </w:r>
      <w:r w:rsidRPr="00E37A84">
        <w:rPr>
          <w:b/>
          <w:sz w:val="28"/>
          <w:szCs w:val="28"/>
          <w:lang w:val="en-US"/>
        </w:rPr>
        <w:t>GEOMAGNETICALLY INDUCED CURRENTS</w:t>
      </w:r>
      <w:r w:rsidRPr="00E37A84">
        <w:rPr>
          <w:b/>
          <w:caps/>
          <w:sz w:val="28"/>
          <w:szCs w:val="28"/>
          <w:lang w:val="en-US"/>
        </w:rPr>
        <w:t xml:space="preserve"> ON 10 MAY 2024</w:t>
      </w:r>
    </w:p>
    <w:p w14:paraId="18B0C840" w14:textId="77777777" w:rsidR="00753FF0" w:rsidRPr="00151507" w:rsidRDefault="00753FF0" w:rsidP="00151507">
      <w:pPr>
        <w:autoSpaceDE w:val="0"/>
        <w:autoSpaceDN w:val="0"/>
        <w:adjustRightInd w:val="0"/>
        <w:rPr>
          <w:bCs/>
          <w:caps/>
          <w:sz w:val="22"/>
          <w:szCs w:val="22"/>
          <w:lang w:val="en-US"/>
        </w:rPr>
      </w:pPr>
    </w:p>
    <w:p w14:paraId="50FEEDA1" w14:textId="77777777" w:rsidR="0072722A" w:rsidRPr="00151507" w:rsidRDefault="00CC6E7C" w:rsidP="00151507">
      <w:pPr>
        <w:rPr>
          <w:bCs/>
          <w:sz w:val="22"/>
          <w:szCs w:val="22"/>
          <w:lang w:val="en-US"/>
        </w:rPr>
      </w:pPr>
      <w:r w:rsidRPr="00151507">
        <w:rPr>
          <w:bCs/>
          <w:sz w:val="22"/>
          <w:szCs w:val="22"/>
          <w:lang w:val="en-US"/>
        </w:rPr>
        <w:t>I.V. Despirak</w:t>
      </w:r>
      <w:r w:rsidRPr="00151507">
        <w:rPr>
          <w:bCs/>
          <w:sz w:val="22"/>
          <w:szCs w:val="22"/>
          <w:vertAlign w:val="superscript"/>
          <w:lang w:val="en-US"/>
        </w:rPr>
        <w:t>1</w:t>
      </w:r>
      <w:r w:rsidRPr="00151507">
        <w:rPr>
          <w:bCs/>
          <w:sz w:val="22"/>
          <w:szCs w:val="22"/>
          <w:lang w:val="en-US"/>
        </w:rPr>
        <w:t>, P.V. Setsko</w:t>
      </w:r>
      <w:r w:rsidRPr="00151507">
        <w:rPr>
          <w:bCs/>
          <w:sz w:val="22"/>
          <w:szCs w:val="22"/>
          <w:vertAlign w:val="superscript"/>
          <w:lang w:val="en-US"/>
        </w:rPr>
        <w:t>1</w:t>
      </w:r>
      <w:r w:rsidRPr="00151507">
        <w:rPr>
          <w:bCs/>
          <w:sz w:val="22"/>
          <w:szCs w:val="22"/>
          <w:lang w:val="en-US"/>
        </w:rPr>
        <w:t xml:space="preserve">, </w:t>
      </w:r>
      <w:r w:rsidR="00E37A84" w:rsidRPr="00151507">
        <w:rPr>
          <w:bCs/>
          <w:sz w:val="22"/>
          <w:szCs w:val="22"/>
          <w:lang w:val="en-US"/>
        </w:rPr>
        <w:t>A.A. Lubchich</w:t>
      </w:r>
      <w:r w:rsidR="00E37A84" w:rsidRPr="00151507">
        <w:rPr>
          <w:bCs/>
          <w:sz w:val="22"/>
          <w:szCs w:val="22"/>
          <w:vertAlign w:val="superscript"/>
          <w:lang w:val="en-US"/>
        </w:rPr>
        <w:t>1</w:t>
      </w:r>
      <w:r w:rsidR="00E37A84" w:rsidRPr="00151507">
        <w:rPr>
          <w:bCs/>
          <w:sz w:val="22"/>
          <w:szCs w:val="22"/>
          <w:lang w:val="en-US"/>
        </w:rPr>
        <w:t xml:space="preserve">, </w:t>
      </w:r>
      <w:proofErr w:type="spellStart"/>
      <w:r w:rsidR="0084561B" w:rsidRPr="00151507">
        <w:rPr>
          <w:bCs/>
          <w:sz w:val="22"/>
          <w:szCs w:val="22"/>
          <w:lang w:val="en-US"/>
        </w:rPr>
        <w:t>Ya.A</w:t>
      </w:r>
      <w:proofErr w:type="spellEnd"/>
      <w:r w:rsidR="0084561B" w:rsidRPr="00151507">
        <w:rPr>
          <w:bCs/>
          <w:sz w:val="22"/>
          <w:szCs w:val="22"/>
          <w:lang w:val="en-US"/>
        </w:rPr>
        <w:t>. Sakharov</w:t>
      </w:r>
      <w:r w:rsidR="0084561B" w:rsidRPr="00151507">
        <w:rPr>
          <w:bCs/>
          <w:sz w:val="22"/>
          <w:szCs w:val="22"/>
          <w:vertAlign w:val="superscript"/>
          <w:lang w:val="en-US"/>
        </w:rPr>
        <w:t>1</w:t>
      </w:r>
      <w:r w:rsidR="0084561B" w:rsidRPr="00151507">
        <w:rPr>
          <w:bCs/>
          <w:sz w:val="22"/>
          <w:szCs w:val="22"/>
          <w:lang w:val="en-US"/>
        </w:rPr>
        <w:t>,</w:t>
      </w:r>
      <w:r w:rsidR="00D96956" w:rsidRPr="00151507">
        <w:rPr>
          <w:bCs/>
          <w:sz w:val="22"/>
          <w:szCs w:val="22"/>
          <w:lang w:val="en-US"/>
        </w:rPr>
        <w:t xml:space="preserve"> </w:t>
      </w:r>
      <w:r w:rsidR="0084561B" w:rsidRPr="00151507">
        <w:rPr>
          <w:bCs/>
          <w:sz w:val="22"/>
          <w:szCs w:val="22"/>
          <w:lang w:val="en-US"/>
        </w:rPr>
        <w:t>V.N. Selivanov</w:t>
      </w:r>
      <w:r w:rsidR="0072722A" w:rsidRPr="00151507">
        <w:rPr>
          <w:bCs/>
          <w:sz w:val="22"/>
          <w:szCs w:val="22"/>
          <w:vertAlign w:val="superscript"/>
          <w:lang w:val="en-US"/>
        </w:rPr>
        <w:t>2</w:t>
      </w:r>
    </w:p>
    <w:p w14:paraId="5EEF2409" w14:textId="77777777" w:rsidR="0084561B" w:rsidRPr="00151507" w:rsidRDefault="0084561B" w:rsidP="00151507">
      <w:pPr>
        <w:pStyle w:val="aff1"/>
        <w:spacing w:before="0"/>
        <w:rPr>
          <w:rFonts w:ascii="Times New Roman" w:eastAsia="Calibri" w:hAnsi="Times New Roman" w:cs="Times New Roman"/>
          <w:sz w:val="22"/>
          <w:szCs w:val="22"/>
          <w:shd w:val="clear" w:color="auto" w:fill="FFFFFF"/>
        </w:rPr>
      </w:pPr>
    </w:p>
    <w:p w14:paraId="1746525A" w14:textId="7E25FFA9" w:rsidR="0084561B" w:rsidRPr="00151507" w:rsidRDefault="00FE482E" w:rsidP="00151507">
      <w:pPr>
        <w:rPr>
          <w:sz w:val="22"/>
          <w:szCs w:val="22"/>
          <w:lang w:val="en-US"/>
        </w:rPr>
      </w:pPr>
      <w:r w:rsidRPr="00151507">
        <w:rPr>
          <w:sz w:val="22"/>
          <w:szCs w:val="22"/>
          <w:vertAlign w:val="superscript"/>
          <w:lang w:val="en-US"/>
        </w:rPr>
        <w:t>1</w:t>
      </w:r>
      <w:r w:rsidR="0072722A" w:rsidRPr="00151507">
        <w:rPr>
          <w:i/>
          <w:iCs/>
          <w:sz w:val="22"/>
          <w:szCs w:val="22"/>
          <w:lang w:val="en-US"/>
        </w:rPr>
        <w:t xml:space="preserve">Polar Geophysical Institute, </w:t>
      </w:r>
      <w:proofErr w:type="spellStart"/>
      <w:r w:rsidR="0072722A" w:rsidRPr="00151507">
        <w:rPr>
          <w:i/>
          <w:iCs/>
          <w:sz w:val="22"/>
          <w:szCs w:val="22"/>
          <w:lang w:val="en-US"/>
        </w:rPr>
        <w:t>Apatity</w:t>
      </w:r>
      <w:proofErr w:type="spellEnd"/>
      <w:r w:rsidR="0072722A" w:rsidRPr="00151507">
        <w:rPr>
          <w:i/>
          <w:iCs/>
          <w:sz w:val="22"/>
          <w:szCs w:val="22"/>
          <w:lang w:val="en-US"/>
        </w:rPr>
        <w:t>, Russia</w:t>
      </w:r>
      <w:r w:rsidR="00151507" w:rsidRPr="00151507">
        <w:rPr>
          <w:i/>
          <w:iCs/>
          <w:sz w:val="22"/>
          <w:szCs w:val="22"/>
          <w:lang w:val="en-US"/>
        </w:rPr>
        <w:t>;</w:t>
      </w:r>
      <w:r w:rsidR="00151507">
        <w:rPr>
          <w:sz w:val="22"/>
          <w:szCs w:val="22"/>
          <w:lang w:val="en-US"/>
        </w:rPr>
        <w:t xml:space="preserve"> e-mail:</w:t>
      </w:r>
      <w:r w:rsidR="0072722A" w:rsidRPr="00151507">
        <w:rPr>
          <w:sz w:val="22"/>
          <w:szCs w:val="22"/>
          <w:lang w:val="en-US"/>
        </w:rPr>
        <w:t xml:space="preserve"> </w:t>
      </w:r>
      <w:r w:rsidR="00AC3E78" w:rsidRPr="00151507">
        <w:rPr>
          <w:i/>
          <w:iCs/>
          <w:sz w:val="22"/>
          <w:szCs w:val="22"/>
          <w:lang w:val="en-US"/>
        </w:rPr>
        <w:t>despirak@gmail.com</w:t>
      </w:r>
    </w:p>
    <w:p w14:paraId="35A81975" w14:textId="77777777" w:rsidR="00FE482E" w:rsidRPr="00151507" w:rsidRDefault="00FE482E" w:rsidP="00151507">
      <w:pPr>
        <w:pStyle w:val="aff1"/>
        <w:spacing w:before="0"/>
        <w:rPr>
          <w:rFonts w:ascii="Times New Roman" w:hAnsi="Times New Roman" w:cs="Times New Roman"/>
          <w:iCs/>
          <w:sz w:val="22"/>
          <w:szCs w:val="22"/>
        </w:rPr>
      </w:pPr>
      <w:r w:rsidRPr="00151507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84561B" w:rsidRPr="00A45025">
        <w:rPr>
          <w:rFonts w:ascii="Times New Roman" w:hAnsi="Times New Roman" w:cs="Times New Roman"/>
          <w:i/>
          <w:sz w:val="22"/>
          <w:szCs w:val="22"/>
        </w:rPr>
        <w:t>Northern Energetic Research Center</w:t>
      </w:r>
      <w:r w:rsidR="0072722A" w:rsidRPr="00A45025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694FDA" w:rsidRPr="00A45025">
        <w:rPr>
          <w:rFonts w:ascii="Times New Roman" w:hAnsi="Times New Roman" w:cs="Times New Roman"/>
          <w:i/>
          <w:sz w:val="22"/>
          <w:szCs w:val="22"/>
        </w:rPr>
        <w:t xml:space="preserve">Kola Scientific Centre RAS, </w:t>
      </w:r>
      <w:proofErr w:type="spellStart"/>
      <w:r w:rsidR="0084561B" w:rsidRPr="00A45025">
        <w:rPr>
          <w:rFonts w:ascii="Times New Roman" w:hAnsi="Times New Roman" w:cs="Times New Roman"/>
          <w:i/>
          <w:sz w:val="22"/>
          <w:szCs w:val="22"/>
        </w:rPr>
        <w:t>Apatity</w:t>
      </w:r>
      <w:proofErr w:type="spellEnd"/>
      <w:r w:rsidR="0084561B" w:rsidRPr="00A45025">
        <w:rPr>
          <w:rFonts w:ascii="Times New Roman" w:hAnsi="Times New Roman" w:cs="Times New Roman"/>
          <w:i/>
          <w:sz w:val="22"/>
          <w:szCs w:val="22"/>
        </w:rPr>
        <w:t>,</w:t>
      </w:r>
      <w:r w:rsidR="0072722A" w:rsidRPr="00A45025">
        <w:rPr>
          <w:rFonts w:ascii="Times New Roman" w:hAnsi="Times New Roman" w:cs="Times New Roman"/>
          <w:i/>
          <w:sz w:val="22"/>
          <w:szCs w:val="22"/>
        </w:rPr>
        <w:t xml:space="preserve"> Russia</w:t>
      </w:r>
    </w:p>
    <w:p w14:paraId="0CE57DA4" w14:textId="77777777" w:rsidR="00B06205" w:rsidRPr="00151507" w:rsidRDefault="00B06205" w:rsidP="00151507">
      <w:pPr>
        <w:rPr>
          <w:sz w:val="22"/>
          <w:szCs w:val="22"/>
          <w:lang w:val="en-US"/>
        </w:rPr>
      </w:pPr>
    </w:p>
    <w:p w14:paraId="5B11B1C7" w14:textId="05FAB721" w:rsidR="004D39B0" w:rsidRDefault="00753FF0" w:rsidP="00151507">
      <w:pPr>
        <w:jc w:val="both"/>
        <w:rPr>
          <w:sz w:val="20"/>
          <w:szCs w:val="20"/>
          <w:lang w:val="en-US"/>
        </w:rPr>
      </w:pPr>
      <w:r w:rsidRPr="00151507">
        <w:rPr>
          <w:b/>
          <w:sz w:val="22"/>
          <w:szCs w:val="22"/>
          <w:lang w:val="en-US"/>
        </w:rPr>
        <w:t>Abstract</w:t>
      </w:r>
      <w:r w:rsidR="00B06205" w:rsidRPr="00151507">
        <w:rPr>
          <w:sz w:val="22"/>
          <w:szCs w:val="22"/>
          <w:lang w:val="en-US"/>
        </w:rPr>
        <w:t>.</w:t>
      </w:r>
      <w:r w:rsidR="00055089">
        <w:rPr>
          <w:sz w:val="20"/>
          <w:szCs w:val="20"/>
          <w:lang w:val="en-US"/>
        </w:rPr>
        <w:t xml:space="preserve"> </w:t>
      </w:r>
      <w:r w:rsidR="004417BC">
        <w:rPr>
          <w:sz w:val="20"/>
          <w:szCs w:val="20"/>
          <w:lang w:val="en-US"/>
        </w:rPr>
        <w:t>V</w:t>
      </w:r>
      <w:r w:rsidR="004417BC" w:rsidRPr="00C022E9">
        <w:rPr>
          <w:sz w:val="20"/>
          <w:szCs w:val="20"/>
          <w:lang w:val="en-US"/>
        </w:rPr>
        <w:t xml:space="preserve">ery strong magnetic storm (superstorm) with </w:t>
      </w:r>
      <w:proofErr w:type="spellStart"/>
      <w:r w:rsidR="004417BC" w:rsidRPr="00C022E9">
        <w:rPr>
          <w:sz w:val="20"/>
          <w:szCs w:val="20"/>
          <w:lang w:val="en-US"/>
        </w:rPr>
        <w:t>Kp</w:t>
      </w:r>
      <w:proofErr w:type="spellEnd"/>
      <w:r w:rsidR="004417BC" w:rsidRPr="00C022E9">
        <w:rPr>
          <w:sz w:val="20"/>
          <w:szCs w:val="20"/>
          <w:lang w:val="en-US"/>
        </w:rPr>
        <w:t xml:space="preserve"> = 9 and </w:t>
      </w:r>
      <w:proofErr w:type="spellStart"/>
      <w:r w:rsidR="004417BC">
        <w:rPr>
          <w:sz w:val="20"/>
          <w:szCs w:val="20"/>
          <w:lang w:val="en-US"/>
        </w:rPr>
        <w:t>D</w:t>
      </w:r>
      <w:r w:rsidR="004417BC" w:rsidRPr="00C022E9">
        <w:rPr>
          <w:sz w:val="20"/>
          <w:szCs w:val="20"/>
          <w:lang w:val="en-US"/>
        </w:rPr>
        <w:t>st</w:t>
      </w:r>
      <w:proofErr w:type="spellEnd"/>
      <w:r w:rsidR="00151507">
        <w:rPr>
          <w:sz w:val="20"/>
          <w:szCs w:val="20"/>
          <w:lang w:val="en-US"/>
        </w:rPr>
        <w:t xml:space="preserve"> </w:t>
      </w:r>
      <w:r w:rsidR="004417BC">
        <w:rPr>
          <w:sz w:val="20"/>
          <w:szCs w:val="20"/>
          <w:lang w:val="en-US"/>
        </w:rPr>
        <w:t>=</w:t>
      </w:r>
      <w:r w:rsidR="004417BC" w:rsidRPr="00C022E9">
        <w:rPr>
          <w:sz w:val="20"/>
          <w:szCs w:val="20"/>
          <w:lang w:val="en-US"/>
        </w:rPr>
        <w:t xml:space="preserve"> -4</w:t>
      </w:r>
      <w:r w:rsidR="00151507">
        <w:rPr>
          <w:sz w:val="20"/>
          <w:szCs w:val="20"/>
          <w:lang w:val="en-US"/>
        </w:rPr>
        <w:t>06</w:t>
      </w:r>
      <w:r w:rsidR="004417BC" w:rsidRPr="00C022E9">
        <w:rPr>
          <w:sz w:val="20"/>
          <w:szCs w:val="20"/>
          <w:lang w:val="en-US"/>
        </w:rPr>
        <w:t xml:space="preserve"> </w:t>
      </w:r>
      <w:proofErr w:type="spellStart"/>
      <w:r w:rsidR="004417BC" w:rsidRPr="00C022E9">
        <w:rPr>
          <w:sz w:val="20"/>
          <w:szCs w:val="20"/>
          <w:lang w:val="en-US"/>
        </w:rPr>
        <w:t>nT</w:t>
      </w:r>
      <w:proofErr w:type="spellEnd"/>
      <w:r w:rsidR="004417BC" w:rsidRPr="00C022E9">
        <w:rPr>
          <w:sz w:val="20"/>
          <w:szCs w:val="20"/>
          <w:lang w:val="en-US"/>
        </w:rPr>
        <w:t xml:space="preserve"> </w:t>
      </w:r>
      <w:r w:rsidR="00DE4EDA">
        <w:rPr>
          <w:sz w:val="20"/>
          <w:szCs w:val="20"/>
          <w:lang w:val="en-US"/>
        </w:rPr>
        <w:t>occurred on</w:t>
      </w:r>
      <w:r w:rsidR="004417BC">
        <w:rPr>
          <w:sz w:val="20"/>
          <w:szCs w:val="20"/>
          <w:lang w:val="en-US"/>
        </w:rPr>
        <w:t xml:space="preserve"> 10-13 May 2024</w:t>
      </w:r>
      <w:r w:rsidR="001F429A">
        <w:rPr>
          <w:sz w:val="20"/>
          <w:szCs w:val="20"/>
          <w:lang w:val="en-US"/>
        </w:rPr>
        <w:t>.</w:t>
      </w:r>
      <w:r w:rsidR="00E40916">
        <w:rPr>
          <w:sz w:val="20"/>
          <w:szCs w:val="20"/>
          <w:lang w:val="en-US"/>
        </w:rPr>
        <w:t xml:space="preserve"> </w:t>
      </w:r>
      <w:r w:rsidR="00D3528A" w:rsidRPr="00710F2B">
        <w:rPr>
          <w:sz w:val="20"/>
          <w:szCs w:val="20"/>
          <w:lang w:val="en-US"/>
        </w:rPr>
        <w:t>Th</w:t>
      </w:r>
      <w:r w:rsidR="004417BC">
        <w:rPr>
          <w:sz w:val="20"/>
          <w:szCs w:val="20"/>
          <w:lang w:val="en-US"/>
        </w:rPr>
        <w:t>e</w:t>
      </w:r>
      <w:r w:rsidR="00D3528A">
        <w:rPr>
          <w:sz w:val="20"/>
          <w:lang w:val="en-US"/>
        </w:rPr>
        <w:t xml:space="preserve"> </w:t>
      </w:r>
      <w:r w:rsidR="001F429A">
        <w:rPr>
          <w:sz w:val="20"/>
          <w:lang w:val="en-US"/>
        </w:rPr>
        <w:t>super</w:t>
      </w:r>
      <w:r w:rsidR="00D3528A" w:rsidRPr="00710F2B">
        <w:rPr>
          <w:sz w:val="20"/>
          <w:szCs w:val="20"/>
          <w:lang w:val="en-US"/>
        </w:rPr>
        <w:t>storm</w:t>
      </w:r>
      <w:r w:rsidR="001F429A">
        <w:rPr>
          <w:sz w:val="20"/>
          <w:szCs w:val="20"/>
          <w:lang w:val="en-US"/>
        </w:rPr>
        <w:t xml:space="preserve"> </w:t>
      </w:r>
      <w:r w:rsidR="00D3528A" w:rsidRPr="00710F2B">
        <w:rPr>
          <w:sz w:val="20"/>
          <w:szCs w:val="20"/>
          <w:lang w:val="en-US"/>
        </w:rPr>
        <w:t xml:space="preserve">was characterized by a gradual, </w:t>
      </w:r>
      <w:r w:rsidR="00D3528A">
        <w:rPr>
          <w:sz w:val="20"/>
          <w:szCs w:val="20"/>
          <w:lang w:val="en-US"/>
        </w:rPr>
        <w:t>three</w:t>
      </w:r>
      <w:r w:rsidR="00D3528A" w:rsidRPr="00710F2B">
        <w:rPr>
          <w:sz w:val="20"/>
          <w:szCs w:val="20"/>
          <w:lang w:val="en-US"/>
        </w:rPr>
        <w:t xml:space="preserve">-step main phase development with </w:t>
      </w:r>
      <w:r w:rsidR="00D3528A">
        <w:rPr>
          <w:sz w:val="20"/>
          <w:lang w:val="en-US"/>
        </w:rPr>
        <w:t>maximum</w:t>
      </w:r>
      <w:r w:rsidR="00D3528A" w:rsidRPr="00710F2B">
        <w:rPr>
          <w:sz w:val="20"/>
          <w:szCs w:val="20"/>
          <w:lang w:val="en-US"/>
        </w:rPr>
        <w:t xml:space="preserve"> at ~</w:t>
      </w:r>
      <w:r w:rsidR="00151507">
        <w:rPr>
          <w:sz w:val="20"/>
          <w:szCs w:val="20"/>
          <w:lang w:val="en-US"/>
        </w:rPr>
        <w:t xml:space="preserve"> </w:t>
      </w:r>
      <w:r w:rsidR="00D3528A" w:rsidRPr="00710F2B">
        <w:rPr>
          <w:sz w:val="20"/>
          <w:szCs w:val="20"/>
          <w:lang w:val="en-US"/>
        </w:rPr>
        <w:t>0</w:t>
      </w:r>
      <w:r w:rsidR="00D3528A">
        <w:rPr>
          <w:sz w:val="20"/>
          <w:szCs w:val="20"/>
          <w:lang w:val="en-US"/>
        </w:rPr>
        <w:t>2:14</w:t>
      </w:r>
      <w:r w:rsidR="00D3528A" w:rsidRPr="00710F2B">
        <w:rPr>
          <w:sz w:val="20"/>
          <w:szCs w:val="20"/>
          <w:lang w:val="en-US"/>
        </w:rPr>
        <w:t xml:space="preserve"> UT on </w:t>
      </w:r>
      <w:r w:rsidR="00D3528A">
        <w:rPr>
          <w:sz w:val="20"/>
          <w:szCs w:val="20"/>
          <w:lang w:val="en-US"/>
        </w:rPr>
        <w:t>11</w:t>
      </w:r>
      <w:r w:rsidR="00D3528A" w:rsidRPr="00710F2B">
        <w:rPr>
          <w:sz w:val="20"/>
          <w:szCs w:val="20"/>
          <w:lang w:val="en-US"/>
        </w:rPr>
        <w:t xml:space="preserve"> </w:t>
      </w:r>
      <w:r w:rsidR="00D3528A">
        <w:rPr>
          <w:sz w:val="20"/>
          <w:szCs w:val="20"/>
          <w:lang w:val="en-US"/>
        </w:rPr>
        <w:t>May</w:t>
      </w:r>
      <w:r w:rsidR="001F429A" w:rsidRPr="001F429A">
        <w:rPr>
          <w:sz w:val="20"/>
          <w:szCs w:val="20"/>
          <w:lang w:val="en-US"/>
        </w:rPr>
        <w:t xml:space="preserve"> </w:t>
      </w:r>
      <w:r w:rsidR="001F429A">
        <w:rPr>
          <w:sz w:val="20"/>
          <w:szCs w:val="20"/>
          <w:lang w:val="en-US"/>
        </w:rPr>
        <w:t xml:space="preserve">(SYM/H </w:t>
      </w:r>
      <w:r w:rsidR="00E02E71">
        <w:rPr>
          <w:sz w:val="20"/>
          <w:szCs w:val="20"/>
          <w:lang w:val="en-US"/>
        </w:rPr>
        <w:t>=</w:t>
      </w:r>
      <w:r w:rsidR="00151507">
        <w:rPr>
          <w:sz w:val="20"/>
          <w:szCs w:val="20"/>
          <w:lang w:val="en-US"/>
        </w:rPr>
        <w:t xml:space="preserve"> -</w:t>
      </w:r>
      <w:r w:rsidR="001F429A">
        <w:rPr>
          <w:sz w:val="20"/>
          <w:szCs w:val="20"/>
          <w:lang w:val="en-US"/>
        </w:rPr>
        <w:t xml:space="preserve">518 </w:t>
      </w:r>
      <w:proofErr w:type="spellStart"/>
      <w:r w:rsidR="001F429A">
        <w:rPr>
          <w:sz w:val="20"/>
          <w:szCs w:val="20"/>
          <w:lang w:val="en-US"/>
        </w:rPr>
        <w:t>nT</w:t>
      </w:r>
      <w:proofErr w:type="spellEnd"/>
      <w:r w:rsidR="001F429A">
        <w:rPr>
          <w:sz w:val="20"/>
          <w:szCs w:val="20"/>
          <w:lang w:val="en-US"/>
        </w:rPr>
        <w:t>)</w:t>
      </w:r>
      <w:r w:rsidR="00DE4EDA">
        <w:rPr>
          <w:sz w:val="20"/>
          <w:szCs w:val="20"/>
          <w:lang w:val="en-US"/>
        </w:rPr>
        <w:t>,</w:t>
      </w:r>
      <w:r w:rsidR="001F429A">
        <w:rPr>
          <w:sz w:val="20"/>
          <w:szCs w:val="20"/>
          <w:lang w:val="en-US"/>
        </w:rPr>
        <w:t xml:space="preserve"> </w:t>
      </w:r>
      <w:r w:rsidR="001F429A" w:rsidRPr="001F429A">
        <w:rPr>
          <w:sz w:val="20"/>
          <w:szCs w:val="20"/>
          <w:lang w:val="en-US"/>
        </w:rPr>
        <w:t xml:space="preserve">and </w:t>
      </w:r>
      <w:r w:rsidR="001F429A">
        <w:rPr>
          <w:sz w:val="20"/>
          <w:szCs w:val="20"/>
          <w:lang w:val="en-US"/>
        </w:rPr>
        <w:t>the</w:t>
      </w:r>
      <w:r w:rsidR="001F429A" w:rsidRPr="001F429A">
        <w:rPr>
          <w:sz w:val="20"/>
          <w:szCs w:val="20"/>
          <w:lang w:val="en-US"/>
        </w:rPr>
        <w:t xml:space="preserve"> prolonged recovery phase until May 13</w:t>
      </w:r>
      <w:r w:rsidR="00D3528A">
        <w:rPr>
          <w:sz w:val="20"/>
          <w:szCs w:val="20"/>
          <w:lang w:val="en-US"/>
        </w:rPr>
        <w:t xml:space="preserve">. </w:t>
      </w:r>
      <w:r w:rsidR="00D3528A" w:rsidRPr="0022377E">
        <w:rPr>
          <w:sz w:val="20"/>
          <w:szCs w:val="20"/>
          <w:lang w:val="en-US"/>
        </w:rPr>
        <w:t>At the background of the</w:t>
      </w:r>
      <w:r w:rsidR="00D3528A">
        <w:rPr>
          <w:sz w:val="20"/>
          <w:szCs w:val="20"/>
          <w:lang w:val="en-US"/>
        </w:rPr>
        <w:t xml:space="preserve"> storm</w:t>
      </w:r>
      <w:r w:rsidR="00D3528A" w:rsidRPr="0022377E">
        <w:rPr>
          <w:sz w:val="20"/>
          <w:szCs w:val="20"/>
          <w:lang w:val="en-US"/>
        </w:rPr>
        <w:t xml:space="preserve"> </w:t>
      </w:r>
      <w:r w:rsidR="00DE4EDA">
        <w:rPr>
          <w:sz w:val="20"/>
          <w:szCs w:val="20"/>
          <w:lang w:val="en-US"/>
        </w:rPr>
        <w:t>additional</w:t>
      </w:r>
      <w:r w:rsidR="00D3528A" w:rsidRPr="0022377E">
        <w:rPr>
          <w:sz w:val="20"/>
          <w:szCs w:val="20"/>
          <w:lang w:val="en-US"/>
        </w:rPr>
        <w:t xml:space="preserve"> geomagnetic activit</w:t>
      </w:r>
      <w:r w:rsidR="00D3528A">
        <w:rPr>
          <w:sz w:val="20"/>
          <w:szCs w:val="20"/>
          <w:lang w:val="en-US"/>
        </w:rPr>
        <w:t>ies</w:t>
      </w:r>
      <w:r w:rsidR="00D3528A" w:rsidRPr="0022377E">
        <w:rPr>
          <w:sz w:val="20"/>
          <w:szCs w:val="20"/>
          <w:lang w:val="en-US"/>
        </w:rPr>
        <w:t xml:space="preserve"> w</w:t>
      </w:r>
      <w:r w:rsidR="00D3528A">
        <w:rPr>
          <w:sz w:val="20"/>
          <w:szCs w:val="20"/>
          <w:lang w:val="en-US"/>
        </w:rPr>
        <w:t>ere</w:t>
      </w:r>
      <w:r w:rsidR="00D3528A" w:rsidRPr="0022377E">
        <w:rPr>
          <w:sz w:val="20"/>
          <w:szCs w:val="20"/>
          <w:lang w:val="en-US"/>
        </w:rPr>
        <w:t xml:space="preserve"> also registered – </w:t>
      </w:r>
      <w:r w:rsidR="00D3528A">
        <w:rPr>
          <w:sz w:val="20"/>
          <w:szCs w:val="20"/>
          <w:lang w:val="en-US"/>
        </w:rPr>
        <w:t xml:space="preserve">intense </w:t>
      </w:r>
      <w:r w:rsidR="00D3528A" w:rsidRPr="0022377E">
        <w:rPr>
          <w:sz w:val="20"/>
          <w:szCs w:val="20"/>
          <w:lang w:val="en-US"/>
        </w:rPr>
        <w:t>substorms and geomagnetic pulsations</w:t>
      </w:r>
      <w:r w:rsidR="00D3528A">
        <w:rPr>
          <w:sz w:val="20"/>
          <w:szCs w:val="20"/>
          <w:lang w:val="en-US"/>
        </w:rPr>
        <w:t xml:space="preserve">. </w:t>
      </w:r>
      <w:r w:rsidR="004C6E56">
        <w:rPr>
          <w:sz w:val="20"/>
          <w:szCs w:val="20"/>
          <w:lang w:val="en-US"/>
        </w:rPr>
        <w:t>Recent</w:t>
      </w:r>
      <w:r w:rsidR="00DE4EDA">
        <w:rPr>
          <w:sz w:val="20"/>
          <w:szCs w:val="20"/>
          <w:lang w:val="en-US"/>
        </w:rPr>
        <w:t xml:space="preserve"> studies have shown</w:t>
      </w:r>
      <w:r w:rsidR="00D3528A">
        <w:rPr>
          <w:sz w:val="20"/>
          <w:szCs w:val="20"/>
          <w:lang w:val="en-US"/>
        </w:rPr>
        <w:t xml:space="preserve"> </w:t>
      </w:r>
      <w:r w:rsidR="004C6E56">
        <w:rPr>
          <w:sz w:val="20"/>
          <w:szCs w:val="20"/>
          <w:lang w:val="en-US"/>
        </w:rPr>
        <w:t xml:space="preserve">that </w:t>
      </w:r>
      <w:r w:rsidR="00D3528A">
        <w:rPr>
          <w:sz w:val="20"/>
          <w:szCs w:val="20"/>
          <w:lang w:val="en-US"/>
        </w:rPr>
        <w:t>substorms development w</w:t>
      </w:r>
      <w:r w:rsidR="004417BC">
        <w:rPr>
          <w:sz w:val="20"/>
          <w:szCs w:val="20"/>
          <w:lang w:val="en-US"/>
        </w:rPr>
        <w:t>as</w:t>
      </w:r>
      <w:r w:rsidR="00D3528A">
        <w:rPr>
          <w:sz w:val="20"/>
          <w:szCs w:val="20"/>
          <w:lang w:val="en-US"/>
        </w:rPr>
        <w:t xml:space="preserve"> main source of </w:t>
      </w:r>
      <w:r w:rsidR="00D3528A" w:rsidRPr="00F90DD4">
        <w:rPr>
          <w:sz w:val="20"/>
          <w:szCs w:val="20"/>
          <w:lang w:val="en-US"/>
        </w:rPr>
        <w:t>in</w:t>
      </w:r>
      <w:r w:rsidR="00D3528A">
        <w:rPr>
          <w:sz w:val="20"/>
          <w:szCs w:val="20"/>
          <w:lang w:val="en-US"/>
        </w:rPr>
        <w:t>tense</w:t>
      </w:r>
      <w:r w:rsidR="00D3528A" w:rsidRPr="00F90DD4">
        <w:rPr>
          <w:sz w:val="20"/>
          <w:szCs w:val="20"/>
          <w:lang w:val="en-US"/>
        </w:rPr>
        <w:t xml:space="preserve"> </w:t>
      </w:r>
      <w:r w:rsidR="00DE4EDA" w:rsidRPr="0080640C">
        <w:rPr>
          <w:sz w:val="20"/>
          <w:szCs w:val="20"/>
          <w:lang w:val="en-US"/>
        </w:rPr>
        <w:t>geomagnetically induced currents</w:t>
      </w:r>
      <w:r w:rsidR="00DE4EDA">
        <w:rPr>
          <w:sz w:val="20"/>
          <w:szCs w:val="20"/>
          <w:lang w:val="en-US"/>
        </w:rPr>
        <w:t xml:space="preserve"> (GICs) occurred</w:t>
      </w:r>
      <w:r w:rsidR="00D3528A">
        <w:rPr>
          <w:sz w:val="20"/>
          <w:szCs w:val="20"/>
          <w:lang w:val="en-US"/>
        </w:rPr>
        <w:t xml:space="preserve"> in the night sector, </w:t>
      </w:r>
      <w:r w:rsidR="00DE4EDA">
        <w:rPr>
          <w:sz w:val="20"/>
          <w:szCs w:val="20"/>
          <w:lang w:val="en-US"/>
        </w:rPr>
        <w:t>whereas</w:t>
      </w:r>
      <w:r w:rsidR="00D3528A">
        <w:rPr>
          <w:sz w:val="20"/>
          <w:szCs w:val="20"/>
          <w:lang w:val="en-US"/>
        </w:rPr>
        <w:t xml:space="preserve"> Pi3</w:t>
      </w:r>
      <w:r w:rsidR="00E02E71">
        <w:rPr>
          <w:sz w:val="20"/>
          <w:szCs w:val="20"/>
          <w:lang w:val="en-US"/>
        </w:rPr>
        <w:t>/</w:t>
      </w:r>
      <w:r w:rsidR="00D3528A">
        <w:rPr>
          <w:sz w:val="20"/>
          <w:szCs w:val="20"/>
          <w:lang w:val="en-US"/>
        </w:rPr>
        <w:t xml:space="preserve">Pc5 geomagnetic pulsations were </w:t>
      </w:r>
      <w:r w:rsidR="00DE4EDA">
        <w:rPr>
          <w:sz w:val="20"/>
          <w:szCs w:val="20"/>
          <w:lang w:val="en-US"/>
        </w:rPr>
        <w:t>primary</w:t>
      </w:r>
      <w:r w:rsidR="00D3528A">
        <w:rPr>
          <w:sz w:val="20"/>
          <w:szCs w:val="20"/>
          <w:lang w:val="en-US"/>
        </w:rPr>
        <w:t xml:space="preserve"> sources of intense</w:t>
      </w:r>
      <w:r w:rsidR="00DE4EDA">
        <w:rPr>
          <w:sz w:val="20"/>
          <w:szCs w:val="20"/>
          <w:lang w:val="en-US"/>
        </w:rPr>
        <w:t xml:space="preserve"> GICs </w:t>
      </w:r>
      <w:r w:rsidR="00D3528A">
        <w:rPr>
          <w:sz w:val="20"/>
          <w:szCs w:val="20"/>
          <w:lang w:val="en-US"/>
        </w:rPr>
        <w:t>in the morning sector.</w:t>
      </w:r>
      <w:r w:rsidR="004417BC">
        <w:rPr>
          <w:sz w:val="20"/>
          <w:szCs w:val="20"/>
          <w:lang w:val="en-US"/>
        </w:rPr>
        <w:t xml:space="preserve"> </w:t>
      </w:r>
      <w:r w:rsidR="004C6E56">
        <w:rPr>
          <w:sz w:val="20"/>
          <w:szCs w:val="20"/>
          <w:lang w:val="en-US"/>
        </w:rPr>
        <w:t>Besides, e</w:t>
      </w:r>
      <w:r w:rsidR="001F429A" w:rsidRPr="00C022E9">
        <w:rPr>
          <w:sz w:val="20"/>
          <w:szCs w:val="20"/>
          <w:lang w:val="en-US"/>
        </w:rPr>
        <w:t>xtremely intense geomagnetic disturbances</w:t>
      </w:r>
      <w:r w:rsidR="00DE4EDA">
        <w:rPr>
          <w:sz w:val="20"/>
          <w:szCs w:val="20"/>
          <w:lang w:val="en-US"/>
        </w:rPr>
        <w:t>,</w:t>
      </w:r>
      <w:r w:rsidR="001F429A" w:rsidRPr="00C022E9">
        <w:rPr>
          <w:sz w:val="20"/>
          <w:szCs w:val="20"/>
          <w:lang w:val="en-US"/>
        </w:rPr>
        <w:t xml:space="preserve"> so-called </w:t>
      </w:r>
      <w:proofErr w:type="spellStart"/>
      <w:r w:rsidR="001F429A" w:rsidRPr="00C022E9">
        <w:rPr>
          <w:sz w:val="20"/>
          <w:szCs w:val="20"/>
          <w:lang w:val="en-US"/>
        </w:rPr>
        <w:t>supersubstorms</w:t>
      </w:r>
      <w:proofErr w:type="spellEnd"/>
      <w:r w:rsidR="001F429A" w:rsidRPr="00C022E9">
        <w:rPr>
          <w:sz w:val="20"/>
          <w:szCs w:val="20"/>
          <w:lang w:val="en-US"/>
        </w:rPr>
        <w:t xml:space="preserve"> (SSSs: SML&lt;−2500 </w:t>
      </w:r>
      <w:proofErr w:type="spellStart"/>
      <w:r w:rsidR="001F429A" w:rsidRPr="00C022E9">
        <w:rPr>
          <w:sz w:val="20"/>
          <w:szCs w:val="20"/>
          <w:lang w:val="en-US"/>
        </w:rPr>
        <w:t>nT</w:t>
      </w:r>
      <w:proofErr w:type="spellEnd"/>
      <w:r w:rsidR="001F429A" w:rsidRPr="00C022E9">
        <w:rPr>
          <w:sz w:val="20"/>
          <w:szCs w:val="20"/>
          <w:lang w:val="en-US"/>
        </w:rPr>
        <w:t>)</w:t>
      </w:r>
      <w:r w:rsidR="00DE4EDA">
        <w:rPr>
          <w:sz w:val="20"/>
          <w:szCs w:val="20"/>
          <w:lang w:val="en-US"/>
        </w:rPr>
        <w:t>,</w:t>
      </w:r>
      <w:r w:rsidR="001F429A" w:rsidRPr="00C022E9">
        <w:rPr>
          <w:sz w:val="20"/>
          <w:szCs w:val="20"/>
          <w:lang w:val="en-US"/>
        </w:rPr>
        <w:t xml:space="preserve"> were recorded </w:t>
      </w:r>
      <w:r w:rsidR="00DE4EDA">
        <w:rPr>
          <w:sz w:val="20"/>
          <w:szCs w:val="20"/>
          <w:lang w:val="en-US"/>
        </w:rPr>
        <w:t xml:space="preserve">during </w:t>
      </w:r>
      <w:r w:rsidR="001F429A">
        <w:rPr>
          <w:sz w:val="20"/>
          <w:szCs w:val="20"/>
          <w:lang w:val="en-US"/>
        </w:rPr>
        <w:t xml:space="preserve">the main phase of the May storm: at </w:t>
      </w:r>
      <w:r w:rsidR="001F429A" w:rsidRPr="00C022E9">
        <w:rPr>
          <w:sz w:val="20"/>
          <w:szCs w:val="20"/>
          <w:lang w:val="en-US"/>
        </w:rPr>
        <w:t>~19:20</w:t>
      </w:r>
      <w:r w:rsidR="001F429A">
        <w:rPr>
          <w:sz w:val="20"/>
          <w:szCs w:val="20"/>
          <w:lang w:val="en-US"/>
        </w:rPr>
        <w:t xml:space="preserve"> UT,</w:t>
      </w:r>
      <w:r w:rsidR="001F429A" w:rsidRPr="00C022E9">
        <w:rPr>
          <w:sz w:val="20"/>
          <w:szCs w:val="20"/>
          <w:lang w:val="en-US"/>
        </w:rPr>
        <w:t xml:space="preserve"> ~19:50 UT</w:t>
      </w:r>
      <w:r w:rsidR="001F429A">
        <w:rPr>
          <w:sz w:val="20"/>
          <w:szCs w:val="20"/>
          <w:lang w:val="en-US"/>
        </w:rPr>
        <w:t xml:space="preserve"> and</w:t>
      </w:r>
      <w:r w:rsidR="001F429A" w:rsidRPr="00C022E9">
        <w:rPr>
          <w:sz w:val="20"/>
          <w:szCs w:val="20"/>
          <w:lang w:val="en-US"/>
        </w:rPr>
        <w:t xml:space="preserve"> ~ 22:40 UT on 10 May</w:t>
      </w:r>
      <w:r w:rsidR="001F429A">
        <w:rPr>
          <w:sz w:val="20"/>
          <w:szCs w:val="20"/>
          <w:lang w:val="en-US"/>
        </w:rPr>
        <w:t xml:space="preserve"> 2024. </w:t>
      </w:r>
      <w:r w:rsidR="004417BC" w:rsidRPr="00F90DD4">
        <w:rPr>
          <w:sz w:val="20"/>
          <w:szCs w:val="20"/>
          <w:lang w:val="en-US"/>
        </w:rPr>
        <w:t xml:space="preserve">The aim of this study is to </w:t>
      </w:r>
      <w:r w:rsidR="00DE4EDA">
        <w:rPr>
          <w:sz w:val="20"/>
          <w:szCs w:val="20"/>
          <w:lang w:val="en-US"/>
        </w:rPr>
        <w:t>analyze</w:t>
      </w:r>
      <w:r w:rsidR="004417BC" w:rsidRPr="00F90DD4">
        <w:rPr>
          <w:sz w:val="20"/>
          <w:szCs w:val="20"/>
          <w:lang w:val="en-US"/>
        </w:rPr>
        <w:t xml:space="preserve"> </w:t>
      </w:r>
      <w:r w:rsidR="00DE4EDA">
        <w:rPr>
          <w:sz w:val="20"/>
          <w:szCs w:val="20"/>
          <w:lang w:val="en-US"/>
        </w:rPr>
        <w:t>the enhancement of</w:t>
      </w:r>
      <w:r w:rsidR="004417BC" w:rsidRPr="00F90DD4">
        <w:rPr>
          <w:sz w:val="20"/>
          <w:szCs w:val="20"/>
          <w:lang w:val="en-US"/>
        </w:rPr>
        <w:t xml:space="preserve"> GIC</w:t>
      </w:r>
      <w:r w:rsidR="00DE4EDA">
        <w:rPr>
          <w:sz w:val="20"/>
          <w:szCs w:val="20"/>
          <w:lang w:val="en-US"/>
        </w:rPr>
        <w:t>s</w:t>
      </w:r>
      <w:r w:rsidR="004417BC" w:rsidRPr="00F90DD4">
        <w:rPr>
          <w:sz w:val="20"/>
          <w:szCs w:val="20"/>
          <w:lang w:val="en-US"/>
        </w:rPr>
        <w:t xml:space="preserve"> in electrical circuits in the northwest of Russia during </w:t>
      </w:r>
      <w:proofErr w:type="spellStart"/>
      <w:r w:rsidR="004417BC">
        <w:rPr>
          <w:sz w:val="20"/>
          <w:szCs w:val="20"/>
          <w:lang w:val="en-US"/>
        </w:rPr>
        <w:t>supersubstorms</w:t>
      </w:r>
      <w:proofErr w:type="spellEnd"/>
      <w:r w:rsidR="004417BC">
        <w:rPr>
          <w:sz w:val="20"/>
          <w:szCs w:val="20"/>
          <w:lang w:val="en-US"/>
        </w:rPr>
        <w:t xml:space="preserve"> recorded at the main phase </w:t>
      </w:r>
      <w:r w:rsidR="004417BC" w:rsidRPr="00F90DD4">
        <w:rPr>
          <w:sz w:val="20"/>
          <w:szCs w:val="20"/>
          <w:lang w:val="en-US"/>
        </w:rPr>
        <w:t xml:space="preserve">on 10 </w:t>
      </w:r>
      <w:r w:rsidR="004417BC">
        <w:rPr>
          <w:sz w:val="20"/>
          <w:szCs w:val="20"/>
          <w:lang w:val="en-US"/>
        </w:rPr>
        <w:t>May</w:t>
      </w:r>
      <w:r w:rsidR="004417BC" w:rsidRPr="00F90DD4">
        <w:rPr>
          <w:sz w:val="20"/>
          <w:szCs w:val="20"/>
          <w:lang w:val="en-US"/>
        </w:rPr>
        <w:t xml:space="preserve"> 2024</w:t>
      </w:r>
      <w:r w:rsidR="004417BC">
        <w:rPr>
          <w:sz w:val="20"/>
          <w:szCs w:val="20"/>
          <w:lang w:val="en-US"/>
        </w:rPr>
        <w:t>. The a</w:t>
      </w:r>
      <w:r w:rsidR="004417BC" w:rsidRPr="003241C5">
        <w:rPr>
          <w:sz w:val="20"/>
          <w:szCs w:val="20"/>
          <w:lang w:val="en-US"/>
        </w:rPr>
        <w:t xml:space="preserve">ppearance of GICs were </w:t>
      </w:r>
      <w:r w:rsidR="00DE4EDA">
        <w:rPr>
          <w:sz w:val="20"/>
          <w:szCs w:val="20"/>
          <w:lang w:val="en-US"/>
        </w:rPr>
        <w:t>monitored</w:t>
      </w:r>
      <w:r w:rsidR="004417BC" w:rsidRPr="003241C5">
        <w:rPr>
          <w:sz w:val="20"/>
          <w:szCs w:val="20"/>
          <w:lang w:val="en-US"/>
        </w:rPr>
        <w:t xml:space="preserve"> </w:t>
      </w:r>
      <w:r w:rsidR="00DE4EDA">
        <w:rPr>
          <w:sz w:val="20"/>
          <w:szCs w:val="20"/>
          <w:lang w:val="en-US"/>
        </w:rPr>
        <w:t xml:space="preserve">using </w:t>
      </w:r>
      <w:r w:rsidR="004417BC" w:rsidRPr="003241C5">
        <w:rPr>
          <w:sz w:val="20"/>
          <w:szCs w:val="20"/>
          <w:lang w:val="en-US"/>
        </w:rPr>
        <w:t xml:space="preserve">data </w:t>
      </w:r>
      <w:r w:rsidR="004417BC" w:rsidRPr="003241C5">
        <w:rPr>
          <w:rFonts w:eastAsia="Calibri"/>
          <w:sz w:val="20"/>
          <w:szCs w:val="20"/>
          <w:lang w:val="en-US" w:eastAsia="en-US"/>
        </w:rPr>
        <w:t xml:space="preserve">from stations </w:t>
      </w:r>
      <w:proofErr w:type="spellStart"/>
      <w:r w:rsidR="004417BC" w:rsidRPr="003241C5">
        <w:rPr>
          <w:rFonts w:eastAsia="Calibri"/>
          <w:sz w:val="20"/>
          <w:szCs w:val="20"/>
          <w:lang w:val="en-US" w:eastAsia="en-US"/>
        </w:rPr>
        <w:t>Vykhodnoy</w:t>
      </w:r>
      <w:proofErr w:type="spellEnd"/>
      <w:r w:rsidR="004417BC" w:rsidRPr="003241C5">
        <w:rPr>
          <w:rFonts w:eastAsia="Calibri"/>
          <w:sz w:val="20"/>
          <w:szCs w:val="20"/>
          <w:lang w:val="en-US" w:eastAsia="en-US"/>
        </w:rPr>
        <w:t xml:space="preserve"> (VKH)</w:t>
      </w:r>
      <w:r w:rsidR="004417BC">
        <w:rPr>
          <w:rFonts w:eastAsia="Calibri"/>
          <w:sz w:val="20"/>
          <w:szCs w:val="20"/>
          <w:lang w:val="en-US" w:eastAsia="en-US"/>
        </w:rPr>
        <w:t xml:space="preserve">, </w:t>
      </w:r>
      <w:proofErr w:type="spellStart"/>
      <w:r w:rsidR="004417BC">
        <w:rPr>
          <w:rFonts w:eastAsia="Calibri"/>
          <w:sz w:val="20"/>
          <w:szCs w:val="20"/>
          <w:lang w:val="en-US" w:eastAsia="en-US"/>
        </w:rPr>
        <w:t>Loukhi</w:t>
      </w:r>
      <w:proofErr w:type="spellEnd"/>
      <w:r w:rsidR="004417BC">
        <w:rPr>
          <w:rFonts w:eastAsia="Calibri"/>
          <w:sz w:val="20"/>
          <w:szCs w:val="20"/>
          <w:lang w:val="en-US" w:eastAsia="en-US"/>
        </w:rPr>
        <w:t xml:space="preserve"> (LKH)</w:t>
      </w:r>
      <w:r w:rsidR="004417BC" w:rsidRPr="003241C5">
        <w:rPr>
          <w:rFonts w:eastAsia="Calibri"/>
          <w:sz w:val="20"/>
          <w:szCs w:val="20"/>
          <w:lang w:val="en-US" w:eastAsia="en-US"/>
        </w:rPr>
        <w:t xml:space="preserve"> and </w:t>
      </w:r>
      <w:proofErr w:type="spellStart"/>
      <w:r w:rsidR="004417BC" w:rsidRPr="003241C5">
        <w:rPr>
          <w:rFonts w:eastAsia="Calibri"/>
          <w:sz w:val="20"/>
          <w:szCs w:val="20"/>
          <w:lang w:val="en-US" w:eastAsia="en-US"/>
        </w:rPr>
        <w:t>Kondopoga</w:t>
      </w:r>
      <w:proofErr w:type="spellEnd"/>
      <w:r w:rsidR="004417BC" w:rsidRPr="003241C5">
        <w:rPr>
          <w:rFonts w:eastAsia="Calibri"/>
          <w:sz w:val="20"/>
          <w:szCs w:val="20"/>
          <w:lang w:val="en-US" w:eastAsia="en-US"/>
        </w:rPr>
        <w:t xml:space="preserve"> (KND) </w:t>
      </w:r>
      <w:r w:rsidR="004417BC" w:rsidRPr="003241C5">
        <w:rPr>
          <w:sz w:val="20"/>
          <w:szCs w:val="20"/>
          <w:lang w:val="en-US"/>
        </w:rPr>
        <w:t xml:space="preserve">in the </w:t>
      </w:r>
      <w:r w:rsidR="00DE4EDA">
        <w:rPr>
          <w:sz w:val="20"/>
          <w:szCs w:val="20"/>
          <w:lang w:val="en-US"/>
        </w:rPr>
        <w:t>northwestern</w:t>
      </w:r>
      <w:r w:rsidR="004417BC" w:rsidRPr="003241C5">
        <w:rPr>
          <w:sz w:val="20"/>
          <w:szCs w:val="20"/>
          <w:lang w:val="en-US"/>
        </w:rPr>
        <w:t xml:space="preserve"> Russia (</w:t>
      </w:r>
      <w:r w:rsidR="004417BC" w:rsidRPr="003241C5">
        <w:rPr>
          <w:rFonts w:eastAsia="Calibri"/>
          <w:sz w:val="20"/>
          <w:szCs w:val="20"/>
          <w:lang w:val="en-US" w:eastAsia="en-US"/>
        </w:rPr>
        <w:t xml:space="preserve">PGI, EURISGIC, </w:t>
      </w:r>
      <w:r w:rsidR="004417BC" w:rsidRPr="003241C5">
        <w:rPr>
          <w:sz w:val="20"/>
          <w:szCs w:val="20"/>
          <w:lang w:val="en-US"/>
        </w:rPr>
        <w:t>eurisgic.ru)</w:t>
      </w:r>
      <w:r w:rsidR="004417BC">
        <w:rPr>
          <w:sz w:val="20"/>
          <w:szCs w:val="20"/>
          <w:lang w:val="en-US"/>
        </w:rPr>
        <w:t>.</w:t>
      </w:r>
      <w:r w:rsidR="004417BC" w:rsidRPr="004417BC">
        <w:rPr>
          <w:sz w:val="20"/>
          <w:szCs w:val="20"/>
          <w:lang w:val="en-US"/>
        </w:rPr>
        <w:t xml:space="preserve"> </w:t>
      </w:r>
      <w:r w:rsidR="004417BC" w:rsidRPr="00C022E9">
        <w:rPr>
          <w:sz w:val="20"/>
          <w:szCs w:val="20"/>
          <w:lang w:val="en-US"/>
        </w:rPr>
        <w:t xml:space="preserve">The planetary </w:t>
      </w:r>
      <w:r w:rsidR="006B19EA" w:rsidRPr="00F90DD4">
        <w:rPr>
          <w:sz w:val="20"/>
          <w:szCs w:val="20"/>
          <w:lang w:val="en-US"/>
        </w:rPr>
        <w:t xml:space="preserve">spatiotemporal </w:t>
      </w:r>
      <w:r w:rsidR="004417BC" w:rsidRPr="00C022E9">
        <w:rPr>
          <w:sz w:val="20"/>
          <w:szCs w:val="20"/>
          <w:lang w:val="en-US"/>
        </w:rPr>
        <w:t xml:space="preserve">distribution of the magnetic disturbances </w:t>
      </w:r>
      <w:r w:rsidR="00E02E71" w:rsidRPr="00C022E9">
        <w:rPr>
          <w:sz w:val="20"/>
          <w:szCs w:val="20"/>
          <w:lang w:val="en-US"/>
        </w:rPr>
        <w:t>was</w:t>
      </w:r>
      <w:r w:rsidR="004417BC" w:rsidRPr="00C022E9">
        <w:rPr>
          <w:sz w:val="20"/>
          <w:szCs w:val="20"/>
          <w:lang w:val="en-US"/>
        </w:rPr>
        <w:t xml:space="preserve"> </w:t>
      </w:r>
      <w:r w:rsidR="006B19EA">
        <w:rPr>
          <w:sz w:val="20"/>
          <w:szCs w:val="20"/>
          <w:lang w:val="en-US"/>
        </w:rPr>
        <w:t>examined</w:t>
      </w:r>
      <w:r w:rsidR="004417BC" w:rsidRPr="00C022E9">
        <w:rPr>
          <w:sz w:val="20"/>
          <w:szCs w:val="20"/>
          <w:lang w:val="en-US"/>
        </w:rPr>
        <w:t xml:space="preserve"> using data from ground-based </w:t>
      </w:r>
      <w:r w:rsidR="006B19EA">
        <w:rPr>
          <w:sz w:val="20"/>
          <w:szCs w:val="20"/>
          <w:lang w:val="en-US"/>
        </w:rPr>
        <w:t xml:space="preserve">magnetometer </w:t>
      </w:r>
      <w:r w:rsidR="004417BC" w:rsidRPr="00C022E9">
        <w:rPr>
          <w:sz w:val="20"/>
          <w:szCs w:val="20"/>
          <w:lang w:val="en-US"/>
        </w:rPr>
        <w:t>networks (</w:t>
      </w:r>
      <w:proofErr w:type="spellStart"/>
      <w:r w:rsidR="004417BC" w:rsidRPr="00C022E9">
        <w:rPr>
          <w:sz w:val="20"/>
          <w:szCs w:val="20"/>
          <w:lang w:val="en-US"/>
        </w:rPr>
        <w:t>SuperMAG</w:t>
      </w:r>
      <w:proofErr w:type="spellEnd"/>
      <w:r w:rsidR="004417BC" w:rsidRPr="004417BC">
        <w:rPr>
          <w:sz w:val="20"/>
          <w:szCs w:val="20"/>
          <w:lang w:val="en-US"/>
        </w:rPr>
        <w:t xml:space="preserve"> </w:t>
      </w:r>
      <w:r w:rsidR="004417BC">
        <w:rPr>
          <w:sz w:val="20"/>
          <w:szCs w:val="20"/>
          <w:lang w:val="en-US"/>
        </w:rPr>
        <w:t>and IMAGE</w:t>
      </w:r>
      <w:r w:rsidR="004417BC" w:rsidRPr="00C022E9">
        <w:rPr>
          <w:sz w:val="20"/>
          <w:szCs w:val="20"/>
          <w:lang w:val="en-US"/>
        </w:rPr>
        <w:t xml:space="preserve">) as well as the magnetic </w:t>
      </w:r>
      <w:r w:rsidR="006B19EA">
        <w:rPr>
          <w:sz w:val="20"/>
          <w:szCs w:val="20"/>
          <w:lang w:val="en-US"/>
        </w:rPr>
        <w:t>field measurements</w:t>
      </w:r>
      <w:r w:rsidR="004417BC" w:rsidRPr="00C022E9">
        <w:rPr>
          <w:sz w:val="20"/>
          <w:szCs w:val="20"/>
          <w:lang w:val="en-US"/>
        </w:rPr>
        <w:t xml:space="preserve"> </w:t>
      </w:r>
      <w:r w:rsidR="006B19EA">
        <w:rPr>
          <w:sz w:val="20"/>
          <w:szCs w:val="20"/>
          <w:lang w:val="en-US"/>
        </w:rPr>
        <w:t>from</w:t>
      </w:r>
      <w:r w:rsidR="004417BC" w:rsidRPr="00C022E9">
        <w:rPr>
          <w:sz w:val="20"/>
          <w:szCs w:val="20"/>
          <w:lang w:val="en-US"/>
        </w:rPr>
        <w:t xml:space="preserve"> the Iridium constellation of 66 satellites at </w:t>
      </w:r>
      <w:r w:rsidR="006B19EA">
        <w:rPr>
          <w:sz w:val="20"/>
          <w:szCs w:val="20"/>
          <w:lang w:val="en-US"/>
        </w:rPr>
        <w:t xml:space="preserve">an </w:t>
      </w:r>
      <w:r w:rsidR="004417BC" w:rsidRPr="00C022E9">
        <w:rPr>
          <w:sz w:val="20"/>
          <w:szCs w:val="20"/>
          <w:lang w:val="en-US"/>
        </w:rPr>
        <w:t>altitude</w:t>
      </w:r>
      <w:r w:rsidR="006B19EA">
        <w:rPr>
          <w:sz w:val="20"/>
          <w:szCs w:val="20"/>
          <w:lang w:val="en-US"/>
        </w:rPr>
        <w:t xml:space="preserve"> of ~</w:t>
      </w:r>
      <w:r w:rsidR="006B19EA" w:rsidRPr="00C022E9">
        <w:rPr>
          <w:sz w:val="20"/>
          <w:szCs w:val="20"/>
          <w:lang w:val="en-US"/>
        </w:rPr>
        <w:t>780 km</w:t>
      </w:r>
      <w:r w:rsidR="004417BC" w:rsidRPr="00C022E9">
        <w:rPr>
          <w:sz w:val="20"/>
          <w:szCs w:val="20"/>
          <w:lang w:val="en-US"/>
        </w:rPr>
        <w:t>, distributed over six orbit</w:t>
      </w:r>
      <w:r w:rsidR="006B19EA">
        <w:rPr>
          <w:sz w:val="20"/>
          <w:szCs w:val="20"/>
          <w:lang w:val="en-US"/>
        </w:rPr>
        <w:t>al</w:t>
      </w:r>
      <w:r w:rsidR="004417BC" w:rsidRPr="00C022E9">
        <w:rPr>
          <w:sz w:val="20"/>
          <w:szCs w:val="20"/>
          <w:lang w:val="en-US"/>
        </w:rPr>
        <w:t xml:space="preserve"> planes equally </w:t>
      </w:r>
      <w:r w:rsidR="006B19EA" w:rsidRPr="00C022E9">
        <w:rPr>
          <w:sz w:val="20"/>
          <w:szCs w:val="20"/>
          <w:lang w:val="en-US"/>
        </w:rPr>
        <w:t xml:space="preserve">spaced </w:t>
      </w:r>
      <w:r w:rsidR="004417BC" w:rsidRPr="00C022E9">
        <w:rPr>
          <w:sz w:val="20"/>
          <w:szCs w:val="20"/>
          <w:lang w:val="en-US"/>
        </w:rPr>
        <w:t>in longitude (AMPERE project)</w:t>
      </w:r>
      <w:r w:rsidR="006B19EA">
        <w:rPr>
          <w:sz w:val="20"/>
          <w:szCs w:val="20"/>
          <w:lang w:val="en-US"/>
        </w:rPr>
        <w:t>.</w:t>
      </w:r>
      <w:r w:rsidR="004417BC">
        <w:rPr>
          <w:sz w:val="20"/>
          <w:szCs w:val="20"/>
          <w:lang w:val="en-US"/>
        </w:rPr>
        <w:t xml:space="preserve"> </w:t>
      </w:r>
      <w:r w:rsidR="006B19EA">
        <w:rPr>
          <w:sz w:val="20"/>
          <w:szCs w:val="20"/>
          <w:lang w:val="en-US"/>
        </w:rPr>
        <w:t>T</w:t>
      </w:r>
      <w:r w:rsidR="004417BC" w:rsidRPr="00F90DD4">
        <w:rPr>
          <w:sz w:val="20"/>
          <w:szCs w:val="20"/>
          <w:lang w:val="en-US"/>
        </w:rPr>
        <w:t xml:space="preserve">he fine spatiotemporal structure of electrojet development during </w:t>
      </w:r>
      <w:r w:rsidR="006B19EA">
        <w:rPr>
          <w:sz w:val="20"/>
          <w:szCs w:val="20"/>
          <w:lang w:val="en-US"/>
        </w:rPr>
        <w:t xml:space="preserve">the </w:t>
      </w:r>
      <w:proofErr w:type="spellStart"/>
      <w:r w:rsidR="004417BC" w:rsidRPr="00F90DD4">
        <w:rPr>
          <w:sz w:val="20"/>
          <w:szCs w:val="20"/>
          <w:lang w:val="en-US"/>
        </w:rPr>
        <w:t>supersubstorms</w:t>
      </w:r>
      <w:proofErr w:type="spellEnd"/>
      <w:r w:rsidR="004417BC" w:rsidRPr="00F90DD4">
        <w:rPr>
          <w:sz w:val="20"/>
          <w:szCs w:val="20"/>
          <w:lang w:val="en-US"/>
        </w:rPr>
        <w:t xml:space="preserve"> was </w:t>
      </w:r>
      <w:r w:rsidR="006B19EA">
        <w:rPr>
          <w:sz w:val="20"/>
          <w:szCs w:val="20"/>
          <w:lang w:val="en-US"/>
        </w:rPr>
        <w:t>investigated</w:t>
      </w:r>
      <w:r w:rsidR="004417BC" w:rsidRPr="00F90DD4">
        <w:rPr>
          <w:sz w:val="20"/>
          <w:szCs w:val="20"/>
          <w:lang w:val="en-US"/>
        </w:rPr>
        <w:t xml:space="preserve"> </w:t>
      </w:r>
      <w:r w:rsidR="006B19EA">
        <w:rPr>
          <w:sz w:val="20"/>
          <w:szCs w:val="20"/>
          <w:lang w:val="en-US"/>
        </w:rPr>
        <w:t>using</w:t>
      </w:r>
      <w:r w:rsidR="004417BC" w:rsidRPr="00F90DD4">
        <w:rPr>
          <w:sz w:val="20"/>
          <w:szCs w:val="20"/>
          <w:lang w:val="en-US"/>
        </w:rPr>
        <w:t xml:space="preserve"> </w:t>
      </w:r>
      <w:r w:rsidR="004417BC" w:rsidRPr="003241C5">
        <w:rPr>
          <w:sz w:val="20"/>
          <w:szCs w:val="20"/>
          <w:lang w:val="en-US"/>
        </w:rPr>
        <w:t xml:space="preserve">latitudinal profiles of the equivalent currents </w:t>
      </w:r>
      <w:r w:rsidR="006B19EA">
        <w:rPr>
          <w:sz w:val="20"/>
          <w:szCs w:val="20"/>
          <w:lang w:val="en-US"/>
        </w:rPr>
        <w:t>derived from</w:t>
      </w:r>
      <w:r w:rsidR="004417BC" w:rsidRPr="003241C5">
        <w:rPr>
          <w:sz w:val="20"/>
          <w:szCs w:val="20"/>
          <w:lang w:val="en-US"/>
        </w:rPr>
        <w:t xml:space="preserve"> MIRACLE system</w:t>
      </w:r>
      <w:r w:rsidR="004417BC">
        <w:rPr>
          <w:sz w:val="20"/>
          <w:szCs w:val="20"/>
          <w:lang w:val="en-US"/>
        </w:rPr>
        <w:t>. I</w:t>
      </w:r>
      <w:r w:rsidR="004D39B0">
        <w:rPr>
          <w:sz w:val="20"/>
          <w:szCs w:val="20"/>
          <w:lang w:val="en-US"/>
        </w:rPr>
        <w:t>t was shown that</w:t>
      </w:r>
      <w:r w:rsidR="001F429A">
        <w:rPr>
          <w:sz w:val="20"/>
          <w:szCs w:val="20"/>
          <w:lang w:val="en-US"/>
        </w:rPr>
        <w:t xml:space="preserve"> </w:t>
      </w:r>
      <w:r w:rsidR="00055089">
        <w:rPr>
          <w:sz w:val="20"/>
          <w:szCs w:val="20"/>
          <w:lang w:val="en-US"/>
        </w:rPr>
        <w:t>extremely intense GIC</w:t>
      </w:r>
      <w:r w:rsidR="006B19EA">
        <w:rPr>
          <w:sz w:val="20"/>
          <w:szCs w:val="20"/>
          <w:lang w:val="en-US"/>
        </w:rPr>
        <w:t>s</w:t>
      </w:r>
      <w:r w:rsidR="00055089">
        <w:rPr>
          <w:sz w:val="20"/>
          <w:szCs w:val="20"/>
          <w:lang w:val="en-US"/>
        </w:rPr>
        <w:t xml:space="preserve"> were</w:t>
      </w:r>
      <w:r w:rsidR="004D39B0">
        <w:rPr>
          <w:sz w:val="20"/>
          <w:szCs w:val="20"/>
          <w:lang w:val="en-US"/>
        </w:rPr>
        <w:t xml:space="preserve"> not</w:t>
      </w:r>
      <w:r w:rsidR="00055089">
        <w:rPr>
          <w:sz w:val="20"/>
          <w:szCs w:val="20"/>
          <w:lang w:val="en-US"/>
        </w:rPr>
        <w:t xml:space="preserve"> recorded </w:t>
      </w:r>
      <w:r w:rsidR="00383A4D">
        <w:rPr>
          <w:sz w:val="20"/>
          <w:szCs w:val="20"/>
          <w:lang w:val="en-US"/>
        </w:rPr>
        <w:t xml:space="preserve">during </w:t>
      </w:r>
      <w:proofErr w:type="spellStart"/>
      <w:r w:rsidR="00383A4D">
        <w:rPr>
          <w:sz w:val="20"/>
          <w:szCs w:val="20"/>
          <w:lang w:val="en-US"/>
        </w:rPr>
        <w:t>supersubstorms</w:t>
      </w:r>
      <w:proofErr w:type="spellEnd"/>
      <w:r w:rsidR="004D39B0">
        <w:rPr>
          <w:sz w:val="20"/>
          <w:szCs w:val="20"/>
          <w:lang w:val="en-US"/>
        </w:rPr>
        <w:t>, d</w:t>
      </w:r>
      <w:r w:rsidR="004D39B0" w:rsidRPr="00055089">
        <w:rPr>
          <w:sz w:val="20"/>
          <w:szCs w:val="20"/>
          <w:lang w:val="en-US"/>
        </w:rPr>
        <w:t>espite the fact that</w:t>
      </w:r>
      <w:r w:rsidR="004D39B0">
        <w:rPr>
          <w:sz w:val="20"/>
          <w:szCs w:val="20"/>
          <w:lang w:val="en-US"/>
        </w:rPr>
        <w:t xml:space="preserve"> the GIC </w:t>
      </w:r>
      <w:r w:rsidR="006B19EA">
        <w:rPr>
          <w:sz w:val="20"/>
          <w:szCs w:val="20"/>
          <w:lang w:val="en-US"/>
        </w:rPr>
        <w:t>measurement</w:t>
      </w:r>
      <w:r w:rsidR="004D39B0">
        <w:rPr>
          <w:sz w:val="20"/>
          <w:szCs w:val="20"/>
          <w:lang w:val="en-US"/>
        </w:rPr>
        <w:t xml:space="preserve"> stations were located in night sector </w:t>
      </w:r>
      <w:r w:rsidR="006B19EA">
        <w:rPr>
          <w:sz w:val="20"/>
          <w:szCs w:val="20"/>
          <w:lang w:val="en-US"/>
        </w:rPr>
        <w:t>at</w:t>
      </w:r>
      <w:r w:rsidR="004D39B0">
        <w:rPr>
          <w:sz w:val="20"/>
          <w:szCs w:val="20"/>
          <w:lang w:val="en-US"/>
        </w:rPr>
        <w:t xml:space="preserve"> this time</w:t>
      </w:r>
      <w:r w:rsidR="00055089">
        <w:rPr>
          <w:sz w:val="20"/>
          <w:szCs w:val="20"/>
          <w:lang w:val="en-US"/>
        </w:rPr>
        <w:t xml:space="preserve">. </w:t>
      </w:r>
      <w:r w:rsidR="004D39B0" w:rsidRPr="004D39B0">
        <w:rPr>
          <w:sz w:val="20"/>
          <w:szCs w:val="20"/>
          <w:lang w:val="en-US"/>
        </w:rPr>
        <w:t xml:space="preserve">Possible reasons </w:t>
      </w:r>
      <w:r w:rsidR="006B19EA">
        <w:rPr>
          <w:sz w:val="20"/>
          <w:szCs w:val="20"/>
          <w:lang w:val="en-US"/>
        </w:rPr>
        <w:t>for the absence of strong</w:t>
      </w:r>
      <w:r w:rsidR="004D39B0" w:rsidRPr="004D39B0">
        <w:rPr>
          <w:sz w:val="20"/>
          <w:szCs w:val="20"/>
          <w:lang w:val="en-US"/>
        </w:rPr>
        <w:t xml:space="preserve"> GICs in electrical circuits in the northwest of Russia during the development of the </w:t>
      </w:r>
      <w:proofErr w:type="spellStart"/>
      <w:r w:rsidR="004D39B0" w:rsidRPr="004D39B0">
        <w:rPr>
          <w:sz w:val="20"/>
          <w:szCs w:val="20"/>
          <w:lang w:val="en-US"/>
        </w:rPr>
        <w:t>supersubstorms</w:t>
      </w:r>
      <w:proofErr w:type="spellEnd"/>
      <w:r w:rsidR="004D39B0" w:rsidRPr="004D39B0">
        <w:rPr>
          <w:sz w:val="20"/>
          <w:szCs w:val="20"/>
          <w:lang w:val="en-US"/>
        </w:rPr>
        <w:t xml:space="preserve"> on May 10 2024 are discussed.</w:t>
      </w:r>
    </w:p>
    <w:p w14:paraId="50DDF7C8" w14:textId="6EAE462D" w:rsidR="00ED23C3" w:rsidRPr="00E02E71" w:rsidRDefault="00ED23C3" w:rsidP="00E02E71">
      <w:pPr>
        <w:jc w:val="both"/>
        <w:rPr>
          <w:bCs/>
          <w:sz w:val="20"/>
          <w:szCs w:val="20"/>
          <w:lang w:val="en-US"/>
        </w:rPr>
      </w:pPr>
    </w:p>
    <w:p w14:paraId="6E77A159" w14:textId="77777777" w:rsidR="00753FF0" w:rsidRPr="00E02E71" w:rsidRDefault="00753FF0" w:rsidP="00E02E71">
      <w:pPr>
        <w:pStyle w:val="a3"/>
        <w:tabs>
          <w:tab w:val="clear" w:pos="4153"/>
          <w:tab w:val="clear" w:pos="8306"/>
        </w:tabs>
        <w:jc w:val="both"/>
        <w:rPr>
          <w:b/>
          <w:bCs/>
          <w:sz w:val="22"/>
          <w:szCs w:val="22"/>
          <w:lang w:val="en-US"/>
        </w:rPr>
      </w:pPr>
      <w:r w:rsidRPr="00E02E71">
        <w:rPr>
          <w:b/>
          <w:bCs/>
          <w:sz w:val="22"/>
          <w:szCs w:val="22"/>
          <w:lang w:val="en-US"/>
        </w:rPr>
        <w:t>Introduction</w:t>
      </w:r>
    </w:p>
    <w:p w14:paraId="7E75D089" w14:textId="49D534F0" w:rsidR="0080640C" w:rsidRPr="004C2254" w:rsidRDefault="00E7756B" w:rsidP="007322D6">
      <w:pPr>
        <w:jc w:val="both"/>
        <w:rPr>
          <w:sz w:val="20"/>
          <w:szCs w:val="20"/>
          <w:lang w:val="en-US"/>
        </w:rPr>
      </w:pPr>
      <w:r w:rsidRPr="0080640C">
        <w:rPr>
          <w:sz w:val="20"/>
          <w:szCs w:val="20"/>
          <w:lang w:val="en-US"/>
        </w:rPr>
        <w:t>T</w:t>
      </w:r>
      <w:r w:rsidR="00B04B18" w:rsidRPr="0080640C">
        <w:rPr>
          <w:sz w:val="20"/>
          <w:szCs w:val="20"/>
          <w:lang w:val="en-US"/>
        </w:rPr>
        <w:t>raditionally</w:t>
      </w:r>
      <w:r w:rsidR="004D53C6" w:rsidRPr="004D53C6">
        <w:rPr>
          <w:sz w:val="20"/>
          <w:szCs w:val="20"/>
          <w:lang w:val="en-US"/>
        </w:rPr>
        <w:t>,</w:t>
      </w:r>
      <w:r w:rsidR="00B04B18" w:rsidRPr="0080640C">
        <w:rPr>
          <w:bCs/>
          <w:sz w:val="20"/>
          <w:szCs w:val="20"/>
          <w:lang w:val="en-US"/>
        </w:rPr>
        <w:t xml:space="preserve"> </w:t>
      </w:r>
      <w:r w:rsidR="00B04B18" w:rsidRPr="0080640C">
        <w:rPr>
          <w:sz w:val="20"/>
          <w:szCs w:val="20"/>
          <w:lang w:val="en-US"/>
        </w:rPr>
        <w:t>geomagnetically induced currents (</w:t>
      </w:r>
      <w:r w:rsidR="00B04B18" w:rsidRPr="0080640C">
        <w:rPr>
          <w:bCs/>
          <w:sz w:val="20"/>
          <w:szCs w:val="20"/>
          <w:lang w:val="en-US"/>
        </w:rPr>
        <w:t>GIC</w:t>
      </w:r>
      <w:r w:rsidR="00B04B18" w:rsidRPr="0080640C">
        <w:rPr>
          <w:sz w:val="20"/>
          <w:szCs w:val="20"/>
          <w:lang w:val="en-US"/>
        </w:rPr>
        <w:t xml:space="preserve">s) are </w:t>
      </w:r>
      <w:r w:rsidR="004D53C6">
        <w:rPr>
          <w:sz w:val="20"/>
          <w:szCs w:val="20"/>
          <w:lang w:val="en-US"/>
        </w:rPr>
        <w:t>considered</w:t>
      </w:r>
      <w:r w:rsidR="00B04B18" w:rsidRPr="0080640C">
        <w:rPr>
          <w:sz w:val="20"/>
          <w:szCs w:val="20"/>
          <w:lang w:val="en-US"/>
        </w:rPr>
        <w:t xml:space="preserve"> intense, low-frequency (~0.001–1 Hz), quasi-direct currents in terrestrial technological networks, induced by electric fields generated by any rapid changes in the magnetic field during various space weather events (</w:t>
      </w:r>
      <w:r w:rsidR="009C43AB" w:rsidRPr="0080640C">
        <w:rPr>
          <w:sz w:val="20"/>
          <w:szCs w:val="20"/>
          <w:lang w:val="en-US"/>
        </w:rPr>
        <w:t>e.g.</w:t>
      </w:r>
      <w:r w:rsidR="00B04B18" w:rsidRPr="0080640C">
        <w:rPr>
          <w:sz w:val="20"/>
          <w:szCs w:val="20"/>
          <w:lang w:val="en-US"/>
        </w:rPr>
        <w:t xml:space="preserve"> </w:t>
      </w:r>
      <w:r w:rsidR="00E02E71">
        <w:rPr>
          <w:sz w:val="20"/>
          <w:szCs w:val="20"/>
          <w:lang w:val="en-US"/>
        </w:rPr>
        <w:t>[</w:t>
      </w:r>
      <w:r w:rsidR="009C43AB" w:rsidRPr="002E497B">
        <w:rPr>
          <w:i/>
          <w:iCs/>
          <w:sz w:val="20"/>
          <w:szCs w:val="20"/>
          <w:lang w:val="en-US"/>
        </w:rPr>
        <w:t>Oliveira and Ngwira</w:t>
      </w:r>
      <w:r w:rsidR="009C43AB" w:rsidRPr="0080640C">
        <w:rPr>
          <w:sz w:val="20"/>
          <w:szCs w:val="20"/>
          <w:lang w:val="en-US"/>
        </w:rPr>
        <w:t xml:space="preserve">, 2017; </w:t>
      </w:r>
      <w:r w:rsidR="009C43AB" w:rsidRPr="002E497B">
        <w:rPr>
          <w:i/>
          <w:iCs/>
          <w:color w:val="222222"/>
          <w:sz w:val="20"/>
          <w:szCs w:val="20"/>
          <w:shd w:val="clear" w:color="auto" w:fill="FFFFFF"/>
          <w:lang w:val="en-US"/>
        </w:rPr>
        <w:t xml:space="preserve">Viljanen and </w:t>
      </w:r>
      <w:proofErr w:type="spellStart"/>
      <w:r w:rsidR="009C43AB" w:rsidRPr="002E497B">
        <w:rPr>
          <w:i/>
          <w:iCs/>
          <w:color w:val="222222"/>
          <w:sz w:val="20"/>
          <w:szCs w:val="20"/>
          <w:shd w:val="clear" w:color="auto" w:fill="FFFFFF"/>
          <w:lang w:val="en-US"/>
        </w:rPr>
        <w:t>Pirjola</w:t>
      </w:r>
      <w:proofErr w:type="spellEnd"/>
      <w:r w:rsidR="009C43AB" w:rsidRPr="0080640C">
        <w:rPr>
          <w:color w:val="222222"/>
          <w:sz w:val="20"/>
          <w:szCs w:val="20"/>
          <w:shd w:val="clear" w:color="auto" w:fill="FFFFFF"/>
          <w:lang w:val="en-US"/>
        </w:rPr>
        <w:t>, 2017;</w:t>
      </w:r>
      <w:r w:rsidR="009C43AB" w:rsidRPr="0080640C">
        <w:rPr>
          <w:sz w:val="20"/>
          <w:szCs w:val="20"/>
          <w:lang w:val="en-US"/>
        </w:rPr>
        <w:t xml:space="preserve"> </w:t>
      </w:r>
      <w:proofErr w:type="spellStart"/>
      <w:r w:rsidR="009C43AB" w:rsidRPr="002E497B">
        <w:rPr>
          <w:i/>
          <w:iCs/>
          <w:sz w:val="20"/>
          <w:szCs w:val="20"/>
          <w:lang w:val="en-US"/>
        </w:rPr>
        <w:t>Lakhina</w:t>
      </w:r>
      <w:proofErr w:type="spellEnd"/>
      <w:r w:rsidR="009C43AB" w:rsidRPr="002E497B">
        <w:rPr>
          <w:i/>
          <w:iCs/>
          <w:sz w:val="20"/>
          <w:szCs w:val="20"/>
          <w:lang w:val="en-US"/>
        </w:rPr>
        <w:t xml:space="preserve"> et al.</w:t>
      </w:r>
      <w:r w:rsidR="009C43AB" w:rsidRPr="0080640C">
        <w:rPr>
          <w:sz w:val="20"/>
          <w:szCs w:val="20"/>
          <w:lang w:val="en-US"/>
        </w:rPr>
        <w:t>, 2021</w:t>
      </w:r>
      <w:r w:rsidR="00E02E71">
        <w:rPr>
          <w:sz w:val="20"/>
          <w:szCs w:val="20"/>
          <w:lang w:val="en-US"/>
        </w:rPr>
        <w:t>])</w:t>
      </w:r>
      <w:r w:rsidR="009C43AB" w:rsidRPr="0080640C">
        <w:rPr>
          <w:sz w:val="20"/>
          <w:szCs w:val="20"/>
          <w:lang w:val="en-US"/>
        </w:rPr>
        <w:t xml:space="preserve">. </w:t>
      </w:r>
      <w:r w:rsidR="00DB7935" w:rsidRPr="0080640C">
        <w:rPr>
          <w:sz w:val="20"/>
          <w:szCs w:val="20"/>
          <w:lang w:val="en-US"/>
        </w:rPr>
        <w:t xml:space="preserve">These induced electric fields arise when strong </w:t>
      </w:r>
      <w:r w:rsidR="00DB7935" w:rsidRPr="004C2254">
        <w:rPr>
          <w:sz w:val="20"/>
          <w:szCs w:val="20"/>
          <w:lang w:val="en-US"/>
        </w:rPr>
        <w:t xml:space="preserve">magnetospheric disturbances occur due to rapid changes in the magnetic field (dB/dt) (e.g. </w:t>
      </w:r>
      <w:r w:rsidR="00D863E3">
        <w:rPr>
          <w:sz w:val="20"/>
          <w:szCs w:val="20"/>
          <w:lang w:val="en-US"/>
        </w:rPr>
        <w:t>[</w:t>
      </w:r>
      <w:r w:rsidR="00DB7935" w:rsidRPr="004A579A">
        <w:rPr>
          <w:i/>
          <w:iCs/>
          <w:sz w:val="20"/>
          <w:szCs w:val="20"/>
          <w:lang w:val="en-US"/>
        </w:rPr>
        <w:t>Boteler</w:t>
      </w:r>
      <w:r w:rsidR="004A579A" w:rsidRPr="004A579A">
        <w:rPr>
          <w:i/>
          <w:iCs/>
          <w:sz w:val="20"/>
          <w:szCs w:val="20"/>
          <w:lang w:val="en-US"/>
        </w:rPr>
        <w:t xml:space="preserve"> </w:t>
      </w:r>
      <w:r w:rsidR="004A579A" w:rsidRPr="002E497B">
        <w:rPr>
          <w:i/>
          <w:iCs/>
          <w:sz w:val="20"/>
          <w:szCs w:val="20"/>
          <w:lang w:val="en-US"/>
        </w:rPr>
        <w:t>and Jansen van Beek</w:t>
      </w:r>
      <w:r w:rsidR="00DB7935" w:rsidRPr="004A579A">
        <w:rPr>
          <w:sz w:val="20"/>
          <w:szCs w:val="20"/>
          <w:lang w:val="en-US"/>
        </w:rPr>
        <w:t>, 19</w:t>
      </w:r>
      <w:r w:rsidR="004A579A" w:rsidRPr="004A579A">
        <w:rPr>
          <w:sz w:val="20"/>
          <w:szCs w:val="20"/>
          <w:lang w:val="en-US"/>
        </w:rPr>
        <w:t>9</w:t>
      </w:r>
      <w:r w:rsidR="00DB7935" w:rsidRPr="004A579A">
        <w:rPr>
          <w:sz w:val="20"/>
          <w:szCs w:val="20"/>
          <w:lang w:val="en-US"/>
        </w:rPr>
        <w:t>9</w:t>
      </w:r>
      <w:r w:rsidR="00D863E3">
        <w:rPr>
          <w:sz w:val="20"/>
          <w:szCs w:val="20"/>
          <w:lang w:val="en-US"/>
        </w:rPr>
        <w:t>]</w:t>
      </w:r>
      <w:r w:rsidR="00DB7935" w:rsidRPr="004C2254">
        <w:rPr>
          <w:sz w:val="20"/>
          <w:szCs w:val="20"/>
          <w:lang w:val="en-US"/>
        </w:rPr>
        <w:t xml:space="preserve">) and can be caused by </w:t>
      </w:r>
      <w:r w:rsidR="004D53C6">
        <w:rPr>
          <w:sz w:val="20"/>
          <w:szCs w:val="20"/>
          <w:lang w:val="en-US"/>
        </w:rPr>
        <w:t>various</w:t>
      </w:r>
      <w:r w:rsidR="00DB7935" w:rsidRPr="004C2254">
        <w:rPr>
          <w:sz w:val="20"/>
          <w:szCs w:val="20"/>
          <w:lang w:val="en-US"/>
        </w:rPr>
        <w:t xml:space="preserve"> current </w:t>
      </w:r>
      <w:r w:rsidR="004D53C6">
        <w:rPr>
          <w:sz w:val="20"/>
          <w:szCs w:val="20"/>
          <w:lang w:val="en-US"/>
        </w:rPr>
        <w:t xml:space="preserve">system </w:t>
      </w:r>
      <w:r w:rsidR="00DB7935" w:rsidRPr="004C2254">
        <w:rPr>
          <w:sz w:val="20"/>
          <w:szCs w:val="20"/>
          <w:lang w:val="en-US"/>
        </w:rPr>
        <w:t xml:space="preserve">that </w:t>
      </w:r>
      <w:r w:rsidR="004D53C6">
        <w:rPr>
          <w:sz w:val="20"/>
          <w:szCs w:val="20"/>
          <w:lang w:val="en-US"/>
        </w:rPr>
        <w:t>develop in</w:t>
      </w:r>
      <w:r w:rsidR="00DB7935" w:rsidRPr="004C2254">
        <w:rPr>
          <w:sz w:val="20"/>
          <w:szCs w:val="20"/>
          <w:lang w:val="en-US"/>
        </w:rPr>
        <w:t xml:space="preserve"> magnetospher</w:t>
      </w:r>
      <w:r w:rsidR="004D53C6">
        <w:rPr>
          <w:sz w:val="20"/>
          <w:szCs w:val="20"/>
          <w:lang w:val="en-US"/>
        </w:rPr>
        <w:t>e, such as a</w:t>
      </w:r>
      <w:r w:rsidR="00DB7935" w:rsidRPr="004C2254">
        <w:rPr>
          <w:sz w:val="20"/>
          <w:szCs w:val="20"/>
          <w:lang w:val="en-US"/>
        </w:rPr>
        <w:t xml:space="preserve"> </w:t>
      </w:r>
      <w:r w:rsidR="0035229D" w:rsidRPr="004C2254">
        <w:rPr>
          <w:sz w:val="20"/>
          <w:szCs w:val="20"/>
          <w:lang w:val="en-US"/>
        </w:rPr>
        <w:t>sharp increase in the ring current, intensification of auroral electrojets</w:t>
      </w:r>
      <w:r w:rsidR="004D53C6">
        <w:rPr>
          <w:sz w:val="20"/>
          <w:szCs w:val="20"/>
          <w:lang w:val="en-US"/>
        </w:rPr>
        <w:t>,</w:t>
      </w:r>
      <w:r w:rsidR="0035229D" w:rsidRPr="004C2254">
        <w:rPr>
          <w:sz w:val="20"/>
          <w:szCs w:val="20"/>
          <w:lang w:val="en-US"/>
        </w:rPr>
        <w:t xml:space="preserve"> or the generation of low-frequency pulsations </w:t>
      </w:r>
      <w:r w:rsidR="00D863E3">
        <w:rPr>
          <w:sz w:val="20"/>
          <w:szCs w:val="20"/>
          <w:lang w:val="en-US"/>
        </w:rPr>
        <w:t>[</w:t>
      </w:r>
      <w:r w:rsidR="00DB7935" w:rsidRPr="002E497B">
        <w:rPr>
          <w:i/>
          <w:iCs/>
          <w:sz w:val="20"/>
          <w:szCs w:val="20"/>
          <w:lang w:val="en-US"/>
        </w:rPr>
        <w:t>Boteler and Jansen van Beek</w:t>
      </w:r>
      <w:r w:rsidR="00DB7935" w:rsidRPr="004C2254">
        <w:rPr>
          <w:sz w:val="20"/>
          <w:szCs w:val="20"/>
          <w:lang w:val="en-US"/>
        </w:rPr>
        <w:t xml:space="preserve">, 1999; </w:t>
      </w:r>
      <w:proofErr w:type="spellStart"/>
      <w:r w:rsidR="00DB7935" w:rsidRPr="002E497B">
        <w:rPr>
          <w:i/>
          <w:iCs/>
          <w:sz w:val="20"/>
          <w:szCs w:val="20"/>
          <w:lang w:val="en-US"/>
        </w:rPr>
        <w:t>Despirak</w:t>
      </w:r>
      <w:proofErr w:type="spellEnd"/>
      <w:r w:rsidR="00DB7935" w:rsidRPr="002E497B">
        <w:rPr>
          <w:i/>
          <w:iCs/>
          <w:sz w:val="20"/>
          <w:szCs w:val="20"/>
          <w:lang w:val="en-US"/>
        </w:rPr>
        <w:t xml:space="preserve"> et al.</w:t>
      </w:r>
      <w:r w:rsidR="00DB7935" w:rsidRPr="004C2254">
        <w:rPr>
          <w:sz w:val="20"/>
          <w:szCs w:val="20"/>
          <w:lang w:val="en-US"/>
        </w:rPr>
        <w:t>, 2022</w:t>
      </w:r>
      <w:r w:rsidR="00130E7D">
        <w:rPr>
          <w:sz w:val="20"/>
          <w:szCs w:val="20"/>
          <w:lang w:val="en-US"/>
        </w:rPr>
        <w:t>a</w:t>
      </w:r>
      <w:r w:rsidR="00DB7935" w:rsidRPr="004C2254">
        <w:rPr>
          <w:sz w:val="20"/>
          <w:szCs w:val="20"/>
          <w:lang w:val="en-US"/>
        </w:rPr>
        <w:t xml:space="preserve">; </w:t>
      </w:r>
      <w:proofErr w:type="spellStart"/>
      <w:r w:rsidR="00DB7935" w:rsidRPr="002E497B">
        <w:rPr>
          <w:i/>
          <w:iCs/>
          <w:sz w:val="20"/>
          <w:szCs w:val="20"/>
          <w:lang w:val="en-US"/>
        </w:rPr>
        <w:t>Yagova</w:t>
      </w:r>
      <w:proofErr w:type="spellEnd"/>
      <w:r w:rsidR="00DB7935" w:rsidRPr="002E497B">
        <w:rPr>
          <w:i/>
          <w:iCs/>
          <w:sz w:val="20"/>
          <w:szCs w:val="20"/>
          <w:lang w:val="en-US"/>
        </w:rPr>
        <w:t xml:space="preserve"> et al.</w:t>
      </w:r>
      <w:r w:rsidR="00DB7935" w:rsidRPr="004C2254">
        <w:rPr>
          <w:sz w:val="20"/>
          <w:szCs w:val="20"/>
          <w:lang w:val="en-US"/>
        </w:rPr>
        <w:t xml:space="preserve">, 2021; </w:t>
      </w:r>
      <w:proofErr w:type="spellStart"/>
      <w:r w:rsidR="00DB7935" w:rsidRPr="002E497B">
        <w:rPr>
          <w:i/>
          <w:iCs/>
          <w:sz w:val="20"/>
          <w:szCs w:val="20"/>
          <w:lang w:val="en-US"/>
        </w:rPr>
        <w:t>Setsko</w:t>
      </w:r>
      <w:proofErr w:type="spellEnd"/>
      <w:r w:rsidR="00DB7935" w:rsidRPr="002E497B">
        <w:rPr>
          <w:i/>
          <w:iCs/>
          <w:sz w:val="20"/>
          <w:szCs w:val="20"/>
          <w:lang w:val="en-US"/>
        </w:rPr>
        <w:t xml:space="preserve"> et al.</w:t>
      </w:r>
      <w:r w:rsidR="00DB7935" w:rsidRPr="004C2254">
        <w:rPr>
          <w:sz w:val="20"/>
          <w:szCs w:val="20"/>
          <w:lang w:val="en-US"/>
        </w:rPr>
        <w:t>, 202</w:t>
      </w:r>
      <w:r w:rsidR="00DF5BA6">
        <w:rPr>
          <w:sz w:val="20"/>
          <w:szCs w:val="20"/>
          <w:lang w:val="en-US"/>
        </w:rPr>
        <w:t>3</w:t>
      </w:r>
      <w:r w:rsidR="00D863E3">
        <w:rPr>
          <w:sz w:val="20"/>
          <w:szCs w:val="20"/>
          <w:lang w:val="en-US"/>
        </w:rPr>
        <w:t>]</w:t>
      </w:r>
      <w:r w:rsidR="00DB7935" w:rsidRPr="004C2254">
        <w:rPr>
          <w:sz w:val="20"/>
          <w:szCs w:val="20"/>
          <w:lang w:val="en-US"/>
        </w:rPr>
        <w:t>.</w:t>
      </w:r>
    </w:p>
    <w:p w14:paraId="08CE05B1" w14:textId="135CB421" w:rsidR="007322D6" w:rsidRPr="007322D6" w:rsidRDefault="0080640C" w:rsidP="006C086A">
      <w:pPr>
        <w:ind w:firstLine="142"/>
        <w:jc w:val="both"/>
        <w:rPr>
          <w:sz w:val="20"/>
          <w:szCs w:val="20"/>
          <w:lang w:val="en-US"/>
        </w:rPr>
      </w:pPr>
      <w:r w:rsidRPr="004C2254">
        <w:rPr>
          <w:sz w:val="20"/>
          <w:szCs w:val="20"/>
          <w:lang w:val="en-US"/>
        </w:rPr>
        <w:t xml:space="preserve">Since 2011, a system for </w:t>
      </w:r>
      <w:r w:rsidR="004D53C6">
        <w:rPr>
          <w:sz w:val="20"/>
          <w:szCs w:val="20"/>
          <w:lang w:val="en-US"/>
        </w:rPr>
        <w:t>measuring</w:t>
      </w:r>
      <w:r w:rsidRPr="004C2254">
        <w:rPr>
          <w:sz w:val="20"/>
          <w:szCs w:val="20"/>
          <w:lang w:val="en-US"/>
        </w:rPr>
        <w:t xml:space="preserve"> GIC</w:t>
      </w:r>
      <w:r w:rsidR="004D53C6">
        <w:rPr>
          <w:sz w:val="20"/>
          <w:szCs w:val="20"/>
          <w:lang w:val="en-US"/>
        </w:rPr>
        <w:t>s</w:t>
      </w:r>
      <w:r w:rsidRPr="004C2254">
        <w:rPr>
          <w:sz w:val="20"/>
          <w:szCs w:val="20"/>
          <w:lang w:val="en-US"/>
        </w:rPr>
        <w:t xml:space="preserve"> has been established and operational in northwestern Russia. </w:t>
      </w:r>
      <w:r w:rsidR="004D53C6">
        <w:rPr>
          <w:sz w:val="20"/>
          <w:szCs w:val="20"/>
          <w:lang w:val="en-US"/>
        </w:rPr>
        <w:t xml:space="preserve">This </w:t>
      </w:r>
      <w:r w:rsidRPr="004C2254">
        <w:rPr>
          <w:sz w:val="20"/>
          <w:szCs w:val="20"/>
          <w:lang w:val="en-US"/>
        </w:rPr>
        <w:t xml:space="preserve">system </w:t>
      </w:r>
      <w:r w:rsidR="004D53C6">
        <w:rPr>
          <w:sz w:val="20"/>
          <w:szCs w:val="20"/>
          <w:lang w:val="en-US"/>
        </w:rPr>
        <w:t>measures</w:t>
      </w:r>
      <w:r w:rsidRPr="004C2254">
        <w:rPr>
          <w:sz w:val="20"/>
          <w:szCs w:val="20"/>
          <w:lang w:val="en-US"/>
        </w:rPr>
        <w:t xml:space="preserve"> GIC in the solidly grounded neutral wire of autotransformers in the existing Karelian-Kola power transmission line</w:t>
      </w:r>
      <w:r w:rsidR="004D53C6">
        <w:rPr>
          <w:sz w:val="20"/>
          <w:szCs w:val="20"/>
          <w:lang w:val="en-US"/>
        </w:rPr>
        <w:t>.</w:t>
      </w:r>
      <w:r w:rsidRPr="004C2254">
        <w:rPr>
          <w:sz w:val="20"/>
          <w:szCs w:val="20"/>
          <w:lang w:val="en-US"/>
        </w:rPr>
        <w:t xml:space="preserve"> GIC measurement sensors are mounted on grounded neutral wire of Y - type autotransformers at the 330 kV line</w:t>
      </w:r>
      <w:r w:rsidR="004C2254" w:rsidRPr="004C2254">
        <w:rPr>
          <w:sz w:val="20"/>
          <w:szCs w:val="20"/>
          <w:lang w:val="en-US"/>
        </w:rPr>
        <w:t xml:space="preserve"> at </w:t>
      </w:r>
      <w:r w:rsidR="004C2254">
        <w:rPr>
          <w:sz w:val="20"/>
          <w:szCs w:val="20"/>
          <w:lang w:val="en-US"/>
        </w:rPr>
        <w:t>5</w:t>
      </w:r>
      <w:r w:rsidR="004C2254" w:rsidRPr="004C2254">
        <w:rPr>
          <w:sz w:val="20"/>
          <w:szCs w:val="20"/>
          <w:lang w:val="en-US"/>
        </w:rPr>
        <w:t xml:space="preserve"> substations</w:t>
      </w:r>
      <w:r w:rsidRPr="004C2254">
        <w:rPr>
          <w:sz w:val="20"/>
          <w:szCs w:val="20"/>
          <w:lang w:val="en-US"/>
        </w:rPr>
        <w:t xml:space="preserve"> located at geographic</w:t>
      </w:r>
      <w:r w:rsidRPr="0080640C">
        <w:rPr>
          <w:sz w:val="20"/>
          <w:szCs w:val="20"/>
          <w:lang w:val="en-US"/>
        </w:rPr>
        <w:t xml:space="preserve"> latitudes from ~ 60° to ~ 69° N (</w:t>
      </w:r>
      <w:r w:rsidR="004D53C6">
        <w:rPr>
          <w:sz w:val="20"/>
          <w:szCs w:val="20"/>
          <w:lang w:val="en-US"/>
        </w:rPr>
        <w:t xml:space="preserve">geomagnetic latitudes </w:t>
      </w:r>
      <w:r w:rsidRPr="0080640C">
        <w:rPr>
          <w:sz w:val="20"/>
          <w:szCs w:val="20"/>
          <w:lang w:val="en-US"/>
        </w:rPr>
        <w:t>from ~ 57.3° to ~ 65.5° MLAT)</w:t>
      </w:r>
      <w:r w:rsidR="004D53C6">
        <w:rPr>
          <w:sz w:val="20"/>
          <w:szCs w:val="20"/>
          <w:lang w:val="en-US"/>
        </w:rPr>
        <w:t xml:space="preserve">. These </w:t>
      </w:r>
      <w:r w:rsidR="006C086A" w:rsidRPr="0080640C">
        <w:rPr>
          <w:sz w:val="20"/>
          <w:szCs w:val="20"/>
          <w:lang w:val="en-US"/>
        </w:rPr>
        <w:t>correspond</w:t>
      </w:r>
      <w:r w:rsidRPr="0080640C">
        <w:rPr>
          <w:sz w:val="20"/>
          <w:szCs w:val="20"/>
          <w:lang w:val="en-US"/>
        </w:rPr>
        <w:t xml:space="preserve"> to auroral and </w:t>
      </w:r>
      <w:proofErr w:type="spellStart"/>
      <w:r w:rsidRPr="0080640C">
        <w:rPr>
          <w:sz w:val="20"/>
          <w:szCs w:val="20"/>
          <w:lang w:val="en-US"/>
        </w:rPr>
        <w:t>subauroral</w:t>
      </w:r>
      <w:proofErr w:type="spellEnd"/>
      <w:r w:rsidRPr="0080640C">
        <w:rPr>
          <w:sz w:val="20"/>
          <w:szCs w:val="20"/>
          <w:lang w:val="en-US"/>
        </w:rPr>
        <w:t xml:space="preserve"> latitudes, where substorms </w:t>
      </w:r>
      <w:r w:rsidR="004D53C6">
        <w:rPr>
          <w:sz w:val="20"/>
          <w:szCs w:val="20"/>
          <w:lang w:val="en-US"/>
        </w:rPr>
        <w:t>typically</w:t>
      </w:r>
      <w:r w:rsidRPr="0080640C">
        <w:rPr>
          <w:sz w:val="20"/>
          <w:szCs w:val="20"/>
          <w:lang w:val="en-US"/>
        </w:rPr>
        <w:t xml:space="preserve"> develop </w:t>
      </w:r>
      <w:r w:rsidR="006C086A">
        <w:rPr>
          <w:sz w:val="20"/>
          <w:szCs w:val="20"/>
          <w:lang w:val="en-US"/>
        </w:rPr>
        <w:t>[</w:t>
      </w:r>
      <w:r w:rsidRPr="002E497B">
        <w:rPr>
          <w:i/>
          <w:iCs/>
          <w:sz w:val="20"/>
          <w:szCs w:val="20"/>
          <w:lang w:val="en-US"/>
        </w:rPr>
        <w:t>Sakharov et al.</w:t>
      </w:r>
      <w:r w:rsidRPr="0080640C">
        <w:rPr>
          <w:sz w:val="20"/>
          <w:szCs w:val="20"/>
          <w:lang w:val="en-US"/>
        </w:rPr>
        <w:t xml:space="preserve">, 2007; 2016; </w:t>
      </w:r>
      <w:r w:rsidRPr="002E497B">
        <w:rPr>
          <w:i/>
          <w:iCs/>
          <w:sz w:val="20"/>
          <w:szCs w:val="20"/>
          <w:lang w:val="en-US"/>
        </w:rPr>
        <w:t>Selivanov et al.</w:t>
      </w:r>
      <w:r w:rsidRPr="0080640C">
        <w:rPr>
          <w:sz w:val="20"/>
          <w:szCs w:val="20"/>
          <w:lang w:val="en-US"/>
        </w:rPr>
        <w:t>, 2023</w:t>
      </w:r>
      <w:r w:rsidR="006C086A">
        <w:rPr>
          <w:sz w:val="20"/>
          <w:szCs w:val="20"/>
          <w:lang w:val="en-US"/>
        </w:rPr>
        <w:t>]</w:t>
      </w:r>
      <w:r w:rsidR="00C15F54" w:rsidRPr="00C15F54">
        <w:rPr>
          <w:sz w:val="20"/>
          <w:szCs w:val="20"/>
          <w:lang w:val="en-US"/>
        </w:rPr>
        <w:t>.</w:t>
      </w:r>
      <w:r w:rsidR="00EB7CD1">
        <w:rPr>
          <w:sz w:val="20"/>
          <w:szCs w:val="20"/>
          <w:lang w:val="en-US"/>
        </w:rPr>
        <w:t xml:space="preserve"> Recently it</w:t>
      </w:r>
      <w:r w:rsidR="00EB7CD1" w:rsidRPr="007A0D4B">
        <w:rPr>
          <w:sz w:val="20"/>
          <w:szCs w:val="20"/>
          <w:lang w:val="en-US"/>
        </w:rPr>
        <w:t xml:space="preserve"> has been established</w:t>
      </w:r>
      <w:r w:rsidR="00EB7CD1">
        <w:rPr>
          <w:sz w:val="20"/>
          <w:szCs w:val="20"/>
          <w:lang w:val="en-US"/>
        </w:rPr>
        <w:t xml:space="preserve"> that </w:t>
      </w:r>
      <w:r w:rsidR="00EB7CD1" w:rsidRPr="00EB7CD1">
        <w:rPr>
          <w:sz w:val="20"/>
          <w:szCs w:val="20"/>
          <w:lang w:val="en-US"/>
        </w:rPr>
        <w:t>the intensification and poleward movement of the westward electrojet during substorm expansion phases</w:t>
      </w:r>
      <w:r w:rsidR="00EB7CD1" w:rsidRPr="002C2E98">
        <w:rPr>
          <w:lang w:val="en-US"/>
        </w:rPr>
        <w:t xml:space="preserve"> </w:t>
      </w:r>
      <w:r w:rsidR="004D53C6">
        <w:rPr>
          <w:sz w:val="20"/>
          <w:szCs w:val="20"/>
          <w:lang w:val="en-US"/>
        </w:rPr>
        <w:t>are</w:t>
      </w:r>
      <w:r w:rsidR="00EB7CD1">
        <w:rPr>
          <w:sz w:val="20"/>
          <w:szCs w:val="20"/>
          <w:lang w:val="en-US"/>
        </w:rPr>
        <w:t xml:space="preserve"> main sources of </w:t>
      </w:r>
      <w:r w:rsidR="00EB7CD1" w:rsidRPr="00F90DD4">
        <w:rPr>
          <w:sz w:val="20"/>
          <w:szCs w:val="20"/>
          <w:lang w:val="en-US"/>
        </w:rPr>
        <w:t>in</w:t>
      </w:r>
      <w:r w:rsidR="00EB7CD1">
        <w:rPr>
          <w:sz w:val="20"/>
          <w:szCs w:val="20"/>
          <w:lang w:val="en-US"/>
        </w:rPr>
        <w:t>tense</w:t>
      </w:r>
      <w:r w:rsidR="00EB7CD1" w:rsidRPr="00F90DD4">
        <w:rPr>
          <w:sz w:val="20"/>
          <w:szCs w:val="20"/>
          <w:lang w:val="en-US"/>
        </w:rPr>
        <w:t xml:space="preserve"> GIC</w:t>
      </w:r>
      <w:r w:rsidR="00EB7CD1">
        <w:rPr>
          <w:sz w:val="20"/>
          <w:szCs w:val="20"/>
          <w:lang w:val="en-US"/>
        </w:rPr>
        <w:t>s occurr</w:t>
      </w:r>
      <w:r w:rsidR="004D53C6">
        <w:rPr>
          <w:sz w:val="20"/>
          <w:szCs w:val="20"/>
          <w:lang w:val="en-US"/>
        </w:rPr>
        <w:t>ing</w:t>
      </w:r>
      <w:r w:rsidR="00EB7CD1">
        <w:rPr>
          <w:sz w:val="20"/>
          <w:szCs w:val="20"/>
          <w:lang w:val="en-US"/>
        </w:rPr>
        <w:t xml:space="preserve"> in the night sector, </w:t>
      </w:r>
      <w:r w:rsidR="004D53C6">
        <w:rPr>
          <w:sz w:val="20"/>
          <w:szCs w:val="20"/>
          <w:lang w:val="en-US"/>
        </w:rPr>
        <w:t>while</w:t>
      </w:r>
      <w:r w:rsidR="00EB7CD1">
        <w:rPr>
          <w:sz w:val="20"/>
          <w:szCs w:val="20"/>
          <w:lang w:val="en-US"/>
        </w:rPr>
        <w:t xml:space="preserve"> Pi3</w:t>
      </w:r>
      <w:r w:rsidR="006C086A">
        <w:rPr>
          <w:sz w:val="20"/>
          <w:szCs w:val="20"/>
          <w:lang w:val="en-US"/>
        </w:rPr>
        <w:t>/</w:t>
      </w:r>
      <w:r w:rsidR="00EB7CD1">
        <w:rPr>
          <w:sz w:val="20"/>
          <w:szCs w:val="20"/>
          <w:lang w:val="en-US"/>
        </w:rPr>
        <w:t xml:space="preserve">Pc5 geomagnetic pulsations </w:t>
      </w:r>
      <w:r w:rsidR="004D53C6">
        <w:rPr>
          <w:sz w:val="20"/>
          <w:szCs w:val="20"/>
          <w:lang w:val="en-US"/>
        </w:rPr>
        <w:t>are</w:t>
      </w:r>
      <w:r w:rsidR="00EB7CD1">
        <w:rPr>
          <w:sz w:val="20"/>
          <w:szCs w:val="20"/>
          <w:lang w:val="en-US"/>
        </w:rPr>
        <w:t xml:space="preserve"> main sources of intense GIC in the morning sector</w:t>
      </w:r>
      <w:r w:rsidR="00EB7CD1" w:rsidRPr="00EB7CD1">
        <w:rPr>
          <w:sz w:val="20"/>
          <w:szCs w:val="20"/>
          <w:lang w:val="en-US"/>
        </w:rPr>
        <w:t xml:space="preserve"> </w:t>
      </w:r>
      <w:r w:rsidR="00A45025">
        <w:rPr>
          <w:sz w:val="20"/>
          <w:szCs w:val="20"/>
          <w:lang w:val="en-US"/>
        </w:rPr>
        <w:t>[</w:t>
      </w:r>
      <w:proofErr w:type="spellStart"/>
      <w:r w:rsidR="00EB7CD1" w:rsidRPr="002E497B">
        <w:rPr>
          <w:i/>
          <w:iCs/>
          <w:sz w:val="20"/>
          <w:szCs w:val="20"/>
          <w:lang w:val="en-US"/>
        </w:rPr>
        <w:t>Despirak</w:t>
      </w:r>
      <w:proofErr w:type="spellEnd"/>
      <w:r w:rsidR="00EB7CD1" w:rsidRPr="002E497B">
        <w:rPr>
          <w:i/>
          <w:iCs/>
          <w:sz w:val="20"/>
          <w:szCs w:val="20"/>
          <w:lang w:val="en-US"/>
        </w:rPr>
        <w:t xml:space="preserve"> et al.</w:t>
      </w:r>
      <w:r w:rsidR="00EB7CD1" w:rsidRPr="007A0D4B">
        <w:rPr>
          <w:sz w:val="20"/>
          <w:szCs w:val="20"/>
          <w:lang w:val="en-US"/>
        </w:rPr>
        <w:t>, 2022</w:t>
      </w:r>
      <w:r w:rsidR="00130E7D">
        <w:rPr>
          <w:sz w:val="20"/>
          <w:szCs w:val="20"/>
          <w:lang w:val="en-US"/>
        </w:rPr>
        <w:t>a</w:t>
      </w:r>
      <w:r w:rsidR="00EB7CD1" w:rsidRPr="007A0D4B">
        <w:rPr>
          <w:sz w:val="20"/>
          <w:szCs w:val="20"/>
          <w:lang w:val="en-US"/>
        </w:rPr>
        <w:t>, 2023</w:t>
      </w:r>
      <w:r w:rsidR="004A579A">
        <w:rPr>
          <w:sz w:val="20"/>
          <w:szCs w:val="20"/>
          <w:lang w:val="en-US"/>
        </w:rPr>
        <w:t>, 2024</w:t>
      </w:r>
      <w:r w:rsidR="00EB7CD1">
        <w:rPr>
          <w:sz w:val="20"/>
          <w:szCs w:val="20"/>
          <w:lang w:val="en-US"/>
        </w:rPr>
        <w:t xml:space="preserve">; </w:t>
      </w:r>
      <w:proofErr w:type="spellStart"/>
      <w:r w:rsidR="00EB7CD1" w:rsidRPr="00E71D1D">
        <w:rPr>
          <w:i/>
          <w:iCs/>
          <w:sz w:val="20"/>
          <w:szCs w:val="20"/>
          <w:lang w:val="en-US"/>
        </w:rPr>
        <w:t>Setsko</w:t>
      </w:r>
      <w:proofErr w:type="spellEnd"/>
      <w:r w:rsidR="00EB7CD1" w:rsidRPr="00E71D1D">
        <w:rPr>
          <w:i/>
          <w:iCs/>
          <w:sz w:val="20"/>
          <w:szCs w:val="20"/>
          <w:lang w:val="en-US"/>
        </w:rPr>
        <w:t xml:space="preserve"> et al.</w:t>
      </w:r>
      <w:r w:rsidR="00EB7CD1" w:rsidRPr="007A0D4B">
        <w:rPr>
          <w:sz w:val="20"/>
          <w:szCs w:val="20"/>
          <w:lang w:val="en-US"/>
        </w:rPr>
        <w:t>, 2023</w:t>
      </w:r>
      <w:r w:rsidR="00A45025">
        <w:rPr>
          <w:sz w:val="20"/>
          <w:szCs w:val="20"/>
          <w:lang w:val="en-US"/>
        </w:rPr>
        <w:t>]</w:t>
      </w:r>
      <w:r w:rsidR="00EB7CD1">
        <w:rPr>
          <w:sz w:val="20"/>
          <w:szCs w:val="20"/>
          <w:lang w:val="en-US"/>
        </w:rPr>
        <w:t xml:space="preserve">. </w:t>
      </w:r>
      <w:r w:rsidR="004A2CB0" w:rsidRPr="004A2CB0">
        <w:rPr>
          <w:sz w:val="20"/>
          <w:szCs w:val="20"/>
          <w:lang w:val="en-US"/>
        </w:rPr>
        <w:t>Despite the large number of studies devoted to the analysis of GICs, further studies of intense GICs during various space weather events and t</w:t>
      </w:r>
      <w:r w:rsidR="003A1F7B">
        <w:rPr>
          <w:sz w:val="20"/>
          <w:szCs w:val="20"/>
          <w:lang w:val="en-US"/>
        </w:rPr>
        <w:t xml:space="preserve">heir comparison </w:t>
      </w:r>
      <w:r w:rsidR="004A2CB0" w:rsidRPr="004A2CB0">
        <w:rPr>
          <w:sz w:val="20"/>
          <w:szCs w:val="20"/>
          <w:lang w:val="en-US"/>
        </w:rPr>
        <w:t xml:space="preserve">are </w:t>
      </w:r>
      <w:r w:rsidR="003A1F7B">
        <w:rPr>
          <w:sz w:val="20"/>
          <w:szCs w:val="20"/>
          <w:lang w:val="en-US"/>
        </w:rPr>
        <w:t>required</w:t>
      </w:r>
      <w:r w:rsidR="004A2CB0" w:rsidRPr="004A2CB0">
        <w:rPr>
          <w:sz w:val="20"/>
          <w:szCs w:val="20"/>
          <w:lang w:val="en-US"/>
        </w:rPr>
        <w:t xml:space="preserve"> to</w:t>
      </w:r>
      <w:r w:rsidR="003A1F7B">
        <w:rPr>
          <w:sz w:val="20"/>
          <w:szCs w:val="20"/>
          <w:lang w:val="en-US"/>
        </w:rPr>
        <w:t xml:space="preserve"> better</w:t>
      </w:r>
      <w:r w:rsidR="004A2CB0" w:rsidRPr="004A2CB0">
        <w:rPr>
          <w:sz w:val="20"/>
          <w:szCs w:val="20"/>
          <w:lang w:val="en-US"/>
        </w:rPr>
        <w:t xml:space="preserve"> understand their geophysical sources and </w:t>
      </w:r>
      <w:r w:rsidR="003A1F7B">
        <w:rPr>
          <w:sz w:val="20"/>
          <w:szCs w:val="20"/>
          <w:lang w:val="en-US"/>
        </w:rPr>
        <w:t xml:space="preserve">to </w:t>
      </w:r>
      <w:r w:rsidR="004A2CB0" w:rsidRPr="004A2CB0">
        <w:rPr>
          <w:sz w:val="20"/>
          <w:szCs w:val="20"/>
          <w:lang w:val="en-US"/>
        </w:rPr>
        <w:t>predict their occurrence.</w:t>
      </w:r>
    </w:p>
    <w:p w14:paraId="62BD1CC2" w14:textId="667720C4" w:rsidR="0024734B" w:rsidRDefault="007322D6" w:rsidP="00AE3CB0">
      <w:pPr>
        <w:ind w:firstLine="142"/>
        <w:jc w:val="both"/>
        <w:rPr>
          <w:sz w:val="20"/>
          <w:szCs w:val="20"/>
          <w:lang w:val="en-US"/>
        </w:rPr>
      </w:pPr>
      <w:r w:rsidRPr="007322D6">
        <w:rPr>
          <w:sz w:val="20"/>
          <w:szCs w:val="20"/>
          <w:lang w:val="en-US"/>
        </w:rPr>
        <w:t>The aim of this study is to conduct the analysis of the increase of GIC during superstorm on 10-12 May 2024, namely</w:t>
      </w:r>
      <w:r>
        <w:rPr>
          <w:sz w:val="20"/>
          <w:szCs w:val="20"/>
          <w:lang w:val="en-US"/>
        </w:rPr>
        <w:t xml:space="preserve"> </w:t>
      </w:r>
      <w:r w:rsidRPr="007322D6">
        <w:rPr>
          <w:sz w:val="20"/>
          <w:szCs w:val="20"/>
          <w:lang w:val="en-US"/>
        </w:rPr>
        <w:t>on 10 May</w:t>
      </w:r>
      <w:r>
        <w:rPr>
          <w:sz w:val="20"/>
          <w:szCs w:val="20"/>
          <w:lang w:val="en-US"/>
        </w:rPr>
        <w:t>,</w:t>
      </w:r>
      <w:r w:rsidRPr="007322D6">
        <w:rPr>
          <w:sz w:val="20"/>
          <w:szCs w:val="20"/>
          <w:lang w:val="en-US"/>
        </w:rPr>
        <w:t xml:space="preserve"> at the main phase of</w:t>
      </w:r>
      <w:r>
        <w:rPr>
          <w:sz w:val="20"/>
          <w:szCs w:val="20"/>
          <w:lang w:val="en-US"/>
        </w:rPr>
        <w:t xml:space="preserve"> the</w:t>
      </w:r>
      <w:r w:rsidRPr="007322D6">
        <w:rPr>
          <w:sz w:val="20"/>
          <w:szCs w:val="20"/>
          <w:lang w:val="en-US"/>
        </w:rPr>
        <w:t xml:space="preserve"> storm</w:t>
      </w:r>
      <w:r>
        <w:rPr>
          <w:sz w:val="20"/>
          <w:szCs w:val="20"/>
          <w:lang w:val="en-US"/>
        </w:rPr>
        <w:t>,</w:t>
      </w:r>
      <w:r w:rsidRPr="007322D6">
        <w:rPr>
          <w:sz w:val="20"/>
          <w:szCs w:val="20"/>
          <w:lang w:val="en-US"/>
        </w:rPr>
        <w:t xml:space="preserve"> </w:t>
      </w:r>
      <w:r w:rsidR="003A1F7B">
        <w:rPr>
          <w:sz w:val="20"/>
          <w:szCs w:val="20"/>
          <w:lang w:val="en-US"/>
        </w:rPr>
        <w:t>when</w:t>
      </w:r>
      <w:r w:rsidRPr="007322D6">
        <w:rPr>
          <w:sz w:val="20"/>
          <w:szCs w:val="20"/>
          <w:lang w:val="en-US"/>
        </w:rPr>
        <w:t xml:space="preserve"> very </w:t>
      </w:r>
      <w:r w:rsidR="006C5D34" w:rsidRPr="007322D6">
        <w:rPr>
          <w:sz w:val="20"/>
          <w:szCs w:val="20"/>
          <w:lang w:val="en-US"/>
        </w:rPr>
        <w:t>intense</w:t>
      </w:r>
      <w:r w:rsidRPr="007322D6">
        <w:rPr>
          <w:sz w:val="20"/>
          <w:szCs w:val="20"/>
          <w:lang w:val="en-US"/>
        </w:rPr>
        <w:t xml:space="preserve"> subs</w:t>
      </w:r>
      <w:r w:rsidR="003A1F7B">
        <w:rPr>
          <w:sz w:val="20"/>
          <w:szCs w:val="20"/>
          <w:lang w:val="en-US"/>
        </w:rPr>
        <w:t>t</w:t>
      </w:r>
      <w:r w:rsidRPr="007322D6">
        <w:rPr>
          <w:sz w:val="20"/>
          <w:szCs w:val="20"/>
          <w:lang w:val="en-US"/>
        </w:rPr>
        <w:t xml:space="preserve">orms, so called </w:t>
      </w:r>
      <w:proofErr w:type="spellStart"/>
      <w:r w:rsidRPr="007322D6">
        <w:rPr>
          <w:sz w:val="20"/>
          <w:szCs w:val="20"/>
          <w:lang w:val="en-US"/>
        </w:rPr>
        <w:t>supersubstorms</w:t>
      </w:r>
      <w:proofErr w:type="spellEnd"/>
      <w:r>
        <w:rPr>
          <w:sz w:val="20"/>
          <w:szCs w:val="20"/>
          <w:lang w:val="en-US"/>
        </w:rPr>
        <w:t xml:space="preserve"> (SSS)</w:t>
      </w:r>
      <w:r w:rsidR="003A1F7B">
        <w:rPr>
          <w:sz w:val="20"/>
          <w:szCs w:val="20"/>
          <w:lang w:val="en-US"/>
        </w:rPr>
        <w:t>, were observed</w:t>
      </w:r>
      <w:r w:rsidRPr="007322D6">
        <w:rPr>
          <w:sz w:val="20"/>
          <w:szCs w:val="20"/>
          <w:lang w:val="en-US"/>
        </w:rPr>
        <w:t>.</w:t>
      </w:r>
      <w:r w:rsidR="006C5D34" w:rsidRPr="006C5D34">
        <w:rPr>
          <w:sz w:val="20"/>
          <w:szCs w:val="20"/>
          <w:lang w:val="en-US"/>
        </w:rPr>
        <w:t xml:space="preserve"> </w:t>
      </w:r>
      <w:r w:rsidR="003A1F7B">
        <w:rPr>
          <w:sz w:val="20"/>
          <w:szCs w:val="20"/>
          <w:lang w:val="en-US"/>
        </w:rPr>
        <w:t>T</w:t>
      </w:r>
      <w:r w:rsidR="006C5D34" w:rsidRPr="006631E4">
        <w:rPr>
          <w:sz w:val="20"/>
          <w:szCs w:val="20"/>
          <w:lang w:val="en-US"/>
        </w:rPr>
        <w:t>he term “</w:t>
      </w:r>
      <w:proofErr w:type="spellStart"/>
      <w:r w:rsidR="006C5D34" w:rsidRPr="006631E4">
        <w:rPr>
          <w:sz w:val="20"/>
          <w:szCs w:val="20"/>
          <w:lang w:val="en-US"/>
        </w:rPr>
        <w:t>supersubstorms</w:t>
      </w:r>
      <w:proofErr w:type="spellEnd"/>
      <w:r w:rsidR="006C5D34" w:rsidRPr="006631E4">
        <w:rPr>
          <w:sz w:val="20"/>
          <w:szCs w:val="20"/>
          <w:lang w:val="en-US"/>
        </w:rPr>
        <w:t xml:space="preserve">” was </w:t>
      </w:r>
      <w:r w:rsidR="003A1F7B">
        <w:rPr>
          <w:sz w:val="20"/>
          <w:szCs w:val="20"/>
          <w:lang w:val="en-US"/>
        </w:rPr>
        <w:t xml:space="preserve">first </w:t>
      </w:r>
      <w:r w:rsidR="006C5D34" w:rsidRPr="006631E4">
        <w:rPr>
          <w:sz w:val="20"/>
          <w:szCs w:val="20"/>
          <w:lang w:val="en-US"/>
        </w:rPr>
        <w:t>introduced by</w:t>
      </w:r>
      <w:r w:rsidR="003A1F7B">
        <w:rPr>
          <w:sz w:val="20"/>
          <w:szCs w:val="20"/>
          <w:lang w:val="en-US"/>
        </w:rPr>
        <w:t xml:space="preserve"> </w:t>
      </w:r>
      <w:proofErr w:type="spellStart"/>
      <w:r w:rsidR="003A1F7B" w:rsidRPr="00E71D1D">
        <w:rPr>
          <w:i/>
          <w:iCs/>
          <w:sz w:val="20"/>
          <w:szCs w:val="20"/>
          <w:lang w:val="en-US"/>
        </w:rPr>
        <w:t>Tsurutani</w:t>
      </w:r>
      <w:proofErr w:type="spellEnd"/>
      <w:r w:rsidR="003A1F7B" w:rsidRPr="00E71D1D">
        <w:rPr>
          <w:i/>
          <w:iCs/>
          <w:sz w:val="20"/>
          <w:szCs w:val="20"/>
          <w:lang w:val="en-US"/>
        </w:rPr>
        <w:t xml:space="preserve"> et al.</w:t>
      </w:r>
      <w:r w:rsidR="003A1F7B" w:rsidRPr="006C5D34">
        <w:rPr>
          <w:sz w:val="20"/>
          <w:szCs w:val="20"/>
          <w:lang w:val="en-US"/>
        </w:rPr>
        <w:t xml:space="preserve"> </w:t>
      </w:r>
      <w:r w:rsidR="00AE3CB0">
        <w:rPr>
          <w:sz w:val="20"/>
          <w:szCs w:val="20"/>
          <w:lang w:val="en-US"/>
        </w:rPr>
        <w:t>[</w:t>
      </w:r>
      <w:r w:rsidR="003A1F7B" w:rsidRPr="006C5D34">
        <w:rPr>
          <w:sz w:val="20"/>
          <w:szCs w:val="20"/>
          <w:lang w:val="en-US"/>
        </w:rPr>
        <w:t>2015</w:t>
      </w:r>
      <w:r w:rsidR="00AE3CB0">
        <w:rPr>
          <w:sz w:val="20"/>
          <w:szCs w:val="20"/>
          <w:lang w:val="en-US"/>
        </w:rPr>
        <w:t>]</w:t>
      </w:r>
      <w:r w:rsidR="006C5D34" w:rsidRPr="006631E4">
        <w:rPr>
          <w:sz w:val="20"/>
          <w:szCs w:val="20"/>
          <w:lang w:val="en-US"/>
        </w:rPr>
        <w:t xml:space="preserve"> </w:t>
      </w:r>
      <w:r w:rsidR="003A1F7B">
        <w:rPr>
          <w:sz w:val="20"/>
          <w:szCs w:val="20"/>
          <w:lang w:val="en-US"/>
        </w:rPr>
        <w:t xml:space="preserve">to describe extremely </w:t>
      </w:r>
      <w:r w:rsidR="006C5D34" w:rsidRPr="006631E4">
        <w:rPr>
          <w:sz w:val="20"/>
          <w:szCs w:val="20"/>
          <w:lang w:val="en-US"/>
        </w:rPr>
        <w:t xml:space="preserve">intense magnetic substorms </w:t>
      </w:r>
      <w:r w:rsidR="003A1F7B">
        <w:rPr>
          <w:sz w:val="20"/>
          <w:szCs w:val="20"/>
          <w:lang w:val="en-US"/>
        </w:rPr>
        <w:t>identified from</w:t>
      </w:r>
      <w:r w:rsidR="006C5D34" w:rsidRPr="006631E4">
        <w:rPr>
          <w:sz w:val="20"/>
          <w:szCs w:val="20"/>
          <w:lang w:val="en-US"/>
        </w:rPr>
        <w:t xml:space="preserve"> </w:t>
      </w:r>
      <w:proofErr w:type="spellStart"/>
      <w:r w:rsidR="006C5D34" w:rsidRPr="006C5D34">
        <w:rPr>
          <w:sz w:val="20"/>
          <w:szCs w:val="20"/>
          <w:lang w:val="en-US"/>
        </w:rPr>
        <w:t>SuperMag</w:t>
      </w:r>
      <w:proofErr w:type="spellEnd"/>
      <w:r w:rsidR="006C5D34" w:rsidRPr="006C5D34">
        <w:rPr>
          <w:sz w:val="20"/>
          <w:szCs w:val="20"/>
          <w:lang w:val="en-US"/>
        </w:rPr>
        <w:t xml:space="preserve"> magnetometers network, </w:t>
      </w:r>
      <w:r w:rsidR="003A1F7B">
        <w:rPr>
          <w:sz w:val="20"/>
          <w:szCs w:val="20"/>
          <w:lang w:val="en-US"/>
        </w:rPr>
        <w:t xml:space="preserve">corresponding to </w:t>
      </w:r>
      <w:r w:rsidR="006C5D34" w:rsidRPr="006C5D34">
        <w:rPr>
          <w:sz w:val="20"/>
          <w:szCs w:val="20"/>
          <w:lang w:val="en-US"/>
        </w:rPr>
        <w:t xml:space="preserve">events with SML index </w:t>
      </w:r>
      <w:r w:rsidR="003A1F7B">
        <w:rPr>
          <w:sz w:val="20"/>
          <w:szCs w:val="20"/>
          <w:lang w:val="en-US"/>
        </w:rPr>
        <w:t xml:space="preserve">values lower than </w:t>
      </w:r>
      <w:r w:rsidR="006C5D34" w:rsidRPr="006C5D34">
        <w:rPr>
          <w:sz w:val="20"/>
          <w:szCs w:val="20"/>
          <w:lang w:val="en-US"/>
        </w:rPr>
        <w:t xml:space="preserve">-2500 </w:t>
      </w:r>
      <w:proofErr w:type="spellStart"/>
      <w:r w:rsidR="006C5D34" w:rsidRPr="006C5D34">
        <w:rPr>
          <w:sz w:val="20"/>
          <w:szCs w:val="20"/>
          <w:lang w:val="en-US"/>
        </w:rPr>
        <w:t>nT.</w:t>
      </w:r>
      <w:proofErr w:type="spellEnd"/>
      <w:r w:rsidR="006C5D34" w:rsidRPr="006C5D34">
        <w:rPr>
          <w:sz w:val="20"/>
          <w:szCs w:val="20"/>
          <w:lang w:val="en-US"/>
        </w:rPr>
        <w:t xml:space="preserve"> </w:t>
      </w:r>
      <w:r w:rsidR="003A1F7B">
        <w:rPr>
          <w:sz w:val="20"/>
          <w:szCs w:val="20"/>
          <w:lang w:val="en-US"/>
        </w:rPr>
        <w:t>To date</w:t>
      </w:r>
      <w:r w:rsidR="006C5D34" w:rsidRPr="006C5D34">
        <w:rPr>
          <w:sz w:val="20"/>
          <w:szCs w:val="20"/>
          <w:lang w:val="en-US"/>
        </w:rPr>
        <w:t xml:space="preserve">, </w:t>
      </w:r>
      <w:r w:rsidR="003A1F7B">
        <w:rPr>
          <w:sz w:val="20"/>
          <w:szCs w:val="20"/>
          <w:lang w:val="en-US"/>
        </w:rPr>
        <w:t>s</w:t>
      </w:r>
      <w:r w:rsidR="006C5D34" w:rsidRPr="006C5D34">
        <w:rPr>
          <w:sz w:val="20"/>
          <w:szCs w:val="20"/>
          <w:lang w:val="en-US"/>
        </w:rPr>
        <w:t xml:space="preserve">everal </w:t>
      </w:r>
      <w:r w:rsidR="003A1F7B">
        <w:rPr>
          <w:sz w:val="20"/>
          <w:szCs w:val="20"/>
          <w:lang w:val="en-US"/>
        </w:rPr>
        <w:t>studies have investigated</w:t>
      </w:r>
      <w:r w:rsidR="006C5D34" w:rsidRPr="006C5D34">
        <w:rPr>
          <w:sz w:val="20"/>
          <w:szCs w:val="20"/>
          <w:lang w:val="en-US"/>
        </w:rPr>
        <w:t xml:space="preserve"> the statistical occurrence of </w:t>
      </w:r>
      <w:proofErr w:type="spellStart"/>
      <w:r w:rsidR="006C5D34" w:rsidRPr="006C5D34">
        <w:rPr>
          <w:sz w:val="20"/>
          <w:szCs w:val="20"/>
          <w:lang w:val="en-US"/>
        </w:rPr>
        <w:t>supersubstorms</w:t>
      </w:r>
      <w:proofErr w:type="spellEnd"/>
      <w:r w:rsidR="006C5D34" w:rsidRPr="006C5D34">
        <w:rPr>
          <w:sz w:val="20"/>
          <w:szCs w:val="20"/>
          <w:lang w:val="en-US"/>
        </w:rPr>
        <w:t xml:space="preserve"> </w:t>
      </w:r>
      <w:r w:rsidR="003A1F7B">
        <w:rPr>
          <w:sz w:val="20"/>
          <w:szCs w:val="20"/>
          <w:lang w:val="en-US"/>
        </w:rPr>
        <w:t>and</w:t>
      </w:r>
      <w:r w:rsidR="006C5D34" w:rsidRPr="006C5D34">
        <w:rPr>
          <w:sz w:val="20"/>
          <w:szCs w:val="20"/>
          <w:lang w:val="en-US"/>
        </w:rPr>
        <w:t xml:space="preserve"> their dependence on solar activity, </w:t>
      </w:r>
      <w:proofErr w:type="spellStart"/>
      <w:r w:rsidR="003A1F7B">
        <w:rPr>
          <w:sz w:val="20"/>
          <w:szCs w:val="20"/>
          <w:lang w:val="en-US"/>
        </w:rPr>
        <w:t>interplanerary</w:t>
      </w:r>
      <w:proofErr w:type="spellEnd"/>
      <w:r w:rsidR="003A1F7B">
        <w:rPr>
          <w:sz w:val="20"/>
          <w:szCs w:val="20"/>
          <w:lang w:val="en-US"/>
        </w:rPr>
        <w:t xml:space="preserve"> magnetic field (</w:t>
      </w:r>
      <w:r w:rsidR="006C5D34" w:rsidRPr="006C5D34">
        <w:rPr>
          <w:sz w:val="20"/>
          <w:szCs w:val="20"/>
          <w:lang w:val="en-US"/>
        </w:rPr>
        <w:t>IMF</w:t>
      </w:r>
      <w:r w:rsidR="003A1F7B">
        <w:rPr>
          <w:sz w:val="20"/>
          <w:szCs w:val="20"/>
          <w:lang w:val="en-US"/>
        </w:rPr>
        <w:t>)</w:t>
      </w:r>
      <w:r w:rsidR="006C5D34" w:rsidRPr="006C5D34">
        <w:rPr>
          <w:sz w:val="20"/>
          <w:szCs w:val="20"/>
          <w:lang w:val="en-US"/>
        </w:rPr>
        <w:t xml:space="preserve"> and solar wind</w:t>
      </w:r>
      <w:r w:rsidR="003A1F7B">
        <w:rPr>
          <w:sz w:val="20"/>
          <w:szCs w:val="20"/>
          <w:lang w:val="en-US"/>
        </w:rPr>
        <w:t xml:space="preserve"> conditions</w:t>
      </w:r>
      <w:r w:rsidR="006C5D34" w:rsidRPr="006C5D34">
        <w:rPr>
          <w:sz w:val="20"/>
          <w:szCs w:val="20"/>
          <w:lang w:val="en-US"/>
        </w:rPr>
        <w:t xml:space="preserve">, and the presence of magnetic storms </w:t>
      </w:r>
      <w:r w:rsidR="00AE3CB0">
        <w:rPr>
          <w:sz w:val="20"/>
          <w:szCs w:val="20"/>
          <w:lang w:val="en-US"/>
        </w:rPr>
        <w:t>[</w:t>
      </w:r>
      <w:proofErr w:type="spellStart"/>
      <w:r w:rsidR="006C5D34" w:rsidRPr="00E71D1D">
        <w:rPr>
          <w:i/>
          <w:iCs/>
          <w:sz w:val="20"/>
          <w:szCs w:val="20"/>
          <w:lang w:val="en-US"/>
        </w:rPr>
        <w:t>Haira</w:t>
      </w:r>
      <w:proofErr w:type="spellEnd"/>
      <w:r w:rsidR="006C5D34" w:rsidRPr="00E71D1D">
        <w:rPr>
          <w:i/>
          <w:iCs/>
          <w:sz w:val="20"/>
          <w:szCs w:val="20"/>
          <w:lang w:val="en-US"/>
        </w:rPr>
        <w:t xml:space="preserve"> et al.</w:t>
      </w:r>
      <w:r w:rsidR="006C5D34" w:rsidRPr="006C5D34">
        <w:rPr>
          <w:sz w:val="20"/>
          <w:szCs w:val="20"/>
          <w:lang w:val="en-US"/>
        </w:rPr>
        <w:t xml:space="preserve">, 2016; </w:t>
      </w:r>
      <w:proofErr w:type="spellStart"/>
      <w:r w:rsidR="006C5D34" w:rsidRPr="00853D96">
        <w:rPr>
          <w:i/>
          <w:iCs/>
          <w:sz w:val="20"/>
          <w:szCs w:val="20"/>
          <w:lang w:val="en-US"/>
        </w:rPr>
        <w:t>Despirak</w:t>
      </w:r>
      <w:proofErr w:type="spellEnd"/>
      <w:r w:rsidR="006C5D34" w:rsidRPr="00853D96">
        <w:rPr>
          <w:i/>
          <w:iCs/>
          <w:sz w:val="20"/>
          <w:szCs w:val="20"/>
          <w:lang w:val="en-US"/>
        </w:rPr>
        <w:t xml:space="preserve"> et al.</w:t>
      </w:r>
      <w:r w:rsidR="006C5D34" w:rsidRPr="00853D96">
        <w:rPr>
          <w:sz w:val="20"/>
          <w:szCs w:val="20"/>
          <w:lang w:val="en-US"/>
        </w:rPr>
        <w:t>, 2019</w:t>
      </w:r>
      <w:r w:rsidR="00AE3CB0">
        <w:rPr>
          <w:sz w:val="20"/>
          <w:szCs w:val="20"/>
          <w:lang w:val="en-US"/>
        </w:rPr>
        <w:t>]</w:t>
      </w:r>
      <w:r w:rsidR="0045014A">
        <w:rPr>
          <w:sz w:val="20"/>
          <w:szCs w:val="20"/>
          <w:lang w:val="en-US"/>
        </w:rPr>
        <w:t>.</w:t>
      </w:r>
      <w:r w:rsidR="006C5D34" w:rsidRPr="006C5D34">
        <w:rPr>
          <w:sz w:val="20"/>
          <w:szCs w:val="20"/>
          <w:lang w:val="en-US"/>
        </w:rPr>
        <w:t xml:space="preserve"> </w:t>
      </w:r>
      <w:r w:rsidR="0045014A">
        <w:rPr>
          <w:sz w:val="20"/>
          <w:szCs w:val="20"/>
          <w:lang w:val="en-US"/>
        </w:rPr>
        <w:t>T</w:t>
      </w:r>
      <w:r w:rsidR="006C5D34" w:rsidRPr="006C5D34">
        <w:rPr>
          <w:sz w:val="20"/>
          <w:szCs w:val="20"/>
          <w:lang w:val="en-US"/>
        </w:rPr>
        <w:t>he energy</w:t>
      </w:r>
      <w:r w:rsidR="0045014A">
        <w:rPr>
          <w:sz w:val="20"/>
          <w:szCs w:val="20"/>
          <w:lang w:val="en-US"/>
        </w:rPr>
        <w:t xml:space="preserve"> characteristics</w:t>
      </w:r>
      <w:r w:rsidR="006C5D34" w:rsidRPr="006C5D34">
        <w:rPr>
          <w:sz w:val="20"/>
          <w:szCs w:val="20"/>
          <w:lang w:val="en-US"/>
        </w:rPr>
        <w:t xml:space="preserve"> of </w:t>
      </w:r>
      <w:proofErr w:type="spellStart"/>
      <w:r w:rsidR="006C5D34" w:rsidRPr="006C5D34">
        <w:rPr>
          <w:sz w:val="20"/>
          <w:szCs w:val="20"/>
          <w:lang w:val="en-US"/>
        </w:rPr>
        <w:t>supersubstorms</w:t>
      </w:r>
      <w:proofErr w:type="spellEnd"/>
      <w:r w:rsidR="006C5D34" w:rsidRPr="006C5D34">
        <w:rPr>
          <w:sz w:val="20"/>
          <w:szCs w:val="20"/>
          <w:lang w:val="en-US"/>
        </w:rPr>
        <w:t xml:space="preserve"> </w:t>
      </w:r>
      <w:r w:rsidR="00AE3CB0">
        <w:rPr>
          <w:sz w:val="20"/>
          <w:szCs w:val="20"/>
          <w:lang w:val="en-US"/>
        </w:rPr>
        <w:t>[</w:t>
      </w:r>
      <w:proofErr w:type="spellStart"/>
      <w:r w:rsidR="006C5D34" w:rsidRPr="00E71D1D">
        <w:rPr>
          <w:i/>
          <w:iCs/>
          <w:sz w:val="20"/>
          <w:szCs w:val="20"/>
          <w:lang w:val="en-US"/>
        </w:rPr>
        <w:t>Tsurutani</w:t>
      </w:r>
      <w:proofErr w:type="spellEnd"/>
      <w:r w:rsidR="00AF6D00" w:rsidRPr="00E71D1D">
        <w:rPr>
          <w:i/>
          <w:iCs/>
          <w:sz w:val="20"/>
          <w:szCs w:val="20"/>
          <w:lang w:val="en-US"/>
        </w:rPr>
        <w:t xml:space="preserve"> </w:t>
      </w:r>
      <w:r w:rsidR="00E71D1D">
        <w:rPr>
          <w:i/>
          <w:iCs/>
          <w:sz w:val="20"/>
          <w:szCs w:val="20"/>
          <w:lang w:val="en-US"/>
        </w:rPr>
        <w:t>and</w:t>
      </w:r>
      <w:r w:rsidR="006C5D34" w:rsidRPr="00E71D1D">
        <w:rPr>
          <w:i/>
          <w:iCs/>
          <w:sz w:val="20"/>
          <w:szCs w:val="20"/>
          <w:lang w:val="en-US"/>
        </w:rPr>
        <w:t xml:space="preserve"> </w:t>
      </w:r>
      <w:proofErr w:type="spellStart"/>
      <w:r w:rsidR="006C5D34" w:rsidRPr="00E71D1D">
        <w:rPr>
          <w:i/>
          <w:iCs/>
          <w:sz w:val="20"/>
          <w:szCs w:val="20"/>
          <w:lang w:val="en-US"/>
        </w:rPr>
        <w:t>Haira</w:t>
      </w:r>
      <w:proofErr w:type="spellEnd"/>
      <w:r w:rsidR="006C5D34" w:rsidRPr="006C5D34">
        <w:rPr>
          <w:sz w:val="20"/>
          <w:szCs w:val="20"/>
          <w:lang w:val="en-US"/>
        </w:rPr>
        <w:t>, 2023</w:t>
      </w:r>
      <w:r w:rsidR="00AE3CB0">
        <w:rPr>
          <w:sz w:val="20"/>
          <w:szCs w:val="20"/>
          <w:lang w:val="en-US"/>
        </w:rPr>
        <w:t>]</w:t>
      </w:r>
      <w:r w:rsidR="006C5D34" w:rsidRPr="006C5D34">
        <w:rPr>
          <w:sz w:val="20"/>
          <w:szCs w:val="20"/>
          <w:lang w:val="en-US"/>
        </w:rPr>
        <w:t xml:space="preserve"> and a detailed </w:t>
      </w:r>
      <w:r w:rsidR="0045014A">
        <w:rPr>
          <w:sz w:val="20"/>
          <w:szCs w:val="20"/>
          <w:lang w:val="en-US"/>
        </w:rPr>
        <w:t xml:space="preserve">case </w:t>
      </w:r>
      <w:r w:rsidR="006C5D34" w:rsidRPr="006C5D34">
        <w:rPr>
          <w:sz w:val="20"/>
          <w:szCs w:val="20"/>
          <w:lang w:val="en-US"/>
        </w:rPr>
        <w:t>stud</w:t>
      </w:r>
      <w:r w:rsidR="0045014A">
        <w:rPr>
          <w:sz w:val="20"/>
          <w:szCs w:val="20"/>
          <w:lang w:val="en-US"/>
        </w:rPr>
        <w:t>ies</w:t>
      </w:r>
      <w:r w:rsidR="006C5D34" w:rsidRPr="006C5D34">
        <w:rPr>
          <w:sz w:val="20"/>
          <w:szCs w:val="20"/>
          <w:lang w:val="en-US"/>
        </w:rPr>
        <w:t xml:space="preserve"> of individual events </w:t>
      </w:r>
      <w:r w:rsidR="00AE3CB0">
        <w:rPr>
          <w:sz w:val="20"/>
          <w:szCs w:val="20"/>
          <w:lang w:val="en-US"/>
        </w:rPr>
        <w:t>[</w:t>
      </w:r>
      <w:proofErr w:type="spellStart"/>
      <w:r w:rsidR="006C5D34" w:rsidRPr="00E71D1D">
        <w:rPr>
          <w:i/>
          <w:iCs/>
          <w:sz w:val="20"/>
          <w:szCs w:val="20"/>
          <w:lang w:val="en-US"/>
        </w:rPr>
        <w:t>Despirak</w:t>
      </w:r>
      <w:proofErr w:type="spellEnd"/>
      <w:r w:rsidR="006C5D34" w:rsidRPr="00E71D1D">
        <w:rPr>
          <w:i/>
          <w:iCs/>
          <w:sz w:val="20"/>
          <w:szCs w:val="20"/>
          <w:lang w:val="en-US"/>
        </w:rPr>
        <w:t xml:space="preserve"> et al.</w:t>
      </w:r>
      <w:r w:rsidR="006C5D34" w:rsidRPr="006C5D34">
        <w:rPr>
          <w:sz w:val="20"/>
          <w:szCs w:val="20"/>
          <w:lang w:val="en-US"/>
        </w:rPr>
        <w:t>, 2020, 2022</w:t>
      </w:r>
      <w:r w:rsidR="00130E7D">
        <w:rPr>
          <w:sz w:val="20"/>
          <w:szCs w:val="20"/>
          <w:lang w:val="en-US"/>
        </w:rPr>
        <w:t>b</w:t>
      </w:r>
      <w:r w:rsidR="00AE3CB0">
        <w:rPr>
          <w:sz w:val="20"/>
          <w:szCs w:val="20"/>
          <w:lang w:val="en-US"/>
        </w:rPr>
        <w:t>]</w:t>
      </w:r>
      <w:r w:rsidR="0045014A">
        <w:rPr>
          <w:sz w:val="20"/>
          <w:szCs w:val="20"/>
          <w:lang w:val="en-US"/>
        </w:rPr>
        <w:t xml:space="preserve"> have also been reported</w:t>
      </w:r>
      <w:r w:rsidR="006C5D34" w:rsidRPr="006C5D34">
        <w:rPr>
          <w:sz w:val="20"/>
          <w:szCs w:val="20"/>
          <w:lang w:val="en-US"/>
        </w:rPr>
        <w:t>.</w:t>
      </w:r>
    </w:p>
    <w:p w14:paraId="0C0526EE" w14:textId="00D0D52A" w:rsidR="004A2CB0" w:rsidRPr="003A130F" w:rsidRDefault="003A130F" w:rsidP="00130E7D">
      <w:pPr>
        <w:spacing w:after="120"/>
        <w:ind w:firstLine="142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 xml:space="preserve">Figure 1 </w:t>
      </w:r>
      <w:r w:rsidR="0024734B">
        <w:rPr>
          <w:sz w:val="20"/>
          <w:szCs w:val="20"/>
          <w:lang w:val="en-US"/>
        </w:rPr>
        <w:t>shows</w:t>
      </w:r>
      <w:r>
        <w:rPr>
          <w:sz w:val="20"/>
          <w:szCs w:val="20"/>
          <w:lang w:val="en-US"/>
        </w:rPr>
        <w:t xml:space="preserve"> th</w:t>
      </w:r>
      <w:r w:rsidR="0024734B">
        <w:rPr>
          <w:sz w:val="20"/>
          <w:szCs w:val="20"/>
          <w:lang w:val="en-US"/>
        </w:rPr>
        <w:t xml:space="preserve">e variations of SML index from </w:t>
      </w:r>
      <w:r>
        <w:rPr>
          <w:sz w:val="20"/>
          <w:szCs w:val="20"/>
          <w:lang w:val="en-US"/>
        </w:rPr>
        <w:t>18:3</w:t>
      </w:r>
      <w:r w:rsidR="0024734B">
        <w:rPr>
          <w:sz w:val="20"/>
          <w:szCs w:val="20"/>
          <w:lang w:val="en-US"/>
        </w:rPr>
        <w:t>6</w:t>
      </w:r>
      <w:r>
        <w:rPr>
          <w:sz w:val="20"/>
          <w:szCs w:val="20"/>
          <w:lang w:val="en-US"/>
        </w:rPr>
        <w:t xml:space="preserve"> UT</w:t>
      </w:r>
      <w:r w:rsidR="00376896">
        <w:rPr>
          <w:sz w:val="20"/>
          <w:szCs w:val="20"/>
          <w:lang w:val="en-US"/>
        </w:rPr>
        <w:t xml:space="preserve"> on 10 May</w:t>
      </w:r>
      <w:r>
        <w:rPr>
          <w:sz w:val="20"/>
          <w:szCs w:val="20"/>
          <w:lang w:val="en-US"/>
        </w:rPr>
        <w:t xml:space="preserve"> to ~14:3</w:t>
      </w:r>
      <w:r w:rsidR="0024734B">
        <w:rPr>
          <w:sz w:val="20"/>
          <w:szCs w:val="20"/>
          <w:lang w:val="en-US"/>
        </w:rPr>
        <w:t>6</w:t>
      </w:r>
      <w:r>
        <w:rPr>
          <w:sz w:val="20"/>
          <w:szCs w:val="20"/>
          <w:lang w:val="en-US"/>
        </w:rPr>
        <w:t xml:space="preserve"> UT on 11 May. </w:t>
      </w:r>
      <w:r w:rsidR="0024734B" w:rsidRPr="003A130F">
        <w:rPr>
          <w:sz w:val="20"/>
          <w:szCs w:val="20"/>
          <w:lang w:val="en-US"/>
        </w:rPr>
        <w:t xml:space="preserve">Four periods of extremely </w:t>
      </w:r>
      <w:r w:rsidR="0024734B">
        <w:rPr>
          <w:sz w:val="20"/>
          <w:szCs w:val="20"/>
          <w:lang w:val="en-US"/>
        </w:rPr>
        <w:t xml:space="preserve">negative values of SML index </w:t>
      </w:r>
      <w:r w:rsidR="0024734B" w:rsidRPr="003A130F">
        <w:rPr>
          <w:sz w:val="20"/>
          <w:szCs w:val="20"/>
          <w:lang w:val="en-US"/>
        </w:rPr>
        <w:t>(SSS</w:t>
      </w:r>
      <w:r w:rsidR="0024734B">
        <w:rPr>
          <w:sz w:val="20"/>
          <w:szCs w:val="20"/>
          <w:lang w:val="en-US"/>
        </w:rPr>
        <w:t>s</w:t>
      </w:r>
      <w:r w:rsidR="0024734B" w:rsidRPr="003A130F">
        <w:rPr>
          <w:sz w:val="20"/>
          <w:szCs w:val="20"/>
          <w:lang w:val="en-US"/>
        </w:rPr>
        <w:t xml:space="preserve">) were recorded </w:t>
      </w:r>
      <w:r w:rsidR="0024734B">
        <w:rPr>
          <w:sz w:val="20"/>
          <w:szCs w:val="20"/>
          <w:lang w:val="en-US"/>
        </w:rPr>
        <w:t>during the</w:t>
      </w:r>
      <w:r w:rsidR="0024734B" w:rsidRPr="003A130F">
        <w:rPr>
          <w:sz w:val="20"/>
          <w:szCs w:val="20"/>
          <w:lang w:val="en-US"/>
        </w:rPr>
        <w:t xml:space="preserve"> storm</w:t>
      </w:r>
      <w:r w:rsidR="0024734B">
        <w:rPr>
          <w:sz w:val="20"/>
          <w:szCs w:val="20"/>
          <w:lang w:val="en-US"/>
        </w:rPr>
        <w:t>. T</w:t>
      </w:r>
      <w:r w:rsidRPr="003A130F">
        <w:rPr>
          <w:sz w:val="20"/>
          <w:szCs w:val="20"/>
          <w:lang w:val="en-US"/>
        </w:rPr>
        <w:t>wo SSS events occurred</w:t>
      </w:r>
      <w:r>
        <w:rPr>
          <w:sz w:val="20"/>
          <w:szCs w:val="20"/>
          <w:lang w:val="en-US"/>
        </w:rPr>
        <w:t xml:space="preserve"> </w:t>
      </w:r>
      <w:r w:rsidRPr="003A130F">
        <w:rPr>
          <w:sz w:val="20"/>
          <w:szCs w:val="20"/>
          <w:lang w:val="en-US"/>
        </w:rPr>
        <w:t>at ~19:20</w:t>
      </w:r>
      <w:r w:rsidR="0065761B">
        <w:rPr>
          <w:sz w:val="20"/>
          <w:szCs w:val="20"/>
          <w:lang w:val="en-US"/>
        </w:rPr>
        <w:t xml:space="preserve"> and</w:t>
      </w:r>
      <w:r w:rsidR="0024734B">
        <w:rPr>
          <w:sz w:val="20"/>
          <w:szCs w:val="20"/>
          <w:lang w:val="en-US"/>
        </w:rPr>
        <w:t xml:space="preserve"> ~19:50 UT, and another at</w:t>
      </w:r>
      <w:r w:rsidRPr="003A130F">
        <w:rPr>
          <w:sz w:val="20"/>
          <w:szCs w:val="20"/>
          <w:lang w:val="en-US"/>
        </w:rPr>
        <w:t xml:space="preserve"> ~ 22:40 UT on 10 May 2024, during the main storm phase</w:t>
      </w:r>
      <w:r w:rsidR="0024734B">
        <w:rPr>
          <w:sz w:val="20"/>
          <w:szCs w:val="20"/>
          <w:lang w:val="en-US"/>
        </w:rPr>
        <w:t>. T</w:t>
      </w:r>
      <w:r w:rsidRPr="003A130F">
        <w:rPr>
          <w:sz w:val="20"/>
          <w:szCs w:val="20"/>
          <w:lang w:val="en-US"/>
        </w:rPr>
        <w:t>wo</w:t>
      </w:r>
      <w:r w:rsidR="0024734B">
        <w:rPr>
          <w:sz w:val="20"/>
          <w:szCs w:val="20"/>
          <w:lang w:val="en-US"/>
        </w:rPr>
        <w:t xml:space="preserve"> more</w:t>
      </w:r>
      <w:r w:rsidRPr="003A130F">
        <w:rPr>
          <w:sz w:val="20"/>
          <w:szCs w:val="20"/>
          <w:lang w:val="en-US"/>
        </w:rPr>
        <w:t xml:space="preserve"> SSS events developed</w:t>
      </w:r>
      <w:r w:rsidR="00376896">
        <w:rPr>
          <w:sz w:val="20"/>
          <w:szCs w:val="20"/>
          <w:lang w:val="en-US"/>
        </w:rPr>
        <w:t xml:space="preserve"> </w:t>
      </w:r>
      <w:r w:rsidR="00376896" w:rsidRPr="003A130F">
        <w:rPr>
          <w:sz w:val="20"/>
          <w:szCs w:val="20"/>
          <w:lang w:val="en-US"/>
        </w:rPr>
        <w:t>at ~</w:t>
      </w:r>
      <w:r w:rsidR="00376896">
        <w:rPr>
          <w:sz w:val="20"/>
          <w:szCs w:val="20"/>
          <w:lang w:val="en-US"/>
        </w:rPr>
        <w:t>08</w:t>
      </w:r>
      <w:r w:rsidR="00376896" w:rsidRPr="003A130F">
        <w:rPr>
          <w:sz w:val="20"/>
          <w:szCs w:val="20"/>
          <w:lang w:val="en-US"/>
        </w:rPr>
        <w:t>:</w:t>
      </w:r>
      <w:r w:rsidR="00376896">
        <w:rPr>
          <w:sz w:val="20"/>
          <w:szCs w:val="20"/>
          <w:lang w:val="en-US"/>
        </w:rPr>
        <w:t>5</w:t>
      </w:r>
      <w:r w:rsidR="00376896" w:rsidRPr="003A130F">
        <w:rPr>
          <w:sz w:val="20"/>
          <w:szCs w:val="20"/>
          <w:lang w:val="en-US"/>
        </w:rPr>
        <w:t>0</w:t>
      </w:r>
      <w:r w:rsidR="0065761B">
        <w:rPr>
          <w:sz w:val="20"/>
          <w:szCs w:val="20"/>
          <w:lang w:val="en-US"/>
        </w:rPr>
        <w:t xml:space="preserve"> and</w:t>
      </w:r>
      <w:r w:rsidR="00376896" w:rsidRPr="003A130F">
        <w:rPr>
          <w:sz w:val="20"/>
          <w:szCs w:val="20"/>
          <w:lang w:val="en-US"/>
        </w:rPr>
        <w:t xml:space="preserve"> ~</w:t>
      </w:r>
      <w:r w:rsidR="00376896">
        <w:rPr>
          <w:sz w:val="20"/>
          <w:szCs w:val="20"/>
          <w:lang w:val="en-US"/>
        </w:rPr>
        <w:t>0</w:t>
      </w:r>
      <w:r w:rsidR="00376896" w:rsidRPr="003A130F">
        <w:rPr>
          <w:sz w:val="20"/>
          <w:szCs w:val="20"/>
          <w:lang w:val="en-US"/>
        </w:rPr>
        <w:t>9:50 UT</w:t>
      </w:r>
      <w:r w:rsidR="0024734B">
        <w:rPr>
          <w:sz w:val="20"/>
          <w:szCs w:val="20"/>
          <w:lang w:val="en-US"/>
        </w:rPr>
        <w:t>, and</w:t>
      </w:r>
      <w:r w:rsidR="00376896" w:rsidRPr="003A130F">
        <w:rPr>
          <w:sz w:val="20"/>
          <w:szCs w:val="20"/>
          <w:lang w:val="en-US"/>
        </w:rPr>
        <w:t xml:space="preserve"> ~ </w:t>
      </w:r>
      <w:r w:rsidR="00376896">
        <w:rPr>
          <w:sz w:val="20"/>
          <w:szCs w:val="20"/>
          <w:lang w:val="en-US"/>
        </w:rPr>
        <w:t>1</w:t>
      </w:r>
      <w:r w:rsidR="00376896" w:rsidRPr="003A130F">
        <w:rPr>
          <w:sz w:val="20"/>
          <w:szCs w:val="20"/>
          <w:lang w:val="en-US"/>
        </w:rPr>
        <w:t>2:4</w:t>
      </w:r>
      <w:r w:rsidR="00376896">
        <w:rPr>
          <w:sz w:val="20"/>
          <w:szCs w:val="20"/>
          <w:lang w:val="en-US"/>
        </w:rPr>
        <w:t>5 and 13:30 UT</w:t>
      </w:r>
      <w:r w:rsidRPr="003A130F">
        <w:rPr>
          <w:sz w:val="20"/>
          <w:szCs w:val="20"/>
          <w:lang w:val="en-US"/>
        </w:rPr>
        <w:t xml:space="preserve"> on 11 May 2024, </w:t>
      </w:r>
      <w:r w:rsidR="0024734B">
        <w:rPr>
          <w:sz w:val="20"/>
          <w:szCs w:val="20"/>
          <w:lang w:val="en-US"/>
        </w:rPr>
        <w:t>during</w:t>
      </w:r>
      <w:r w:rsidRPr="003A130F">
        <w:rPr>
          <w:sz w:val="20"/>
          <w:szCs w:val="20"/>
          <w:lang w:val="en-US"/>
        </w:rPr>
        <w:t xml:space="preserve"> the recovery storm phase</w:t>
      </w:r>
      <w:r>
        <w:rPr>
          <w:sz w:val="20"/>
          <w:szCs w:val="20"/>
          <w:lang w:val="en-US"/>
        </w:rPr>
        <w:t>.</w:t>
      </w:r>
      <w:r w:rsidR="0080640C" w:rsidRPr="003A130F">
        <w:rPr>
          <w:sz w:val="20"/>
          <w:szCs w:val="20"/>
          <w:lang w:val="en-US"/>
        </w:rPr>
        <w:t xml:space="preserve"> </w:t>
      </w:r>
      <w:r w:rsidR="0065761B">
        <w:rPr>
          <w:sz w:val="20"/>
          <w:szCs w:val="20"/>
          <w:lang w:val="en-US"/>
        </w:rPr>
        <w:t xml:space="preserve">In </w:t>
      </w:r>
      <w:r w:rsidR="00805757">
        <w:rPr>
          <w:sz w:val="20"/>
          <w:szCs w:val="20"/>
          <w:lang w:val="en-US"/>
        </w:rPr>
        <w:t>this study, we analyze</w:t>
      </w:r>
      <w:r w:rsidR="0065761B" w:rsidRPr="00F90DD4">
        <w:rPr>
          <w:sz w:val="20"/>
          <w:szCs w:val="20"/>
          <w:lang w:val="en-US"/>
        </w:rPr>
        <w:t xml:space="preserve"> the </w:t>
      </w:r>
      <w:r w:rsidR="00805757">
        <w:rPr>
          <w:sz w:val="20"/>
          <w:szCs w:val="20"/>
          <w:lang w:val="en-US"/>
        </w:rPr>
        <w:t>enhancement</w:t>
      </w:r>
      <w:r w:rsidR="00805757" w:rsidRPr="00F90DD4">
        <w:rPr>
          <w:sz w:val="20"/>
          <w:szCs w:val="20"/>
          <w:lang w:val="en-US"/>
        </w:rPr>
        <w:t xml:space="preserve"> </w:t>
      </w:r>
      <w:r w:rsidR="0065761B" w:rsidRPr="00F90DD4">
        <w:rPr>
          <w:sz w:val="20"/>
          <w:szCs w:val="20"/>
          <w:lang w:val="en-US"/>
        </w:rPr>
        <w:t xml:space="preserve">of GIC </w:t>
      </w:r>
      <w:r w:rsidR="00805757" w:rsidRPr="00F90DD4">
        <w:rPr>
          <w:sz w:val="20"/>
          <w:szCs w:val="20"/>
          <w:lang w:val="en-US"/>
        </w:rPr>
        <w:t xml:space="preserve">in electrical circuits in the northwest Russia </w:t>
      </w:r>
      <w:r w:rsidR="0065761B" w:rsidRPr="00F90DD4">
        <w:rPr>
          <w:sz w:val="20"/>
          <w:szCs w:val="20"/>
          <w:lang w:val="en-US"/>
        </w:rPr>
        <w:t xml:space="preserve">during </w:t>
      </w:r>
      <w:r w:rsidR="0065761B">
        <w:rPr>
          <w:sz w:val="20"/>
          <w:szCs w:val="20"/>
          <w:lang w:val="en-US"/>
        </w:rPr>
        <w:t>two SSS</w:t>
      </w:r>
      <w:r w:rsidR="00805757">
        <w:rPr>
          <w:sz w:val="20"/>
          <w:szCs w:val="20"/>
          <w:lang w:val="en-US"/>
        </w:rPr>
        <w:t>s</w:t>
      </w:r>
      <w:r w:rsidR="0065761B">
        <w:rPr>
          <w:sz w:val="20"/>
          <w:szCs w:val="20"/>
          <w:lang w:val="en-US"/>
        </w:rPr>
        <w:t xml:space="preserve"> </w:t>
      </w:r>
      <w:r w:rsidR="00805757">
        <w:rPr>
          <w:sz w:val="20"/>
          <w:szCs w:val="20"/>
          <w:lang w:val="en-US"/>
        </w:rPr>
        <w:t>observed</w:t>
      </w:r>
      <w:r w:rsidR="0065761B">
        <w:rPr>
          <w:sz w:val="20"/>
          <w:szCs w:val="20"/>
          <w:lang w:val="en-US"/>
        </w:rPr>
        <w:t xml:space="preserve"> at the main phase </w:t>
      </w:r>
      <w:r w:rsidR="00805757">
        <w:rPr>
          <w:sz w:val="20"/>
          <w:szCs w:val="20"/>
          <w:lang w:val="en-US"/>
        </w:rPr>
        <w:t>a</w:t>
      </w:r>
      <w:r w:rsidR="0065761B" w:rsidRPr="003A130F">
        <w:rPr>
          <w:sz w:val="20"/>
          <w:szCs w:val="20"/>
          <w:lang w:val="en-US"/>
        </w:rPr>
        <w:t>t ~19:20</w:t>
      </w:r>
      <w:r w:rsidR="00805757">
        <w:rPr>
          <w:sz w:val="20"/>
          <w:szCs w:val="20"/>
          <w:lang w:val="en-US"/>
        </w:rPr>
        <w:t xml:space="preserve">, </w:t>
      </w:r>
      <w:r w:rsidR="0065761B" w:rsidRPr="003A130F">
        <w:rPr>
          <w:sz w:val="20"/>
          <w:szCs w:val="20"/>
          <w:lang w:val="en-US"/>
        </w:rPr>
        <w:t>~19:50 UT</w:t>
      </w:r>
      <w:r w:rsidR="00805757">
        <w:rPr>
          <w:sz w:val="20"/>
          <w:szCs w:val="20"/>
          <w:lang w:val="en-US"/>
        </w:rPr>
        <w:t>, and</w:t>
      </w:r>
      <w:r w:rsidR="0065761B" w:rsidRPr="003A130F">
        <w:rPr>
          <w:sz w:val="20"/>
          <w:szCs w:val="20"/>
          <w:lang w:val="en-US"/>
        </w:rPr>
        <w:t xml:space="preserve"> ~ 22:40 UT on 10 May 2024</w:t>
      </w:r>
      <w:r w:rsidR="00805757">
        <w:rPr>
          <w:sz w:val="20"/>
          <w:szCs w:val="20"/>
          <w:lang w:val="en-US"/>
        </w:rPr>
        <w:t>,</w:t>
      </w:r>
      <w:r w:rsidR="00EF3695">
        <w:rPr>
          <w:sz w:val="20"/>
          <w:szCs w:val="20"/>
          <w:lang w:val="en-US"/>
        </w:rPr>
        <w:t xml:space="preserve"> </w:t>
      </w:r>
      <w:r w:rsidR="00EF3695" w:rsidRPr="00EF3695">
        <w:rPr>
          <w:sz w:val="20"/>
          <w:szCs w:val="20"/>
          <w:lang w:val="en-US"/>
        </w:rPr>
        <w:t xml:space="preserve">when GICs </w:t>
      </w:r>
      <w:r w:rsidR="005728C5">
        <w:rPr>
          <w:color w:val="000000"/>
          <w:sz w:val="20"/>
          <w:szCs w:val="20"/>
          <w:shd w:val="clear" w:color="auto" w:fill="FFFFFF"/>
          <w:lang w:val="en-US"/>
        </w:rPr>
        <w:t>measurement</w:t>
      </w:r>
      <w:r w:rsidR="00EF3695" w:rsidRPr="00EF3695">
        <w:rPr>
          <w:sz w:val="20"/>
          <w:szCs w:val="20"/>
          <w:lang w:val="en-US"/>
        </w:rPr>
        <w:t xml:space="preserve"> stations and IMAGE chain were located in the night sector.</w:t>
      </w:r>
    </w:p>
    <w:p w14:paraId="3CB333E1" w14:textId="5FF25917" w:rsidR="004A2CB0" w:rsidRDefault="00130E7D" w:rsidP="00130E7D">
      <w:pPr>
        <w:jc w:val="center"/>
        <w:rPr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147B95C" wp14:editId="15E43E16">
            <wp:extent cx="5363845" cy="2526665"/>
            <wp:effectExtent l="0" t="0" r="8255" b="6985"/>
            <wp:docPr id="434" name="Рисунок 43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9003E" w14:textId="52939603" w:rsidR="00130E7D" w:rsidRPr="00130E7D" w:rsidRDefault="00130E7D" w:rsidP="00130E7D">
      <w:pPr>
        <w:spacing w:before="120"/>
        <w:ind w:left="567" w:right="567"/>
        <w:jc w:val="both"/>
        <w:rPr>
          <w:sz w:val="20"/>
          <w:szCs w:val="20"/>
          <w:lang w:val="en-US"/>
        </w:rPr>
      </w:pPr>
      <w:r w:rsidRPr="00130E7D">
        <w:rPr>
          <w:b/>
          <w:bCs/>
          <w:sz w:val="20"/>
          <w:szCs w:val="20"/>
          <w:shd w:val="clear" w:color="auto" w:fill="FFFFFF"/>
          <w:lang w:val="en-US"/>
        </w:rPr>
        <w:t>Fig</w:t>
      </w:r>
      <w:r w:rsidRPr="00130E7D">
        <w:rPr>
          <w:b/>
          <w:bCs/>
          <w:sz w:val="20"/>
          <w:szCs w:val="20"/>
          <w:shd w:val="clear" w:color="auto" w:fill="FFFFFF"/>
          <w:lang w:val="en-US"/>
        </w:rPr>
        <w:t>ure</w:t>
      </w:r>
      <w:r w:rsidRPr="00130E7D">
        <w:rPr>
          <w:b/>
          <w:bCs/>
          <w:sz w:val="20"/>
          <w:szCs w:val="20"/>
          <w:shd w:val="clear" w:color="auto" w:fill="FFFFFF"/>
          <w:lang w:val="en-US"/>
        </w:rPr>
        <w:t xml:space="preserve"> 1</w:t>
      </w:r>
      <w:r w:rsidRPr="00130E7D">
        <w:rPr>
          <w:b/>
          <w:bCs/>
          <w:sz w:val="20"/>
          <w:szCs w:val="20"/>
          <w:shd w:val="clear" w:color="auto" w:fill="FFFFFF"/>
          <w:lang w:val="en-US"/>
        </w:rPr>
        <w:t>.</w:t>
      </w:r>
      <w:r w:rsidRPr="00130E7D">
        <w:rPr>
          <w:sz w:val="20"/>
          <w:szCs w:val="20"/>
          <w:shd w:val="clear" w:color="auto" w:fill="FFFFFF"/>
          <w:lang w:val="en-US"/>
        </w:rPr>
        <w:t xml:space="preserve"> </w:t>
      </w:r>
      <w:r w:rsidRPr="00130E7D">
        <w:rPr>
          <w:sz w:val="20"/>
          <w:szCs w:val="20"/>
          <w:lang w:val="en-US"/>
        </w:rPr>
        <w:t xml:space="preserve">Variations of the geomagnetic index SML from 18:36 UT on 10 May to 14:36 UT on 11 May 2024. Four periods of the </w:t>
      </w:r>
      <w:proofErr w:type="spellStart"/>
      <w:r w:rsidRPr="00130E7D">
        <w:rPr>
          <w:sz w:val="20"/>
          <w:szCs w:val="20"/>
          <w:lang w:val="en-US"/>
        </w:rPr>
        <w:t>supersubstorms</w:t>
      </w:r>
      <w:proofErr w:type="spellEnd"/>
      <w:r w:rsidRPr="00130E7D">
        <w:rPr>
          <w:sz w:val="20"/>
          <w:szCs w:val="20"/>
          <w:lang w:val="en-US"/>
        </w:rPr>
        <w:t xml:space="preserve"> are shown by the blue ovals</w:t>
      </w:r>
      <w:r w:rsidRPr="00130E7D">
        <w:rPr>
          <w:sz w:val="20"/>
          <w:szCs w:val="20"/>
          <w:shd w:val="clear" w:color="auto" w:fill="FFFFFF"/>
          <w:lang w:val="en-US"/>
        </w:rPr>
        <w:t>.</w:t>
      </w:r>
    </w:p>
    <w:p w14:paraId="1DA8D87D" w14:textId="77777777" w:rsidR="00130E7D" w:rsidRPr="00130E7D" w:rsidRDefault="00130E7D" w:rsidP="00130E7D">
      <w:pPr>
        <w:rPr>
          <w:sz w:val="20"/>
          <w:szCs w:val="20"/>
          <w:shd w:val="clear" w:color="auto" w:fill="FFFFFF"/>
          <w:lang w:val="en-US"/>
        </w:rPr>
      </w:pPr>
    </w:p>
    <w:p w14:paraId="79E1EABF" w14:textId="77777777" w:rsidR="00DA7460" w:rsidRPr="00130E7D" w:rsidRDefault="005344D2" w:rsidP="00130E7D">
      <w:pPr>
        <w:jc w:val="both"/>
        <w:rPr>
          <w:b/>
          <w:sz w:val="22"/>
          <w:szCs w:val="22"/>
          <w:lang w:val="en-GB"/>
        </w:rPr>
      </w:pPr>
      <w:r w:rsidRPr="00130E7D">
        <w:rPr>
          <w:b/>
          <w:sz w:val="22"/>
          <w:szCs w:val="22"/>
          <w:lang w:val="en-GB"/>
        </w:rPr>
        <w:t>Data</w:t>
      </w:r>
    </w:p>
    <w:p w14:paraId="6AF79646" w14:textId="4173A818" w:rsidR="002735EC" w:rsidRDefault="003D54E6" w:rsidP="00130E7D">
      <w:pPr>
        <w:jc w:val="both"/>
        <w:rPr>
          <w:sz w:val="20"/>
          <w:szCs w:val="20"/>
          <w:lang w:val="en-US"/>
        </w:rPr>
      </w:pPr>
      <w:r w:rsidRPr="00BC1C17">
        <w:rPr>
          <w:sz w:val="20"/>
          <w:szCs w:val="20"/>
          <w:lang w:val="en-US"/>
        </w:rPr>
        <w:t>We used data from the system</w:t>
      </w:r>
      <w:r w:rsidR="00BC1C17" w:rsidRPr="00BC1C17">
        <w:rPr>
          <w:sz w:val="20"/>
          <w:szCs w:val="20"/>
          <w:lang w:val="en-US"/>
        </w:rPr>
        <w:t xml:space="preserve"> </w:t>
      </w:r>
      <w:r w:rsidR="00805757">
        <w:rPr>
          <w:sz w:val="20"/>
          <w:szCs w:val="20"/>
          <w:lang w:val="en-US"/>
        </w:rPr>
        <w:t>to</w:t>
      </w:r>
      <w:r w:rsidR="00BC1C17" w:rsidRPr="00BC1C17">
        <w:rPr>
          <w:sz w:val="20"/>
          <w:szCs w:val="20"/>
          <w:lang w:val="en-US"/>
        </w:rPr>
        <w:t xml:space="preserve"> </w:t>
      </w:r>
      <w:r w:rsidR="00805757">
        <w:rPr>
          <w:sz w:val="20"/>
          <w:szCs w:val="20"/>
          <w:lang w:val="en-US"/>
        </w:rPr>
        <w:t>measure</w:t>
      </w:r>
      <w:r w:rsidR="00BC1C17" w:rsidRPr="00BC1C17">
        <w:rPr>
          <w:sz w:val="20"/>
          <w:szCs w:val="20"/>
          <w:lang w:val="en-US"/>
        </w:rPr>
        <w:t xml:space="preserve"> GICs in the existing Karelian-Kola power transmission line 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with a length of over 800 km </w:t>
      </w:r>
      <w:r w:rsidR="00BC1C17" w:rsidRPr="00BC1C17">
        <w:rPr>
          <w:sz w:val="20"/>
          <w:szCs w:val="20"/>
          <w:lang w:val="en-US"/>
        </w:rPr>
        <w:t>in northwestern Russia</w:t>
      </w:r>
      <w:r w:rsidRPr="00BC1C17">
        <w:rPr>
          <w:sz w:val="20"/>
          <w:szCs w:val="20"/>
          <w:lang w:val="en-US"/>
        </w:rPr>
        <w:t xml:space="preserve"> (http://eurisgic.ru)</w:t>
      </w:r>
      <w:r w:rsidR="00BC1C17" w:rsidRPr="00BC1C17">
        <w:rPr>
          <w:sz w:val="20"/>
          <w:szCs w:val="20"/>
          <w:lang w:val="en-US"/>
        </w:rPr>
        <w:t>.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The system includes five stations: </w:t>
      </w:r>
      <w:proofErr w:type="spellStart"/>
      <w:r w:rsidRPr="00BC1C17">
        <w:rPr>
          <w:color w:val="000000"/>
          <w:sz w:val="20"/>
          <w:szCs w:val="20"/>
          <w:shd w:val="clear" w:color="auto" w:fill="FFFFFF"/>
          <w:lang w:val="en-US"/>
        </w:rPr>
        <w:t>Vykhodnoy</w:t>
      </w:r>
      <w:proofErr w:type="spellEnd"/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(VKH), </w:t>
      </w:r>
      <w:proofErr w:type="spellStart"/>
      <w:r w:rsidRPr="00BC1C17">
        <w:rPr>
          <w:color w:val="000000"/>
          <w:sz w:val="20"/>
          <w:szCs w:val="20"/>
          <w:shd w:val="clear" w:color="auto" w:fill="FFFFFF"/>
          <w:lang w:val="en-US"/>
        </w:rPr>
        <w:t>Revda</w:t>
      </w:r>
      <w:proofErr w:type="spellEnd"/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(RVD), Titan (TTN) (Murmansk region), </w:t>
      </w:r>
      <w:proofErr w:type="spellStart"/>
      <w:r w:rsidRPr="00BC1C17">
        <w:rPr>
          <w:color w:val="000000"/>
          <w:sz w:val="20"/>
          <w:szCs w:val="20"/>
          <w:shd w:val="clear" w:color="auto" w:fill="FFFFFF"/>
          <w:lang w:val="en-US"/>
        </w:rPr>
        <w:t>Loukhi</w:t>
      </w:r>
      <w:proofErr w:type="spellEnd"/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(LKH) and </w:t>
      </w:r>
      <w:proofErr w:type="spellStart"/>
      <w:r w:rsidRPr="00BC1C17">
        <w:rPr>
          <w:color w:val="000000"/>
          <w:sz w:val="20"/>
          <w:szCs w:val="20"/>
          <w:shd w:val="clear" w:color="auto" w:fill="FFFFFF"/>
          <w:lang w:val="en-US"/>
        </w:rPr>
        <w:t>Kondopoga</w:t>
      </w:r>
      <w:proofErr w:type="spellEnd"/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(KND) (Republic of Karelia).</w:t>
      </w:r>
      <w:r w:rsidRPr="00BC1C17">
        <w:rPr>
          <w:sz w:val="20"/>
          <w:szCs w:val="20"/>
          <w:lang w:val="en-US"/>
        </w:rPr>
        <w:t xml:space="preserve"> 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Geographic/geomagnetic coordinates of the stations, </w:t>
      </w:r>
      <w:r w:rsidR="00805757">
        <w:rPr>
          <w:color w:val="000000"/>
          <w:sz w:val="20"/>
          <w:szCs w:val="20"/>
          <w:shd w:val="clear" w:color="auto" w:fill="FFFFFF"/>
          <w:lang w:val="en-US"/>
        </w:rPr>
        <w:t>the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data of which were </w:t>
      </w:r>
      <w:r w:rsidRPr="00BC1C17">
        <w:rPr>
          <w:sz w:val="20"/>
          <w:szCs w:val="20"/>
          <w:shd w:val="clear" w:color="auto" w:fill="FFFFFF"/>
          <w:lang w:val="en-US"/>
        </w:rPr>
        <w:t>available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in </w:t>
      </w:r>
      <w:r w:rsidRPr="00BC1C17">
        <w:rPr>
          <w:sz w:val="20"/>
          <w:szCs w:val="20"/>
          <w:shd w:val="clear" w:color="auto" w:fill="FFFFFF"/>
          <w:lang w:val="en-US"/>
        </w:rPr>
        <w:t>present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study: </w:t>
      </w:r>
      <w:proofErr w:type="spellStart"/>
      <w:r w:rsidRPr="00BC1C17">
        <w:rPr>
          <w:color w:val="000000"/>
          <w:sz w:val="20"/>
          <w:szCs w:val="20"/>
          <w:shd w:val="clear" w:color="auto" w:fill="FFFFFF"/>
          <w:lang w:val="en-US"/>
        </w:rPr>
        <w:t>Vykhodnoy</w:t>
      </w:r>
      <w:proofErr w:type="spellEnd"/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(VKH;</w:t>
      </w:r>
      <w:r w:rsidRPr="00BC1C17">
        <w:rPr>
          <w:sz w:val="20"/>
          <w:szCs w:val="20"/>
          <w:shd w:val="clear" w:color="auto" w:fill="FFFFFF"/>
          <w:lang w:val="en-US"/>
        </w:rPr>
        <w:t xml:space="preserve"> 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>68.8° N, 33.1° E</w:t>
      </w:r>
      <w:r w:rsidR="001F32FB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/ 65.53° MLAT, 112.73° MLONG), </w:t>
      </w:r>
      <w:proofErr w:type="spellStart"/>
      <w:r w:rsidRPr="00BC1C17">
        <w:rPr>
          <w:color w:val="000000"/>
          <w:sz w:val="20"/>
          <w:szCs w:val="20"/>
          <w:shd w:val="clear" w:color="auto" w:fill="FFFFFF"/>
          <w:lang w:val="en-US"/>
        </w:rPr>
        <w:t>Loukhi</w:t>
      </w:r>
      <w:proofErr w:type="spellEnd"/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(LKH</w:t>
      </w:r>
      <w:r w:rsidRPr="00BC1C17">
        <w:rPr>
          <w:sz w:val="20"/>
          <w:szCs w:val="20"/>
          <w:shd w:val="clear" w:color="auto" w:fill="FFFFFF"/>
          <w:lang w:val="en-US"/>
        </w:rPr>
        <w:t xml:space="preserve">; 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>66.08° N, 33.12° E</w:t>
      </w:r>
      <w:r w:rsidR="001F32FB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/ 63.02° MLAT, 110.57° MLONG) and </w:t>
      </w:r>
      <w:proofErr w:type="spellStart"/>
      <w:r w:rsidRPr="00BC1C17">
        <w:rPr>
          <w:color w:val="000000"/>
          <w:sz w:val="20"/>
          <w:szCs w:val="20"/>
          <w:shd w:val="clear" w:color="auto" w:fill="FFFFFF"/>
          <w:lang w:val="en-US"/>
        </w:rPr>
        <w:t>Kondopoga</w:t>
      </w:r>
      <w:proofErr w:type="spellEnd"/>
      <w:r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(KND</w:t>
      </w:r>
      <w:r w:rsidRPr="00BC1C17">
        <w:rPr>
          <w:sz w:val="20"/>
          <w:szCs w:val="20"/>
          <w:shd w:val="clear" w:color="auto" w:fill="FFFFFF"/>
          <w:lang w:val="en-US"/>
        </w:rPr>
        <w:t xml:space="preserve">; 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>62.2° N, 34.3°E</w:t>
      </w:r>
      <w:r w:rsidR="001F32FB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BC1C17">
        <w:rPr>
          <w:color w:val="000000"/>
          <w:sz w:val="20"/>
          <w:szCs w:val="20"/>
          <w:shd w:val="clear" w:color="auto" w:fill="FFFFFF"/>
          <w:lang w:val="en-US"/>
        </w:rPr>
        <w:t>/ 59.11° MLAT, 110.10° MLONG).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Each substation </w:t>
      </w:r>
      <w:r w:rsidR="00805757">
        <w:rPr>
          <w:color w:val="000000"/>
          <w:sz w:val="20"/>
          <w:szCs w:val="20"/>
          <w:shd w:val="clear" w:color="auto" w:fill="FFFFFF"/>
          <w:lang w:val="en-US"/>
        </w:rPr>
        <w:t>is equipped with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Hall sensors that directly measure the currents flowing into the ground through the </w:t>
      </w:r>
      <w:r w:rsidR="00BC1C17" w:rsidRPr="00BC1C17">
        <w:rPr>
          <w:sz w:val="20"/>
          <w:szCs w:val="20"/>
          <w:shd w:val="clear" w:color="auto" w:fill="FFFFFF"/>
          <w:lang w:val="en-US"/>
        </w:rPr>
        <w:t>grounded neutral wire of autotransformers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. </w:t>
      </w:r>
      <w:r w:rsidR="00BC1C17" w:rsidRPr="00BC1C17">
        <w:rPr>
          <w:sz w:val="20"/>
          <w:szCs w:val="20"/>
          <w:lang w:val="en-US"/>
        </w:rPr>
        <w:t>Positive values mean GICs are going into the ground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 (</w:t>
      </w:r>
      <w:r w:rsidR="00BC1C17" w:rsidRPr="00E71D1D">
        <w:rPr>
          <w:i/>
          <w:iCs/>
          <w:color w:val="000000"/>
          <w:sz w:val="20"/>
          <w:szCs w:val="20"/>
          <w:shd w:val="clear" w:color="auto" w:fill="FFFFFF"/>
          <w:lang w:val="en-US"/>
        </w:rPr>
        <w:t>Selivanov et al.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>, 2023).</w:t>
      </w:r>
      <w:r w:rsidR="00BC1C17" w:rsidRPr="00BC1C17">
        <w:rPr>
          <w:sz w:val="20"/>
          <w:szCs w:val="20"/>
          <w:lang w:val="en-US"/>
        </w:rPr>
        <w:t xml:space="preserve"> 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The main part of the </w:t>
      </w:r>
      <w:r w:rsidR="00805757">
        <w:rPr>
          <w:color w:val="000000"/>
          <w:sz w:val="20"/>
          <w:szCs w:val="20"/>
          <w:shd w:val="clear" w:color="auto" w:fill="FFFFFF"/>
          <w:lang w:val="en-US"/>
        </w:rPr>
        <w:t xml:space="preserve">330 kV transmission 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>line is oriented from south to n</w:t>
      </w:r>
      <w:r w:rsidR="00805757">
        <w:rPr>
          <w:color w:val="000000"/>
          <w:sz w:val="20"/>
          <w:szCs w:val="20"/>
          <w:shd w:val="clear" w:color="auto" w:fill="FFFFFF"/>
          <w:lang w:val="en-US"/>
        </w:rPr>
        <w:t>orth, almost along the meridian, and all substations are solidly grounded</w:t>
      </w:r>
      <w:r w:rsidR="00BC1C17" w:rsidRPr="00BC1C17">
        <w:rPr>
          <w:color w:val="000000"/>
          <w:sz w:val="20"/>
          <w:szCs w:val="20"/>
          <w:shd w:val="clear" w:color="auto" w:fill="FFFFFF"/>
          <w:lang w:val="en-US"/>
        </w:rPr>
        <w:t xml:space="preserve">. </w:t>
      </w:r>
      <w:r w:rsidR="00175B92" w:rsidRPr="00BC1C17">
        <w:rPr>
          <w:sz w:val="20"/>
          <w:szCs w:val="20"/>
          <w:lang w:val="en-US"/>
        </w:rPr>
        <w:t>The spatial distribution of the substorm was determined using the magnetometers</w:t>
      </w:r>
      <w:r w:rsidR="00175B92" w:rsidRPr="008035D2">
        <w:rPr>
          <w:sz w:val="20"/>
          <w:szCs w:val="20"/>
          <w:lang w:val="en-US"/>
        </w:rPr>
        <w:t xml:space="preserve"> </w:t>
      </w:r>
      <w:r w:rsidR="00805757">
        <w:rPr>
          <w:sz w:val="20"/>
          <w:szCs w:val="20"/>
          <w:lang w:val="en-US"/>
        </w:rPr>
        <w:t>data from</w:t>
      </w:r>
      <w:r w:rsidR="00175B92" w:rsidRPr="008035D2">
        <w:rPr>
          <w:sz w:val="20"/>
          <w:szCs w:val="20"/>
          <w:lang w:val="en-US"/>
        </w:rPr>
        <w:t xml:space="preserve"> IMAGE (http://space.fmi.fi/image/) and </w:t>
      </w:r>
      <w:proofErr w:type="spellStart"/>
      <w:r w:rsidR="00175B92" w:rsidRPr="008035D2">
        <w:rPr>
          <w:sz w:val="20"/>
          <w:szCs w:val="20"/>
          <w:lang w:val="en-US"/>
        </w:rPr>
        <w:t>SuperMAG</w:t>
      </w:r>
      <w:proofErr w:type="spellEnd"/>
      <w:r w:rsidR="00175B92" w:rsidRPr="008035D2">
        <w:rPr>
          <w:sz w:val="20"/>
          <w:szCs w:val="20"/>
          <w:lang w:val="en-US"/>
        </w:rPr>
        <w:t xml:space="preserve"> (http://supermag.jhuapl.edu/) networks</w:t>
      </w:r>
      <w:r w:rsidR="00175B92">
        <w:rPr>
          <w:sz w:val="20"/>
          <w:szCs w:val="20"/>
          <w:lang w:val="en-US"/>
        </w:rPr>
        <w:t>. The</w:t>
      </w:r>
      <w:r w:rsidR="00175B92" w:rsidRPr="008035D2">
        <w:rPr>
          <w:sz w:val="20"/>
          <w:szCs w:val="20"/>
          <w:lang w:val="en-US"/>
        </w:rPr>
        <w:t xml:space="preserve"> </w:t>
      </w:r>
      <w:r w:rsidR="00175B92">
        <w:rPr>
          <w:sz w:val="20"/>
          <w:szCs w:val="20"/>
          <w:lang w:val="en-US"/>
        </w:rPr>
        <w:t>SML-</w:t>
      </w:r>
      <w:r w:rsidR="00175B92" w:rsidRPr="008035D2">
        <w:rPr>
          <w:sz w:val="20"/>
          <w:szCs w:val="20"/>
          <w:lang w:val="en-US"/>
        </w:rPr>
        <w:t xml:space="preserve"> index</w:t>
      </w:r>
      <w:r w:rsidR="00175B92">
        <w:rPr>
          <w:sz w:val="20"/>
          <w:szCs w:val="20"/>
          <w:lang w:val="en-US"/>
        </w:rPr>
        <w:t xml:space="preserve"> </w:t>
      </w:r>
      <w:r w:rsidR="00805757">
        <w:rPr>
          <w:sz w:val="20"/>
          <w:szCs w:val="20"/>
          <w:lang w:val="en-US"/>
        </w:rPr>
        <w:t>was</w:t>
      </w:r>
      <w:r w:rsidR="00175B92" w:rsidRPr="008035D2">
        <w:rPr>
          <w:sz w:val="20"/>
          <w:szCs w:val="20"/>
          <w:lang w:val="en-US"/>
        </w:rPr>
        <w:t xml:space="preserve"> also </w:t>
      </w:r>
      <w:r w:rsidR="00805757">
        <w:rPr>
          <w:sz w:val="20"/>
          <w:szCs w:val="20"/>
          <w:lang w:val="en-US"/>
        </w:rPr>
        <w:t>obtained</w:t>
      </w:r>
      <w:r w:rsidR="00175B92" w:rsidRPr="008035D2">
        <w:rPr>
          <w:sz w:val="20"/>
          <w:szCs w:val="20"/>
          <w:lang w:val="en-US"/>
        </w:rPr>
        <w:t xml:space="preserve"> from </w:t>
      </w:r>
      <w:proofErr w:type="spellStart"/>
      <w:r w:rsidR="00175B92" w:rsidRPr="008035D2">
        <w:rPr>
          <w:sz w:val="20"/>
          <w:szCs w:val="20"/>
          <w:lang w:val="en-US"/>
        </w:rPr>
        <w:t>SuperMAG</w:t>
      </w:r>
      <w:proofErr w:type="spellEnd"/>
      <w:r w:rsidR="00175B92" w:rsidRPr="008035D2">
        <w:rPr>
          <w:sz w:val="20"/>
          <w:szCs w:val="20"/>
          <w:lang w:val="en-US"/>
        </w:rPr>
        <w:t xml:space="preserve"> </w:t>
      </w:r>
      <w:r w:rsidR="00130E7D">
        <w:rPr>
          <w:sz w:val="20"/>
          <w:szCs w:val="20"/>
          <w:lang w:val="en-US"/>
        </w:rPr>
        <w:t>database</w:t>
      </w:r>
      <w:r w:rsidR="00175B92">
        <w:rPr>
          <w:sz w:val="20"/>
          <w:szCs w:val="20"/>
          <w:lang w:val="en-US"/>
        </w:rPr>
        <w:t xml:space="preserve">. </w:t>
      </w:r>
      <w:r w:rsidR="006F0404" w:rsidRPr="006F0404">
        <w:rPr>
          <w:sz w:val="20"/>
          <w:szCs w:val="20"/>
          <w:lang w:val="en-US"/>
        </w:rPr>
        <w:t>To examine the spatial distribution of magnetic disturbances along the IMAGE meridian, instantaneous maps of ionospheric equivalent currents from MIRACLE (https://space.fmi.fi/MIRACLE/) were analyzed.</w:t>
      </w:r>
    </w:p>
    <w:p w14:paraId="374CE30E" w14:textId="77777777" w:rsidR="006F0404" w:rsidRPr="001F32FB" w:rsidRDefault="006F0404" w:rsidP="001F32FB">
      <w:pPr>
        <w:jc w:val="both"/>
        <w:rPr>
          <w:bCs/>
          <w:sz w:val="20"/>
          <w:szCs w:val="22"/>
          <w:lang w:val="en-US"/>
        </w:rPr>
      </w:pPr>
    </w:p>
    <w:p w14:paraId="1BAF7205" w14:textId="77777777" w:rsidR="009A5D7B" w:rsidRPr="009D17B8" w:rsidRDefault="009A5D7B" w:rsidP="009D17B8">
      <w:pPr>
        <w:autoSpaceDE w:val="0"/>
        <w:autoSpaceDN w:val="0"/>
        <w:adjustRightInd w:val="0"/>
        <w:jc w:val="both"/>
        <w:rPr>
          <w:b/>
          <w:sz w:val="22"/>
          <w:szCs w:val="22"/>
          <w:lang w:val="en-US"/>
        </w:rPr>
      </w:pPr>
      <w:r w:rsidRPr="009D17B8">
        <w:rPr>
          <w:b/>
          <w:sz w:val="22"/>
          <w:szCs w:val="22"/>
          <w:lang w:val="en-US"/>
        </w:rPr>
        <w:t>Results</w:t>
      </w:r>
    </w:p>
    <w:p w14:paraId="34B5ECCE" w14:textId="17D1AF85" w:rsidR="00361147" w:rsidRPr="009D17B8" w:rsidRDefault="00BB4E79" w:rsidP="009D17B8">
      <w:pPr>
        <w:autoSpaceDE w:val="0"/>
        <w:autoSpaceDN w:val="0"/>
        <w:adjustRightInd w:val="0"/>
        <w:jc w:val="both"/>
        <w:rPr>
          <w:b/>
          <w:i/>
          <w:iCs/>
          <w:sz w:val="20"/>
          <w:szCs w:val="20"/>
          <w:lang w:val="en-US"/>
        </w:rPr>
      </w:pPr>
      <w:r w:rsidRPr="009D17B8">
        <w:rPr>
          <w:b/>
          <w:i/>
          <w:iCs/>
          <w:sz w:val="20"/>
          <w:szCs w:val="20"/>
          <w:lang w:val="en-US"/>
        </w:rPr>
        <w:t xml:space="preserve">1. </w:t>
      </w:r>
      <w:r w:rsidR="00361147" w:rsidRPr="009D17B8">
        <w:rPr>
          <w:b/>
          <w:i/>
          <w:iCs/>
          <w:sz w:val="20"/>
          <w:szCs w:val="20"/>
          <w:lang w:val="en-US"/>
        </w:rPr>
        <w:t xml:space="preserve">First </w:t>
      </w:r>
      <w:r w:rsidR="00D242E3" w:rsidRPr="009D17B8">
        <w:rPr>
          <w:b/>
          <w:i/>
          <w:iCs/>
          <w:sz w:val="20"/>
          <w:szCs w:val="20"/>
          <w:lang w:val="en-US"/>
        </w:rPr>
        <w:t>period</w:t>
      </w:r>
      <w:r w:rsidR="00175B92" w:rsidRPr="009D17B8">
        <w:rPr>
          <w:b/>
          <w:i/>
          <w:iCs/>
          <w:sz w:val="20"/>
          <w:szCs w:val="20"/>
          <w:lang w:val="en-US"/>
        </w:rPr>
        <w:t>: SSS-1</w:t>
      </w:r>
    </w:p>
    <w:p w14:paraId="424A5D26" w14:textId="4F70C592" w:rsidR="00D242E3" w:rsidRDefault="00940C29" w:rsidP="009D17B8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  <w:r w:rsidRPr="00CE50FA">
        <w:rPr>
          <w:sz w:val="20"/>
          <w:szCs w:val="20"/>
          <w:lang w:val="en-US"/>
        </w:rPr>
        <w:t>The magnetic disturbances and GI</w:t>
      </w:r>
      <w:r w:rsidRPr="00CE50FA">
        <w:rPr>
          <w:sz w:val="20"/>
          <w:szCs w:val="20"/>
        </w:rPr>
        <w:t>С</w:t>
      </w:r>
      <w:r w:rsidRPr="00CE50FA">
        <w:rPr>
          <w:sz w:val="20"/>
          <w:szCs w:val="20"/>
          <w:lang w:val="en-US"/>
        </w:rPr>
        <w:t xml:space="preserve"> </w:t>
      </w:r>
      <w:r w:rsidRPr="00CE50FA">
        <w:rPr>
          <w:color w:val="000000"/>
          <w:sz w:val="20"/>
          <w:szCs w:val="20"/>
          <w:shd w:val="clear" w:color="auto" w:fill="FFFFFF"/>
          <w:lang w:val="en-US"/>
        </w:rPr>
        <w:t>measurements</w:t>
      </w:r>
      <w:r w:rsidRPr="00CE50FA">
        <w:rPr>
          <w:sz w:val="20"/>
          <w:szCs w:val="20"/>
          <w:lang w:val="en-US"/>
        </w:rPr>
        <w:t xml:space="preserve"> for the first period from 17 to 24 UT on 10 May are shown in Figure 2. </w:t>
      </w:r>
      <w:r w:rsidR="009D17B8">
        <w:rPr>
          <w:sz w:val="20"/>
          <w:szCs w:val="20"/>
          <w:lang w:val="en-US"/>
        </w:rPr>
        <w:t xml:space="preserve">The </w:t>
      </w:r>
      <w:r w:rsidRPr="00CE50FA">
        <w:rPr>
          <w:sz w:val="20"/>
          <w:szCs w:val="20"/>
          <w:lang w:val="en-US"/>
        </w:rPr>
        <w:t>SSS-</w:t>
      </w:r>
      <w:r w:rsidR="007A5D91" w:rsidRPr="00CE50FA">
        <w:rPr>
          <w:sz w:val="20"/>
          <w:szCs w:val="20"/>
          <w:lang w:val="en-US"/>
        </w:rPr>
        <w:t>1</w:t>
      </w:r>
      <w:r w:rsidR="006B090E">
        <w:rPr>
          <w:sz w:val="20"/>
          <w:szCs w:val="20"/>
          <w:lang w:val="en-US"/>
        </w:rPr>
        <w:t xml:space="preserve"> </w:t>
      </w:r>
      <w:r w:rsidR="007A5D91" w:rsidRPr="00CE50FA">
        <w:rPr>
          <w:sz w:val="20"/>
          <w:szCs w:val="20"/>
          <w:lang w:val="en-US"/>
        </w:rPr>
        <w:t>time</w:t>
      </w:r>
      <w:r w:rsidR="00CD05F9" w:rsidRPr="00CE50FA">
        <w:rPr>
          <w:sz w:val="20"/>
          <w:szCs w:val="20"/>
          <w:lang w:val="en-US"/>
        </w:rPr>
        <w:t xml:space="preserve"> period </w:t>
      </w:r>
      <w:r w:rsidRPr="00CE50FA">
        <w:rPr>
          <w:sz w:val="20"/>
          <w:szCs w:val="20"/>
          <w:lang w:val="en-US"/>
        </w:rPr>
        <w:t>shown by blue oval.</w:t>
      </w:r>
      <w:r w:rsidR="00CE50FA" w:rsidRPr="00CE50FA">
        <w:rPr>
          <w:sz w:val="20"/>
          <w:szCs w:val="20"/>
          <w:lang w:val="en-US"/>
        </w:rPr>
        <w:t xml:space="preserve"> </w:t>
      </w:r>
      <w:proofErr w:type="gramStart"/>
      <w:r w:rsidR="00FD1332">
        <w:rPr>
          <w:sz w:val="20"/>
          <w:szCs w:val="20"/>
          <w:lang w:val="en-US"/>
        </w:rPr>
        <w:t>Accordingly</w:t>
      </w:r>
      <w:proofErr w:type="gramEnd"/>
      <w:r w:rsidR="00FD1332">
        <w:rPr>
          <w:sz w:val="20"/>
          <w:szCs w:val="20"/>
          <w:lang w:val="en-US"/>
        </w:rPr>
        <w:t xml:space="preserve"> </w:t>
      </w:r>
      <w:proofErr w:type="spellStart"/>
      <w:r w:rsidR="00FD1332">
        <w:rPr>
          <w:sz w:val="20"/>
          <w:szCs w:val="20"/>
          <w:lang w:val="en-US"/>
        </w:rPr>
        <w:t>SuperMAG</w:t>
      </w:r>
      <w:proofErr w:type="spellEnd"/>
      <w:r w:rsidR="00FD1332">
        <w:rPr>
          <w:sz w:val="20"/>
          <w:szCs w:val="20"/>
          <w:lang w:val="en-US"/>
        </w:rPr>
        <w:t xml:space="preserve"> map,</w:t>
      </w:r>
      <w:r w:rsidR="00CE50FA" w:rsidRPr="00CE50FA">
        <w:rPr>
          <w:sz w:val="20"/>
          <w:szCs w:val="20"/>
          <w:lang w:val="en-US"/>
        </w:rPr>
        <w:t xml:space="preserve"> </w:t>
      </w:r>
      <w:r w:rsidR="00FD1332">
        <w:rPr>
          <w:sz w:val="20"/>
          <w:szCs w:val="20"/>
          <w:lang w:val="en-US"/>
        </w:rPr>
        <w:t>strong magnetic disturbances were registered only in the morning and day</w:t>
      </w:r>
      <w:r w:rsidR="009D17B8">
        <w:rPr>
          <w:sz w:val="20"/>
          <w:szCs w:val="20"/>
          <w:lang w:val="en-US"/>
        </w:rPr>
        <w:t>time</w:t>
      </w:r>
      <w:r w:rsidR="00FD1332">
        <w:rPr>
          <w:sz w:val="20"/>
          <w:szCs w:val="20"/>
          <w:lang w:val="en-US"/>
        </w:rPr>
        <w:t xml:space="preserve"> MLT sectors over Alaska</w:t>
      </w:r>
      <w:r w:rsidR="009D17B8">
        <w:rPr>
          <w:sz w:val="20"/>
          <w:szCs w:val="20"/>
          <w:lang w:val="en-US"/>
        </w:rPr>
        <w:t>;</w:t>
      </w:r>
      <w:r w:rsidR="00FD1332">
        <w:rPr>
          <w:sz w:val="20"/>
          <w:szCs w:val="20"/>
          <w:lang w:val="en-US"/>
        </w:rPr>
        <w:t xml:space="preserve"> </w:t>
      </w:r>
      <w:r w:rsidR="009D17B8">
        <w:rPr>
          <w:sz w:val="20"/>
          <w:szCs w:val="20"/>
          <w:lang w:val="en-US"/>
        </w:rPr>
        <w:t xml:space="preserve">no </w:t>
      </w:r>
      <w:r w:rsidR="009D17B8">
        <w:rPr>
          <w:sz w:val="20"/>
          <w:szCs w:val="20"/>
          <w:lang w:val="en-US"/>
        </w:rPr>
        <w:t>strong magnetic disturbances were</w:t>
      </w:r>
      <w:r w:rsidR="009D17B8">
        <w:rPr>
          <w:sz w:val="20"/>
          <w:szCs w:val="20"/>
          <w:lang w:val="en-US"/>
        </w:rPr>
        <w:t xml:space="preserve"> </w:t>
      </w:r>
      <w:r w:rsidR="009D17B8" w:rsidRPr="00B82CD1">
        <w:rPr>
          <w:sz w:val="20"/>
          <w:szCs w:val="20"/>
          <w:lang w:val="en-US"/>
        </w:rPr>
        <w:t>observed</w:t>
      </w:r>
      <w:r w:rsidR="009D17B8">
        <w:rPr>
          <w:sz w:val="20"/>
          <w:szCs w:val="20"/>
          <w:lang w:val="en-US"/>
        </w:rPr>
        <w:t xml:space="preserve"> </w:t>
      </w:r>
      <w:r w:rsidR="00FD1332">
        <w:rPr>
          <w:sz w:val="20"/>
          <w:szCs w:val="20"/>
          <w:lang w:val="en-US"/>
        </w:rPr>
        <w:t>in the night</w:t>
      </w:r>
      <w:r w:rsidR="009D17B8">
        <w:rPr>
          <w:sz w:val="20"/>
          <w:szCs w:val="20"/>
          <w:lang w:val="en-US"/>
        </w:rPr>
        <w:t>time</w:t>
      </w:r>
      <w:r w:rsidR="00FD1332">
        <w:rPr>
          <w:sz w:val="20"/>
          <w:szCs w:val="20"/>
          <w:lang w:val="en-US"/>
        </w:rPr>
        <w:t xml:space="preserve"> an</w:t>
      </w:r>
      <w:r w:rsidR="009D17B8">
        <w:rPr>
          <w:sz w:val="20"/>
          <w:szCs w:val="20"/>
          <w:lang w:val="en-US"/>
        </w:rPr>
        <w:t>d</w:t>
      </w:r>
      <w:r w:rsidR="00FD1332">
        <w:rPr>
          <w:sz w:val="20"/>
          <w:szCs w:val="20"/>
          <w:lang w:val="en-US"/>
        </w:rPr>
        <w:t xml:space="preserve"> evening sectors (Figure 2e). This </w:t>
      </w:r>
      <w:r w:rsidR="009D17B8">
        <w:rPr>
          <w:sz w:val="20"/>
          <w:szCs w:val="20"/>
          <w:lang w:val="en-US"/>
        </w:rPr>
        <w:t xml:space="preserve">is </w:t>
      </w:r>
      <w:r w:rsidR="009D17B8">
        <w:rPr>
          <w:sz w:val="20"/>
          <w:szCs w:val="20"/>
          <w:lang w:val="en-US"/>
        </w:rPr>
        <w:t>also</w:t>
      </w:r>
      <w:r w:rsidR="009D17B8">
        <w:rPr>
          <w:sz w:val="20"/>
          <w:szCs w:val="20"/>
          <w:lang w:val="en-US"/>
        </w:rPr>
        <w:t xml:space="preserve"> </w:t>
      </w:r>
      <w:r w:rsidR="00FD1332">
        <w:rPr>
          <w:sz w:val="20"/>
          <w:szCs w:val="20"/>
          <w:lang w:val="en-US"/>
        </w:rPr>
        <w:t>confi</w:t>
      </w:r>
      <w:r w:rsidR="009D17B8">
        <w:rPr>
          <w:sz w:val="20"/>
          <w:szCs w:val="20"/>
          <w:lang w:val="en-US"/>
        </w:rPr>
        <w:t>rm</w:t>
      </w:r>
      <w:r w:rsidR="00FD1332">
        <w:rPr>
          <w:sz w:val="20"/>
          <w:szCs w:val="20"/>
          <w:lang w:val="en-US"/>
        </w:rPr>
        <w:t xml:space="preserve">ed by </w:t>
      </w:r>
      <w:r w:rsidR="009D17B8">
        <w:rPr>
          <w:sz w:val="20"/>
          <w:szCs w:val="20"/>
          <w:lang w:val="en-US"/>
        </w:rPr>
        <w:t xml:space="preserve">the </w:t>
      </w:r>
      <w:r w:rsidR="00FD1332">
        <w:rPr>
          <w:sz w:val="20"/>
          <w:szCs w:val="20"/>
          <w:lang w:val="en-US"/>
        </w:rPr>
        <w:t xml:space="preserve">AMPERE </w:t>
      </w:r>
      <w:r w:rsidR="009D17B8">
        <w:rPr>
          <w:sz w:val="20"/>
          <w:szCs w:val="20"/>
          <w:lang w:val="en-US"/>
        </w:rPr>
        <w:t>magnetic vector</w:t>
      </w:r>
      <w:r w:rsidR="009D17B8">
        <w:rPr>
          <w:sz w:val="20"/>
          <w:szCs w:val="20"/>
          <w:lang w:val="en-US"/>
        </w:rPr>
        <w:t xml:space="preserve"> </w:t>
      </w:r>
      <w:r w:rsidR="00FD1332">
        <w:rPr>
          <w:sz w:val="20"/>
          <w:szCs w:val="20"/>
          <w:lang w:val="en-US"/>
        </w:rPr>
        <w:t xml:space="preserve">map, </w:t>
      </w:r>
      <w:r w:rsidR="009D17B8" w:rsidRPr="00B82CD1">
        <w:rPr>
          <w:sz w:val="20"/>
          <w:szCs w:val="20"/>
          <w:lang w:val="en-US"/>
        </w:rPr>
        <w:t>which shows</w:t>
      </w:r>
      <w:r w:rsidR="00FD1332">
        <w:rPr>
          <w:sz w:val="20"/>
          <w:szCs w:val="20"/>
          <w:lang w:val="en-US"/>
        </w:rPr>
        <w:t xml:space="preserve"> the development of a large-scale ionospheric vortex rotating clockwise in the morning sector </w:t>
      </w:r>
      <w:r w:rsidR="00B82CD1" w:rsidRPr="00B82CD1">
        <w:rPr>
          <w:sz w:val="20"/>
          <w:szCs w:val="20"/>
          <w:lang w:val="en-US"/>
        </w:rPr>
        <w:t>(Figure 2</w:t>
      </w:r>
      <w:r w:rsidR="00B82CD1">
        <w:rPr>
          <w:sz w:val="20"/>
          <w:szCs w:val="20"/>
          <w:lang w:val="en-US"/>
        </w:rPr>
        <w:t>f)</w:t>
      </w:r>
      <w:r w:rsidR="00B82CD1" w:rsidRPr="00B82CD1">
        <w:rPr>
          <w:sz w:val="20"/>
          <w:szCs w:val="20"/>
          <w:lang w:val="en-US"/>
        </w:rPr>
        <w:t>. This vortex is shifted toward the daytime sector, such that no magnetic disturbances were observed over the IMA</w:t>
      </w:r>
      <w:r w:rsidR="00B82CD1">
        <w:rPr>
          <w:sz w:val="20"/>
          <w:szCs w:val="20"/>
          <w:lang w:val="en-US"/>
        </w:rPr>
        <w:t>GE</w:t>
      </w:r>
      <w:r w:rsidR="00B82CD1" w:rsidRPr="00B82CD1">
        <w:rPr>
          <w:sz w:val="20"/>
          <w:szCs w:val="20"/>
          <w:lang w:val="en-US"/>
        </w:rPr>
        <w:t xml:space="preserve"> chain and GIC recording stations during the development of the </w:t>
      </w:r>
      <w:r w:rsidR="00B82CD1">
        <w:rPr>
          <w:sz w:val="20"/>
          <w:szCs w:val="20"/>
          <w:lang w:val="en-US"/>
        </w:rPr>
        <w:t>SSS-1</w:t>
      </w:r>
      <w:r w:rsidR="00B82CD1" w:rsidRPr="00B82CD1">
        <w:rPr>
          <w:sz w:val="20"/>
          <w:szCs w:val="20"/>
          <w:lang w:val="en-US"/>
        </w:rPr>
        <w:t>.</w:t>
      </w:r>
    </w:p>
    <w:p w14:paraId="39E44B21" w14:textId="7A0A5C2E" w:rsidR="00D242E3" w:rsidRPr="00B82CD1" w:rsidRDefault="00C6008B" w:rsidP="009D17B8">
      <w:pPr>
        <w:autoSpaceDE w:val="0"/>
        <w:autoSpaceDN w:val="0"/>
        <w:adjustRightInd w:val="0"/>
        <w:ind w:firstLine="142"/>
        <w:jc w:val="both"/>
        <w:rPr>
          <w:sz w:val="20"/>
          <w:szCs w:val="20"/>
          <w:lang w:val="en-US"/>
        </w:rPr>
      </w:pPr>
      <w:r w:rsidRPr="00C6008B">
        <w:rPr>
          <w:sz w:val="20"/>
          <w:szCs w:val="20"/>
          <w:lang w:val="en-US"/>
        </w:rPr>
        <w:t>According to variations in the X- and Y-components of the IMAGE magnetometers from Polesi</w:t>
      </w:r>
      <w:r>
        <w:rPr>
          <w:sz w:val="20"/>
          <w:szCs w:val="20"/>
          <w:lang w:val="en-US"/>
        </w:rPr>
        <w:t>e</w:t>
      </w:r>
      <w:r w:rsidRPr="00C6008B">
        <w:rPr>
          <w:sz w:val="20"/>
          <w:szCs w:val="20"/>
          <w:lang w:val="en-US"/>
        </w:rPr>
        <w:t xml:space="preserve"> (PPN) to Ny-</w:t>
      </w:r>
      <w:proofErr w:type="spellStart"/>
      <w:r w:rsidRPr="00C6008B">
        <w:rPr>
          <w:sz w:val="20"/>
          <w:szCs w:val="20"/>
          <w:lang w:val="en-US"/>
        </w:rPr>
        <w:t>Ålesund</w:t>
      </w:r>
      <w:proofErr w:type="spellEnd"/>
      <w:r w:rsidRPr="00C6008B">
        <w:rPr>
          <w:sz w:val="20"/>
          <w:szCs w:val="20"/>
          <w:lang w:val="en-US"/>
        </w:rPr>
        <w:t xml:space="preserve"> (NAL), no magnetic disturbances were recorded at auroral latitudes</w:t>
      </w:r>
      <w:r w:rsidR="00637BD8">
        <w:rPr>
          <w:sz w:val="20"/>
          <w:szCs w:val="20"/>
          <w:lang w:val="en-US"/>
        </w:rPr>
        <w:t xml:space="preserve"> (</w:t>
      </w:r>
      <w:r w:rsidR="00637BD8" w:rsidRPr="00B82CD1">
        <w:rPr>
          <w:sz w:val="20"/>
          <w:szCs w:val="20"/>
          <w:lang w:val="en-US"/>
        </w:rPr>
        <w:t>Figure 2</w:t>
      </w:r>
      <w:r w:rsidR="00637BD8">
        <w:rPr>
          <w:sz w:val="20"/>
          <w:szCs w:val="20"/>
          <w:lang w:val="en-US"/>
        </w:rPr>
        <w:t xml:space="preserve">c and </w:t>
      </w:r>
      <w:r w:rsidR="009D17B8">
        <w:rPr>
          <w:sz w:val="20"/>
          <w:szCs w:val="20"/>
          <w:lang w:val="en-US"/>
        </w:rPr>
        <w:t>2</w:t>
      </w:r>
      <w:r w:rsidR="00637BD8">
        <w:rPr>
          <w:sz w:val="20"/>
          <w:szCs w:val="20"/>
          <w:lang w:val="en-US"/>
        </w:rPr>
        <w:t>d</w:t>
      </w:r>
      <w:r w:rsidR="00637BD8" w:rsidRPr="00B82CD1">
        <w:rPr>
          <w:sz w:val="20"/>
          <w:szCs w:val="20"/>
          <w:lang w:val="en-US"/>
        </w:rPr>
        <w:t>).</w:t>
      </w:r>
      <w:r w:rsidRPr="00C6008B">
        <w:rPr>
          <w:sz w:val="20"/>
          <w:szCs w:val="20"/>
          <w:lang w:val="en-US"/>
        </w:rPr>
        <w:t xml:space="preserve"> Negative </w:t>
      </w:r>
      <w:r>
        <w:rPr>
          <w:sz w:val="20"/>
          <w:szCs w:val="20"/>
          <w:lang w:val="en-US"/>
        </w:rPr>
        <w:t>bays</w:t>
      </w:r>
      <w:r w:rsidRPr="00C6008B">
        <w:rPr>
          <w:sz w:val="20"/>
          <w:szCs w:val="20"/>
          <w:lang w:val="en-US"/>
        </w:rPr>
        <w:t xml:space="preserve"> of ~300 </w:t>
      </w:r>
      <w:proofErr w:type="spellStart"/>
      <w:r w:rsidRPr="00C6008B">
        <w:rPr>
          <w:sz w:val="20"/>
          <w:szCs w:val="20"/>
          <w:lang w:val="en-US"/>
        </w:rPr>
        <w:t>nT</w:t>
      </w:r>
      <w:proofErr w:type="spellEnd"/>
      <w:r w:rsidRPr="00C6008B">
        <w:rPr>
          <w:sz w:val="20"/>
          <w:szCs w:val="20"/>
          <w:lang w:val="en-US"/>
        </w:rPr>
        <w:t xml:space="preserve"> were observed only at high latitudes from stations BJN to NAL. Below these stations, disturbances were insignificant</w:t>
      </w:r>
      <w:r w:rsidR="003321A1">
        <w:rPr>
          <w:sz w:val="20"/>
          <w:szCs w:val="20"/>
          <w:lang w:val="en-US"/>
        </w:rPr>
        <w:t xml:space="preserve">. According to MIRACLE map, </w:t>
      </w:r>
      <w:r w:rsidR="00637BD8">
        <w:rPr>
          <w:sz w:val="20"/>
          <w:szCs w:val="20"/>
          <w:lang w:val="en-US"/>
        </w:rPr>
        <w:t xml:space="preserve">the westward electrojet was </w:t>
      </w:r>
      <w:r w:rsidR="003321A1">
        <w:rPr>
          <w:sz w:val="20"/>
          <w:szCs w:val="20"/>
          <w:lang w:val="en-US"/>
        </w:rPr>
        <w:t>registered only at high latitudes</w:t>
      </w:r>
      <w:r w:rsidR="003321A1" w:rsidRPr="003321A1">
        <w:rPr>
          <w:sz w:val="20"/>
          <w:szCs w:val="20"/>
          <w:lang w:val="en-US"/>
        </w:rPr>
        <w:t xml:space="preserve">, higher than the </w:t>
      </w:r>
      <w:r w:rsidR="003321A1">
        <w:rPr>
          <w:sz w:val="20"/>
          <w:szCs w:val="20"/>
          <w:lang w:val="en-US"/>
        </w:rPr>
        <w:t>VKH, LKH, KND s</w:t>
      </w:r>
      <w:r w:rsidR="003321A1" w:rsidRPr="003321A1">
        <w:rPr>
          <w:sz w:val="20"/>
          <w:szCs w:val="20"/>
          <w:lang w:val="en-US"/>
        </w:rPr>
        <w:t>tations are located</w:t>
      </w:r>
      <w:r w:rsidR="003321A1">
        <w:rPr>
          <w:sz w:val="20"/>
          <w:szCs w:val="20"/>
          <w:lang w:val="en-US"/>
        </w:rPr>
        <w:t xml:space="preserve"> (</w:t>
      </w:r>
      <w:r w:rsidR="003321A1" w:rsidRPr="00B82CD1">
        <w:rPr>
          <w:sz w:val="20"/>
          <w:szCs w:val="20"/>
          <w:lang w:val="en-US"/>
        </w:rPr>
        <w:t>Figure 2</w:t>
      </w:r>
      <w:r w:rsidR="003321A1">
        <w:rPr>
          <w:sz w:val="20"/>
          <w:szCs w:val="20"/>
          <w:lang w:val="en-US"/>
        </w:rPr>
        <w:t>a)</w:t>
      </w:r>
      <w:r w:rsidRPr="00C6008B">
        <w:rPr>
          <w:sz w:val="20"/>
          <w:szCs w:val="20"/>
          <w:lang w:val="en-US"/>
        </w:rPr>
        <w:t xml:space="preserve"> and, accordingly, no GI</w:t>
      </w:r>
      <w:r>
        <w:rPr>
          <w:sz w:val="20"/>
          <w:szCs w:val="20"/>
          <w:lang w:val="en-US"/>
        </w:rPr>
        <w:t>Cs</w:t>
      </w:r>
      <w:r w:rsidRPr="00C6008B">
        <w:rPr>
          <w:sz w:val="20"/>
          <w:szCs w:val="20"/>
          <w:lang w:val="en-US"/>
        </w:rPr>
        <w:t xml:space="preserve"> was recorded at stations VKH, LKH, and KND</w:t>
      </w:r>
      <w:r w:rsidR="003321A1">
        <w:rPr>
          <w:sz w:val="20"/>
          <w:szCs w:val="20"/>
          <w:lang w:val="en-US"/>
        </w:rPr>
        <w:t xml:space="preserve"> (</w:t>
      </w:r>
      <w:r w:rsidR="003321A1" w:rsidRPr="00B82CD1">
        <w:rPr>
          <w:sz w:val="20"/>
          <w:szCs w:val="20"/>
          <w:lang w:val="en-US"/>
        </w:rPr>
        <w:t>Figure 2</w:t>
      </w:r>
      <w:r w:rsidR="003321A1">
        <w:rPr>
          <w:sz w:val="20"/>
          <w:szCs w:val="20"/>
          <w:lang w:val="en-US"/>
        </w:rPr>
        <w:t>b)</w:t>
      </w:r>
      <w:r w:rsidRPr="00C6008B">
        <w:rPr>
          <w:sz w:val="20"/>
          <w:szCs w:val="20"/>
          <w:lang w:val="en-US"/>
        </w:rPr>
        <w:t>.</w:t>
      </w:r>
    </w:p>
    <w:p w14:paraId="68066A32" w14:textId="4095EA7A" w:rsidR="00273262" w:rsidRDefault="00273262" w:rsidP="00273262">
      <w:pPr>
        <w:jc w:val="center"/>
        <w:rPr>
          <w:b/>
          <w:sz w:val="18"/>
          <w:szCs w:val="18"/>
          <w:lang w:val="en-US"/>
        </w:rPr>
      </w:pPr>
      <w:r w:rsidRPr="00273262">
        <w:rPr>
          <w:bCs/>
          <w:noProof/>
          <w:sz w:val="20"/>
          <w:szCs w:val="20"/>
        </w:rPr>
        <w:lastRenderedPageBreak/>
        <w:drawing>
          <wp:inline distT="0" distB="0" distL="0" distR="0" wp14:anchorId="5251115A" wp14:editId="0B138B08">
            <wp:extent cx="5629910" cy="4551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AFC7" w14:textId="77777777" w:rsidR="00273262" w:rsidRPr="00273262" w:rsidRDefault="00273262" w:rsidP="00273262">
      <w:pPr>
        <w:jc w:val="both"/>
        <w:rPr>
          <w:bCs/>
          <w:sz w:val="20"/>
          <w:szCs w:val="20"/>
          <w:lang w:val="en-US"/>
        </w:rPr>
      </w:pPr>
    </w:p>
    <w:p w14:paraId="26524CA4" w14:textId="67F3E9FF" w:rsidR="00B16F7E" w:rsidRPr="00273262" w:rsidRDefault="00B16F7E" w:rsidP="00273262">
      <w:pPr>
        <w:ind w:left="567" w:right="567"/>
        <w:jc w:val="both"/>
        <w:rPr>
          <w:sz w:val="20"/>
          <w:szCs w:val="20"/>
          <w:lang w:val="en-US"/>
        </w:rPr>
      </w:pPr>
      <w:r w:rsidRPr="00273262">
        <w:rPr>
          <w:b/>
          <w:sz w:val="20"/>
          <w:szCs w:val="20"/>
          <w:lang w:val="en-US"/>
        </w:rPr>
        <w:t xml:space="preserve">Figure </w:t>
      </w:r>
      <w:r w:rsidR="0036132C" w:rsidRPr="00273262">
        <w:rPr>
          <w:b/>
          <w:sz w:val="20"/>
          <w:szCs w:val="20"/>
          <w:lang w:val="en-US"/>
        </w:rPr>
        <w:t>2</w:t>
      </w:r>
      <w:r w:rsidRPr="00273262">
        <w:rPr>
          <w:i/>
          <w:sz w:val="20"/>
          <w:szCs w:val="20"/>
          <w:lang w:val="en-US"/>
        </w:rPr>
        <w:t>.</w:t>
      </w:r>
      <w:r w:rsidR="001B1616" w:rsidRPr="00273262">
        <w:rPr>
          <w:sz w:val="20"/>
          <w:szCs w:val="20"/>
          <w:lang w:val="en-US"/>
        </w:rPr>
        <w:t xml:space="preserve"> </w:t>
      </w:r>
      <w:r w:rsidR="00053CFB" w:rsidRPr="00273262">
        <w:rPr>
          <w:sz w:val="20"/>
          <w:szCs w:val="20"/>
          <w:lang w:val="en-US"/>
        </w:rPr>
        <w:t>M</w:t>
      </w:r>
      <w:r w:rsidR="00A35B22" w:rsidRPr="00273262">
        <w:rPr>
          <w:sz w:val="20"/>
          <w:szCs w:val="20"/>
          <w:lang w:val="en-US"/>
        </w:rPr>
        <w:t>ay 10</w:t>
      </w:r>
      <w:r w:rsidR="00D223E8" w:rsidRPr="00273262">
        <w:rPr>
          <w:sz w:val="20"/>
          <w:szCs w:val="20"/>
          <w:lang w:val="en-US"/>
        </w:rPr>
        <w:t>, 20</w:t>
      </w:r>
      <w:r w:rsidR="00A35B22" w:rsidRPr="00273262">
        <w:rPr>
          <w:sz w:val="20"/>
          <w:szCs w:val="20"/>
          <w:lang w:val="en-US"/>
        </w:rPr>
        <w:t>24</w:t>
      </w:r>
      <w:r w:rsidR="00D223E8" w:rsidRPr="00273262">
        <w:rPr>
          <w:sz w:val="20"/>
          <w:szCs w:val="20"/>
          <w:lang w:val="en-US"/>
        </w:rPr>
        <w:t xml:space="preserve"> from 1</w:t>
      </w:r>
      <w:r w:rsidR="00A35B22" w:rsidRPr="00273262">
        <w:rPr>
          <w:sz w:val="20"/>
          <w:szCs w:val="20"/>
          <w:lang w:val="en-US"/>
        </w:rPr>
        <w:t>7</w:t>
      </w:r>
      <w:r w:rsidR="00D223E8" w:rsidRPr="00273262">
        <w:rPr>
          <w:sz w:val="20"/>
          <w:szCs w:val="20"/>
          <w:lang w:val="en-US"/>
        </w:rPr>
        <w:t xml:space="preserve"> to </w:t>
      </w:r>
      <w:r w:rsidR="00A35B22" w:rsidRPr="00273262">
        <w:rPr>
          <w:sz w:val="20"/>
          <w:szCs w:val="20"/>
          <w:lang w:val="en-US"/>
        </w:rPr>
        <w:t>24</w:t>
      </w:r>
      <w:r w:rsidR="00D223E8" w:rsidRPr="00273262">
        <w:rPr>
          <w:sz w:val="20"/>
          <w:szCs w:val="20"/>
          <w:lang w:val="en-US"/>
        </w:rPr>
        <w:t xml:space="preserve"> UT, </w:t>
      </w:r>
      <w:r w:rsidR="00A35B22" w:rsidRPr="00273262">
        <w:rPr>
          <w:sz w:val="20"/>
          <w:szCs w:val="20"/>
          <w:lang w:val="en-US"/>
        </w:rPr>
        <w:t>blue</w:t>
      </w:r>
      <w:r w:rsidR="00D223E8" w:rsidRPr="00273262">
        <w:rPr>
          <w:sz w:val="20"/>
          <w:szCs w:val="20"/>
          <w:lang w:val="en-US"/>
        </w:rPr>
        <w:t xml:space="preserve"> ovals shown th</w:t>
      </w:r>
      <w:r w:rsidR="00A35B22" w:rsidRPr="00273262">
        <w:rPr>
          <w:sz w:val="20"/>
          <w:szCs w:val="20"/>
          <w:lang w:val="en-US"/>
        </w:rPr>
        <w:t>e First</w:t>
      </w:r>
      <w:r w:rsidR="00D223E8" w:rsidRPr="00273262">
        <w:rPr>
          <w:sz w:val="20"/>
          <w:szCs w:val="20"/>
          <w:lang w:val="en-US"/>
        </w:rPr>
        <w:t xml:space="preserve"> period for the study</w:t>
      </w:r>
      <w:r w:rsidR="003B6336" w:rsidRPr="00273262">
        <w:rPr>
          <w:sz w:val="20"/>
          <w:szCs w:val="20"/>
          <w:lang w:val="en-US"/>
        </w:rPr>
        <w:t>:</w:t>
      </w:r>
      <w:r w:rsidR="00053CFB" w:rsidRPr="00273262">
        <w:rPr>
          <w:sz w:val="20"/>
          <w:szCs w:val="20"/>
          <w:lang w:val="en-US"/>
        </w:rPr>
        <w:t xml:space="preserve"> the</w:t>
      </w:r>
      <w:r w:rsidR="006900FE" w:rsidRPr="00273262">
        <w:rPr>
          <w:sz w:val="20"/>
          <w:szCs w:val="20"/>
          <w:lang w:val="en-US"/>
        </w:rPr>
        <w:t xml:space="preserve"> </w:t>
      </w:r>
      <w:r w:rsidR="00053CFB" w:rsidRPr="00273262">
        <w:rPr>
          <w:sz w:val="20"/>
          <w:szCs w:val="20"/>
          <w:lang w:val="en-US"/>
        </w:rPr>
        <w:t>m</w:t>
      </w:r>
      <w:r w:rsidR="00053CFB" w:rsidRPr="00273262">
        <w:rPr>
          <w:color w:val="000000"/>
          <w:sz w:val="20"/>
          <w:szCs w:val="20"/>
          <w:shd w:val="clear" w:color="auto" w:fill="FFFFFF"/>
          <w:lang w:val="en-US"/>
        </w:rPr>
        <w:t xml:space="preserve">ap of westward and eastward latitudinal profile of the electrojets, calculated by the MIRACLE system (a); </w:t>
      </w:r>
      <w:r w:rsidR="00053CFB" w:rsidRPr="00273262">
        <w:rPr>
          <w:sz w:val="20"/>
          <w:szCs w:val="20"/>
          <w:shd w:val="clear" w:color="auto" w:fill="FFFFFF"/>
          <w:lang w:val="en-US"/>
        </w:rPr>
        <w:t xml:space="preserve">GIC profiles </w:t>
      </w:r>
      <w:r w:rsidR="00053CFB" w:rsidRPr="00273262">
        <w:rPr>
          <w:color w:val="000000"/>
          <w:sz w:val="20"/>
          <w:szCs w:val="20"/>
          <w:shd w:val="clear" w:color="auto" w:fill="FFFFFF"/>
          <w:lang w:val="en-US"/>
        </w:rPr>
        <w:t xml:space="preserve">(red lines) located between </w:t>
      </w:r>
      <w:r w:rsidR="00053CFB" w:rsidRPr="00273262">
        <w:rPr>
          <w:sz w:val="20"/>
          <w:szCs w:val="20"/>
          <w:lang w:val="en-US"/>
        </w:rPr>
        <w:t xml:space="preserve">corresponding latitudes of the IMAGE stations (b); </w:t>
      </w:r>
      <w:r w:rsidR="006900FE" w:rsidRPr="00273262">
        <w:rPr>
          <w:sz w:val="20"/>
          <w:szCs w:val="20"/>
          <w:lang w:val="en-US"/>
        </w:rPr>
        <w:t>X-</w:t>
      </w:r>
      <w:r w:rsidR="00A35B22" w:rsidRPr="00273262">
        <w:rPr>
          <w:sz w:val="20"/>
          <w:szCs w:val="20"/>
          <w:lang w:val="en-US"/>
        </w:rPr>
        <w:t xml:space="preserve"> and Y</w:t>
      </w:r>
      <w:r w:rsidR="006900FE" w:rsidRPr="00273262">
        <w:rPr>
          <w:sz w:val="20"/>
          <w:szCs w:val="20"/>
          <w:lang w:val="en-US"/>
        </w:rPr>
        <w:t xml:space="preserve"> components of geomagnetic field </w:t>
      </w:r>
      <w:r w:rsidR="003B6336" w:rsidRPr="00273262">
        <w:rPr>
          <w:sz w:val="20"/>
          <w:szCs w:val="20"/>
          <w:lang w:val="en-US"/>
        </w:rPr>
        <w:t>from</w:t>
      </w:r>
      <w:r w:rsidR="006900FE" w:rsidRPr="00273262">
        <w:rPr>
          <w:sz w:val="20"/>
          <w:szCs w:val="20"/>
          <w:lang w:val="en-US"/>
        </w:rPr>
        <w:t xml:space="preserve"> IMAGE magnetometers </w:t>
      </w:r>
      <w:r w:rsidR="003B6336" w:rsidRPr="00273262">
        <w:rPr>
          <w:sz w:val="20"/>
          <w:szCs w:val="20"/>
          <w:lang w:val="en-US"/>
        </w:rPr>
        <w:t>(</w:t>
      </w:r>
      <w:r w:rsidR="006900FE" w:rsidRPr="00273262">
        <w:rPr>
          <w:sz w:val="20"/>
          <w:szCs w:val="20"/>
          <w:lang w:val="en-US"/>
        </w:rPr>
        <w:t xml:space="preserve">chain </w:t>
      </w:r>
      <w:r w:rsidR="00053CFB" w:rsidRPr="00273262">
        <w:rPr>
          <w:sz w:val="20"/>
          <w:szCs w:val="20"/>
          <w:lang w:val="en-US"/>
        </w:rPr>
        <w:t>PPN</w:t>
      </w:r>
      <w:r w:rsidR="006900FE" w:rsidRPr="00273262">
        <w:rPr>
          <w:sz w:val="20"/>
          <w:szCs w:val="20"/>
          <w:lang w:val="en-US"/>
        </w:rPr>
        <w:t>-NAL</w:t>
      </w:r>
      <w:r w:rsidR="003B6336" w:rsidRPr="00273262">
        <w:rPr>
          <w:sz w:val="20"/>
          <w:szCs w:val="20"/>
          <w:lang w:val="en-US"/>
        </w:rPr>
        <w:t xml:space="preserve">) </w:t>
      </w:r>
      <w:r w:rsidR="00486E6D" w:rsidRPr="00273262">
        <w:rPr>
          <w:sz w:val="20"/>
          <w:szCs w:val="20"/>
          <w:lang w:val="en-US"/>
        </w:rPr>
        <w:t>(</w:t>
      </w:r>
      <w:r w:rsidR="00A35B22" w:rsidRPr="00273262">
        <w:rPr>
          <w:sz w:val="20"/>
          <w:szCs w:val="20"/>
          <w:lang w:val="en-US"/>
        </w:rPr>
        <w:t>c, d</w:t>
      </w:r>
      <w:r w:rsidR="00486E6D" w:rsidRPr="00273262">
        <w:rPr>
          <w:sz w:val="20"/>
          <w:szCs w:val="20"/>
          <w:lang w:val="en-US"/>
        </w:rPr>
        <w:t>);</w:t>
      </w:r>
      <w:r w:rsidR="00053CFB" w:rsidRPr="00273262">
        <w:rPr>
          <w:sz w:val="20"/>
          <w:szCs w:val="20"/>
          <w:lang w:val="en-US"/>
        </w:rPr>
        <w:t xml:space="preserve"> </w:t>
      </w:r>
      <w:r w:rsidR="00486E6D" w:rsidRPr="00273262">
        <w:rPr>
          <w:sz w:val="20"/>
          <w:szCs w:val="20"/>
          <w:lang w:val="en-US"/>
        </w:rPr>
        <w:t>map</w:t>
      </w:r>
      <w:r w:rsidR="00053CFB" w:rsidRPr="00273262">
        <w:rPr>
          <w:sz w:val="20"/>
          <w:szCs w:val="20"/>
          <w:lang w:val="en-US"/>
        </w:rPr>
        <w:t>s</w:t>
      </w:r>
      <w:r w:rsidR="00486E6D" w:rsidRPr="00273262">
        <w:rPr>
          <w:sz w:val="20"/>
          <w:szCs w:val="20"/>
          <w:lang w:val="en-US"/>
        </w:rPr>
        <w:t xml:space="preserve"> of magnetic vectors </w:t>
      </w:r>
      <w:r w:rsidR="003B6336" w:rsidRPr="00273262">
        <w:rPr>
          <w:sz w:val="20"/>
          <w:szCs w:val="20"/>
          <w:lang w:val="en-US"/>
        </w:rPr>
        <w:t>from</w:t>
      </w:r>
      <w:r w:rsidR="00486E6D" w:rsidRPr="00273262">
        <w:rPr>
          <w:sz w:val="20"/>
          <w:szCs w:val="20"/>
          <w:lang w:val="en-US"/>
        </w:rPr>
        <w:t xml:space="preserve"> </w:t>
      </w:r>
      <w:proofErr w:type="spellStart"/>
      <w:r w:rsidR="00486E6D" w:rsidRPr="00273262">
        <w:rPr>
          <w:sz w:val="20"/>
          <w:szCs w:val="20"/>
          <w:lang w:val="en-US"/>
        </w:rPr>
        <w:t>SuperMag</w:t>
      </w:r>
      <w:proofErr w:type="spellEnd"/>
      <w:r w:rsidR="00486E6D" w:rsidRPr="00273262">
        <w:rPr>
          <w:sz w:val="20"/>
          <w:szCs w:val="20"/>
          <w:lang w:val="en-US"/>
        </w:rPr>
        <w:t xml:space="preserve"> network</w:t>
      </w:r>
      <w:r w:rsidR="00053CFB" w:rsidRPr="00273262">
        <w:rPr>
          <w:sz w:val="20"/>
          <w:szCs w:val="20"/>
          <w:lang w:val="en-US"/>
        </w:rPr>
        <w:t xml:space="preserve"> </w:t>
      </w:r>
      <w:r w:rsidR="00486E6D" w:rsidRPr="00273262">
        <w:rPr>
          <w:sz w:val="20"/>
          <w:szCs w:val="20"/>
          <w:lang w:val="en-US"/>
        </w:rPr>
        <w:t>(</w:t>
      </w:r>
      <w:r w:rsidR="00053CFB" w:rsidRPr="00273262">
        <w:rPr>
          <w:sz w:val="20"/>
          <w:szCs w:val="20"/>
          <w:lang w:val="en-US"/>
        </w:rPr>
        <w:t>e</w:t>
      </w:r>
      <w:r w:rsidR="00486E6D" w:rsidRPr="00273262">
        <w:rPr>
          <w:sz w:val="20"/>
          <w:szCs w:val="20"/>
          <w:lang w:val="en-US"/>
        </w:rPr>
        <w:t>)</w:t>
      </w:r>
      <w:r w:rsidR="00053CFB" w:rsidRPr="00273262">
        <w:rPr>
          <w:sz w:val="20"/>
          <w:szCs w:val="20"/>
          <w:lang w:val="en-US"/>
        </w:rPr>
        <w:t xml:space="preserve"> and</w:t>
      </w:r>
      <w:r w:rsidR="00D223E8" w:rsidRPr="00273262">
        <w:rPr>
          <w:sz w:val="20"/>
          <w:szCs w:val="20"/>
          <w:lang w:val="en-US"/>
        </w:rPr>
        <w:t xml:space="preserve"> </w:t>
      </w:r>
      <w:r w:rsidR="00053CFB" w:rsidRPr="00273262">
        <w:rPr>
          <w:sz w:val="20"/>
          <w:szCs w:val="20"/>
          <w:lang w:val="en-US"/>
        </w:rPr>
        <w:t xml:space="preserve">AMPERE map of the spherical harmonic analysis of magnetic disturbances for the moments corresponding the moment of the maximum of SSS-1: 19:16-19:26 UT </w:t>
      </w:r>
      <w:r w:rsidR="00D223E8" w:rsidRPr="00273262">
        <w:rPr>
          <w:sz w:val="20"/>
          <w:szCs w:val="20"/>
          <w:lang w:val="en-US"/>
        </w:rPr>
        <w:t>(</w:t>
      </w:r>
      <w:r w:rsidR="00053CFB" w:rsidRPr="00273262">
        <w:rPr>
          <w:sz w:val="20"/>
          <w:szCs w:val="20"/>
          <w:lang w:val="en-US"/>
        </w:rPr>
        <w:t>f</w:t>
      </w:r>
      <w:r w:rsidR="00D223E8" w:rsidRPr="00273262">
        <w:rPr>
          <w:sz w:val="20"/>
          <w:szCs w:val="20"/>
          <w:lang w:val="en-US"/>
        </w:rPr>
        <w:t>)</w:t>
      </w:r>
      <w:r w:rsidR="00273262" w:rsidRPr="00273262">
        <w:rPr>
          <w:sz w:val="20"/>
          <w:szCs w:val="20"/>
          <w:lang w:val="en-US"/>
        </w:rPr>
        <w:t>.</w:t>
      </w:r>
    </w:p>
    <w:p w14:paraId="7920E8BF" w14:textId="77777777" w:rsidR="00273262" w:rsidRPr="00273262" w:rsidRDefault="00273262" w:rsidP="00273262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</w:p>
    <w:p w14:paraId="3E5308BE" w14:textId="682BF347" w:rsidR="00CF7742" w:rsidRPr="00273262" w:rsidRDefault="00C83857" w:rsidP="00273262">
      <w:pPr>
        <w:autoSpaceDE w:val="0"/>
        <w:autoSpaceDN w:val="0"/>
        <w:adjustRightInd w:val="0"/>
        <w:jc w:val="both"/>
        <w:rPr>
          <w:b/>
          <w:i/>
          <w:iCs/>
          <w:sz w:val="20"/>
          <w:szCs w:val="20"/>
          <w:lang w:val="en-US"/>
        </w:rPr>
      </w:pPr>
      <w:r w:rsidRPr="00273262">
        <w:rPr>
          <w:b/>
          <w:bCs/>
          <w:i/>
          <w:iCs/>
          <w:sz w:val="20"/>
          <w:szCs w:val="20"/>
          <w:lang w:val="en-US"/>
        </w:rPr>
        <w:t>2</w:t>
      </w:r>
      <w:r w:rsidRPr="00273262">
        <w:rPr>
          <w:b/>
          <w:i/>
          <w:iCs/>
          <w:sz w:val="20"/>
          <w:szCs w:val="20"/>
          <w:lang w:val="en-US"/>
        </w:rPr>
        <w:t>. Second</w:t>
      </w:r>
      <w:r w:rsidR="00CF7742" w:rsidRPr="00273262">
        <w:rPr>
          <w:b/>
          <w:i/>
          <w:iCs/>
          <w:sz w:val="20"/>
          <w:szCs w:val="20"/>
          <w:lang w:val="en-US"/>
        </w:rPr>
        <w:t xml:space="preserve"> </w:t>
      </w:r>
      <w:r w:rsidR="00D242E3" w:rsidRPr="00273262">
        <w:rPr>
          <w:b/>
          <w:i/>
          <w:iCs/>
          <w:sz w:val="20"/>
          <w:szCs w:val="20"/>
          <w:lang w:val="en-US"/>
        </w:rPr>
        <w:t>period</w:t>
      </w:r>
      <w:r w:rsidR="00175B92" w:rsidRPr="00273262">
        <w:rPr>
          <w:b/>
          <w:i/>
          <w:iCs/>
          <w:sz w:val="20"/>
          <w:szCs w:val="20"/>
          <w:lang w:val="en-US"/>
        </w:rPr>
        <w:t>: SSS-2</w:t>
      </w:r>
    </w:p>
    <w:p w14:paraId="128340B6" w14:textId="34BDAF50" w:rsidR="00D242E3" w:rsidRPr="00CE0497" w:rsidRDefault="006B090E" w:rsidP="00273262">
      <w:pPr>
        <w:jc w:val="both"/>
        <w:rPr>
          <w:sz w:val="20"/>
          <w:szCs w:val="20"/>
          <w:lang w:val="en-US"/>
        </w:rPr>
      </w:pPr>
      <w:r w:rsidRPr="00C51BD8">
        <w:rPr>
          <w:sz w:val="20"/>
          <w:szCs w:val="20"/>
          <w:lang w:val="en-US"/>
        </w:rPr>
        <w:t>Figure 3 shows the magnetic disturbances and GI</w:t>
      </w:r>
      <w:r w:rsidRPr="00C51BD8">
        <w:rPr>
          <w:sz w:val="20"/>
          <w:szCs w:val="20"/>
        </w:rPr>
        <w:t>С</w:t>
      </w:r>
      <w:r w:rsidRPr="00C51BD8">
        <w:rPr>
          <w:sz w:val="20"/>
          <w:szCs w:val="20"/>
          <w:lang w:val="en-US"/>
        </w:rPr>
        <w:t xml:space="preserve"> </w:t>
      </w:r>
      <w:r w:rsidRPr="00C51BD8">
        <w:rPr>
          <w:color w:val="000000"/>
          <w:sz w:val="20"/>
          <w:szCs w:val="20"/>
          <w:shd w:val="clear" w:color="auto" w:fill="FFFFFF"/>
          <w:lang w:val="en-US"/>
        </w:rPr>
        <w:t>measurements</w:t>
      </w:r>
      <w:r w:rsidRPr="00C51BD8">
        <w:rPr>
          <w:sz w:val="20"/>
          <w:szCs w:val="20"/>
          <w:lang w:val="en-US"/>
        </w:rPr>
        <w:t xml:space="preserve"> for the period of second </w:t>
      </w:r>
      <w:proofErr w:type="spellStart"/>
      <w:r w:rsidRPr="00C51BD8">
        <w:rPr>
          <w:sz w:val="20"/>
          <w:szCs w:val="20"/>
          <w:lang w:val="en-US"/>
        </w:rPr>
        <w:t>supersubstorm</w:t>
      </w:r>
      <w:proofErr w:type="spellEnd"/>
      <w:r w:rsidRPr="00C51BD8">
        <w:rPr>
          <w:sz w:val="20"/>
          <w:szCs w:val="20"/>
          <w:lang w:val="en-US"/>
        </w:rPr>
        <w:t xml:space="preserve"> (SSS-2); SSS- 2-time period shown by blue oval. Format of the Figure 3 is the same as Figure 2. </w:t>
      </w:r>
      <w:proofErr w:type="gramStart"/>
      <w:r w:rsidR="00EE3824" w:rsidRPr="00C51BD8">
        <w:rPr>
          <w:sz w:val="20"/>
          <w:szCs w:val="20"/>
          <w:lang w:val="en-US"/>
        </w:rPr>
        <w:t>Accordingly</w:t>
      </w:r>
      <w:proofErr w:type="gramEnd"/>
      <w:r w:rsidR="00EE3824" w:rsidRPr="00C51BD8">
        <w:rPr>
          <w:sz w:val="20"/>
          <w:szCs w:val="20"/>
          <w:lang w:val="en-US"/>
        </w:rPr>
        <w:t xml:space="preserve"> </w:t>
      </w:r>
      <w:proofErr w:type="spellStart"/>
      <w:r w:rsidR="00EE3824" w:rsidRPr="00C51BD8">
        <w:rPr>
          <w:sz w:val="20"/>
          <w:szCs w:val="20"/>
          <w:lang w:val="en-US"/>
        </w:rPr>
        <w:t>SuperMAG</w:t>
      </w:r>
      <w:proofErr w:type="spellEnd"/>
      <w:r w:rsidR="004104A4" w:rsidRPr="00C51BD8">
        <w:rPr>
          <w:sz w:val="20"/>
          <w:szCs w:val="20"/>
          <w:lang w:val="en-US"/>
        </w:rPr>
        <w:t xml:space="preserve"> and AMPERE</w:t>
      </w:r>
      <w:r w:rsidR="00EE3824" w:rsidRPr="00C51BD8">
        <w:rPr>
          <w:sz w:val="20"/>
          <w:szCs w:val="20"/>
          <w:lang w:val="en-US"/>
        </w:rPr>
        <w:t xml:space="preserve"> map</w:t>
      </w:r>
      <w:r w:rsidR="004104A4" w:rsidRPr="00C51BD8">
        <w:rPr>
          <w:sz w:val="20"/>
          <w:szCs w:val="20"/>
          <w:lang w:val="en-US"/>
        </w:rPr>
        <w:t>s</w:t>
      </w:r>
      <w:r w:rsidR="00EE3824" w:rsidRPr="00C51BD8">
        <w:rPr>
          <w:sz w:val="20"/>
          <w:szCs w:val="20"/>
          <w:lang w:val="en-US"/>
        </w:rPr>
        <w:t xml:space="preserve">, </w:t>
      </w:r>
      <w:r w:rsidR="004104A4" w:rsidRPr="00C51BD8">
        <w:rPr>
          <w:sz w:val="20"/>
          <w:szCs w:val="20"/>
          <w:lang w:val="en-US"/>
        </w:rPr>
        <w:t>t</w:t>
      </w:r>
      <w:r w:rsidR="00015D39" w:rsidRPr="00C51BD8">
        <w:rPr>
          <w:sz w:val="20"/>
          <w:szCs w:val="20"/>
          <w:lang w:val="en-US"/>
        </w:rPr>
        <w:t xml:space="preserve">he </w:t>
      </w:r>
      <w:r w:rsidR="00C51BD8" w:rsidRPr="00C51BD8">
        <w:rPr>
          <w:sz w:val="20"/>
          <w:szCs w:val="20"/>
          <w:lang w:val="en-US"/>
        </w:rPr>
        <w:t>distribution</w:t>
      </w:r>
      <w:r w:rsidR="004104A4" w:rsidRPr="00C51BD8">
        <w:rPr>
          <w:sz w:val="20"/>
          <w:szCs w:val="20"/>
          <w:lang w:val="en-US"/>
        </w:rPr>
        <w:t xml:space="preserve"> of the magnetic disturbances</w:t>
      </w:r>
      <w:r w:rsidR="00015D39" w:rsidRPr="00C51BD8">
        <w:rPr>
          <w:sz w:val="20"/>
          <w:szCs w:val="20"/>
          <w:lang w:val="en-US"/>
        </w:rPr>
        <w:t xml:space="preserve"> is different than for SSS-1. </w:t>
      </w:r>
      <w:r w:rsidR="004104A4" w:rsidRPr="00C51BD8">
        <w:rPr>
          <w:sz w:val="20"/>
          <w:szCs w:val="20"/>
          <w:lang w:val="en-US"/>
        </w:rPr>
        <w:t xml:space="preserve">It is seen the strong and </w:t>
      </w:r>
      <w:r w:rsidR="00C51BD8" w:rsidRPr="00C51BD8">
        <w:rPr>
          <w:color w:val="000000"/>
          <w:sz w:val="20"/>
          <w:szCs w:val="20"/>
          <w:shd w:val="clear" w:color="auto" w:fill="FFFFFF"/>
          <w:lang w:val="en-US"/>
        </w:rPr>
        <w:t>extended in l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>atitudes westward electrojet observed in post-midnight sector, where IMAGE and GICs registration stations were located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 (Figure 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3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e and 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3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f)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 xml:space="preserve">. 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>The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 xml:space="preserve"> magnetic disturbances ~</w:t>
      </w:r>
      <w:r w:rsidR="00273262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-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>500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-200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>0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C51BD8">
        <w:rPr>
          <w:color w:val="000000"/>
          <w:sz w:val="20"/>
          <w:szCs w:val="20"/>
          <w:shd w:val="clear" w:color="auto" w:fill="FFFFFF"/>
          <w:lang w:val="en-US"/>
        </w:rPr>
        <w:t>nT</w:t>
      </w:r>
      <w:proofErr w:type="spellEnd"/>
      <w:r w:rsidR="00C51BD8">
        <w:rPr>
          <w:color w:val="000000"/>
          <w:sz w:val="20"/>
          <w:szCs w:val="20"/>
          <w:shd w:val="clear" w:color="auto" w:fill="FFFFFF"/>
          <w:lang w:val="en-US"/>
        </w:rPr>
        <w:t xml:space="preserve"> were </w:t>
      </w:r>
      <w:r w:rsidR="009D0FA8">
        <w:rPr>
          <w:color w:val="000000"/>
          <w:sz w:val="20"/>
          <w:szCs w:val="20"/>
          <w:shd w:val="clear" w:color="auto" w:fill="FFFFFF"/>
          <w:lang w:val="en-US"/>
        </w:rPr>
        <w:t>re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>corded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 xml:space="preserve"> from 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PPN 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 xml:space="preserve">to 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NAL ~51.4°</w:t>
      </w:r>
      <w:r w:rsidR="00273262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273262" w:rsidRPr="00273262">
        <w:rPr>
          <w:bCs/>
          <w:sz w:val="20"/>
          <w:szCs w:val="22"/>
          <w:lang w:val="en-US"/>
        </w:rPr>
        <w:t>–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>~7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8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>.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9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 xml:space="preserve">° </w:t>
      </w:r>
      <w:proofErr w:type="spellStart"/>
      <w:r w:rsidR="00C51BD8">
        <w:rPr>
          <w:color w:val="000000"/>
          <w:sz w:val="20"/>
          <w:szCs w:val="20"/>
          <w:shd w:val="clear" w:color="auto" w:fill="FFFFFF"/>
          <w:lang w:val="en-US"/>
        </w:rPr>
        <w:t>Geogr</w:t>
      </w:r>
      <w:proofErr w:type="spellEnd"/>
      <w:r w:rsidR="00C51BD8">
        <w:rPr>
          <w:color w:val="000000"/>
          <w:sz w:val="20"/>
          <w:szCs w:val="20"/>
          <w:shd w:val="clear" w:color="auto" w:fill="FFFFFF"/>
          <w:lang w:val="en-US"/>
        </w:rPr>
        <w:t>.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C51BD8">
        <w:rPr>
          <w:color w:val="000000"/>
          <w:sz w:val="20"/>
          <w:szCs w:val="20"/>
          <w:shd w:val="clear" w:color="auto" w:fill="FFFFFF"/>
          <w:lang w:val="en-US"/>
        </w:rPr>
        <w:t>Lat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., but 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>due to</w:t>
      </w:r>
      <w:r w:rsidR="007C2268" w:rsidRPr="009D0FA8">
        <w:rPr>
          <w:color w:val="000000"/>
          <w:sz w:val="20"/>
          <w:szCs w:val="20"/>
          <w:shd w:val="clear" w:color="auto" w:fill="FFFFFF"/>
          <w:lang w:val="en-US"/>
        </w:rPr>
        <w:t xml:space="preserve"> the strong equatorward shift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the strongest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7C2268" w:rsidRPr="009D0FA8">
        <w:rPr>
          <w:color w:val="000000"/>
          <w:sz w:val="20"/>
          <w:szCs w:val="20"/>
          <w:shd w:val="clear" w:color="auto" w:fill="FFFFFF"/>
          <w:lang w:val="en-US"/>
        </w:rPr>
        <w:t>~</w:t>
      </w:r>
      <w:r w:rsidR="00273262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7C2268" w:rsidRPr="009D0FA8">
        <w:rPr>
          <w:color w:val="000000"/>
          <w:sz w:val="20"/>
          <w:szCs w:val="20"/>
          <w:shd w:val="clear" w:color="auto" w:fill="FFFFFF"/>
          <w:lang w:val="en-US"/>
        </w:rPr>
        <w:t xml:space="preserve">-2000 </w:t>
      </w:r>
      <w:proofErr w:type="spellStart"/>
      <w:r w:rsidR="007C2268" w:rsidRPr="009D0FA8">
        <w:rPr>
          <w:color w:val="000000"/>
          <w:sz w:val="20"/>
          <w:szCs w:val="20"/>
          <w:shd w:val="clear" w:color="auto" w:fill="FFFFFF"/>
          <w:lang w:val="en-US"/>
        </w:rPr>
        <w:t>nT</w:t>
      </w:r>
      <w:proofErr w:type="spellEnd"/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>of these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 were 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>observed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 at </w:t>
      </w:r>
      <w:r w:rsidR="00B706C8" w:rsidRPr="00B706C8">
        <w:rPr>
          <w:color w:val="000000"/>
          <w:sz w:val="20"/>
          <w:szCs w:val="20"/>
          <w:shd w:val="clear" w:color="auto" w:fill="FFFFFF"/>
          <w:lang w:val="en-US"/>
        </w:rPr>
        <w:t>the low-latitude station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>s</w:t>
      </w:r>
      <w:r w:rsidR="007C2268">
        <w:rPr>
          <w:color w:val="000000"/>
          <w:sz w:val="20"/>
          <w:szCs w:val="20"/>
          <w:shd w:val="clear" w:color="auto" w:fill="FFFFFF"/>
          <w:lang w:val="en-US"/>
        </w:rPr>
        <w:t xml:space="preserve"> of the chain </w:t>
      </w:r>
      <w:r w:rsidR="007C2268" w:rsidRPr="009D0FA8">
        <w:rPr>
          <w:color w:val="000000"/>
          <w:sz w:val="20"/>
          <w:szCs w:val="20"/>
          <w:shd w:val="clear" w:color="auto" w:fill="FFFFFF"/>
          <w:lang w:val="en-US"/>
        </w:rPr>
        <w:t>from PPN to NUR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 (Figure 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3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c and 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3</w:t>
      </w:r>
      <w:r w:rsidR="00B706C8">
        <w:rPr>
          <w:color w:val="000000"/>
          <w:sz w:val="20"/>
          <w:szCs w:val="20"/>
          <w:shd w:val="clear" w:color="auto" w:fill="FFFFFF"/>
          <w:lang w:val="en-US"/>
        </w:rPr>
        <w:t xml:space="preserve">d). </w:t>
      </w:r>
      <w:r w:rsidR="009D5661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Figure 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3</w:t>
      </w:r>
      <w:r w:rsidR="009D5661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f demonstrated the distributions of magnetic disturbances by AMPERE data: the </w:t>
      </w:r>
      <w:r w:rsidR="00CE0497" w:rsidRPr="00CE0497">
        <w:rPr>
          <w:color w:val="000000"/>
          <w:sz w:val="20"/>
          <w:szCs w:val="20"/>
          <w:shd w:val="clear" w:color="auto" w:fill="FFFFFF"/>
          <w:lang w:val="en-US"/>
        </w:rPr>
        <w:t>clockwise</w:t>
      </w:r>
      <w:r w:rsidR="009D5661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 vortex of the magnetic vectors in morning</w:t>
      </w:r>
      <w:r w:rsidR="00273262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273262" w:rsidRPr="00273262">
        <w:rPr>
          <w:bCs/>
          <w:sz w:val="20"/>
          <w:szCs w:val="22"/>
          <w:lang w:val="en-US"/>
        </w:rPr>
        <w:t>–</w:t>
      </w:r>
      <w:r w:rsidR="00273262">
        <w:rPr>
          <w:bCs/>
          <w:sz w:val="20"/>
          <w:szCs w:val="22"/>
          <w:lang w:val="en-US"/>
        </w:rPr>
        <w:t xml:space="preserve"> </w:t>
      </w:r>
      <w:r w:rsidR="009D5661" w:rsidRPr="00CE0497">
        <w:rPr>
          <w:color w:val="000000"/>
          <w:sz w:val="20"/>
          <w:szCs w:val="20"/>
          <w:shd w:val="clear" w:color="auto" w:fill="FFFFFF"/>
          <w:lang w:val="en-US"/>
        </w:rPr>
        <w:t>day sector, but additionally the very intense westward electrojet extended in longitudes: from the morning (~10 MLT) to the pre-midnight sector (~22 MLT); the strongest disturbances (~</w:t>
      </w:r>
      <w:r w:rsidR="00273262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9D5661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-2500 </w:t>
      </w:r>
      <w:proofErr w:type="spellStart"/>
      <w:r w:rsidR="009D5661" w:rsidRPr="00CE0497">
        <w:rPr>
          <w:color w:val="000000"/>
          <w:sz w:val="20"/>
          <w:szCs w:val="20"/>
          <w:shd w:val="clear" w:color="auto" w:fill="FFFFFF"/>
          <w:lang w:val="en-US"/>
        </w:rPr>
        <w:t>nT</w:t>
      </w:r>
      <w:proofErr w:type="spellEnd"/>
      <w:r w:rsidR="009D5661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) were recorded at stations in Alaska (magnetograms not shown here). </w:t>
      </w:r>
      <w:r w:rsidR="00CE0497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Maximum of SSS-2 developed in Alaska sector, but the strong westward electrojet propagated to the West and reach the midnight sector with strongest disturbances at the </w:t>
      </w:r>
      <w:proofErr w:type="spellStart"/>
      <w:r w:rsidR="00CE0497" w:rsidRPr="00CE0497">
        <w:rPr>
          <w:color w:val="000000"/>
          <w:sz w:val="20"/>
          <w:szCs w:val="20"/>
          <w:shd w:val="clear" w:color="auto" w:fill="FFFFFF"/>
          <w:lang w:val="en-US"/>
        </w:rPr>
        <w:t>subauroral</w:t>
      </w:r>
      <w:proofErr w:type="spellEnd"/>
      <w:r w:rsidR="00CE0497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 and midlatitudes. Thus, at the IMAGE chain were recorded only the polar edge of SSS-2 caused the </w:t>
      </w:r>
      <w:r w:rsidR="00CE0497" w:rsidRPr="00CE0497">
        <w:rPr>
          <w:sz w:val="20"/>
          <w:szCs w:val="20"/>
          <w:lang w:val="en-US"/>
        </w:rPr>
        <w:t xml:space="preserve">intense GICs occurred at </w:t>
      </w:r>
      <w:r w:rsidR="00CE0497" w:rsidRPr="00CE0497">
        <w:rPr>
          <w:color w:val="000000"/>
          <w:sz w:val="20"/>
          <w:szCs w:val="20"/>
          <w:shd w:val="clear" w:color="auto" w:fill="FFFFFF"/>
          <w:lang w:val="en-US"/>
        </w:rPr>
        <w:t>VKH ~ 12A, LKH ~5A</w:t>
      </w:r>
      <w:r w:rsidR="00CE0497">
        <w:rPr>
          <w:color w:val="000000"/>
          <w:sz w:val="20"/>
          <w:szCs w:val="20"/>
          <w:shd w:val="clear" w:color="auto" w:fill="FFFFFF"/>
          <w:lang w:val="en-US"/>
        </w:rPr>
        <w:t xml:space="preserve"> and</w:t>
      </w:r>
      <w:r w:rsidR="00CE0497" w:rsidRPr="00CE0497">
        <w:rPr>
          <w:color w:val="000000"/>
          <w:sz w:val="20"/>
          <w:szCs w:val="20"/>
          <w:shd w:val="clear" w:color="auto" w:fill="FFFFFF"/>
          <w:lang w:val="en-US"/>
        </w:rPr>
        <w:t xml:space="preserve"> KND ~25A. 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It</w:t>
      </w:r>
      <w:r w:rsidR="008B1BA0" w:rsidRPr="008B1BA0">
        <w:rPr>
          <w:color w:val="000000"/>
          <w:sz w:val="20"/>
          <w:szCs w:val="20"/>
          <w:shd w:val="clear" w:color="auto" w:fill="FFFFFF"/>
          <w:lang w:val="en-US"/>
        </w:rPr>
        <w:t xml:space="preserve"> was in accordance with the development of the 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westward</w:t>
      </w:r>
      <w:r w:rsidR="008B1BA0" w:rsidRPr="008B1BA0">
        <w:rPr>
          <w:color w:val="000000"/>
          <w:sz w:val="20"/>
          <w:szCs w:val="20"/>
          <w:shd w:val="clear" w:color="auto" w:fill="FFFFFF"/>
          <w:lang w:val="en-US"/>
        </w:rPr>
        <w:t xml:space="preserve"> electr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ojet</w:t>
      </w:r>
      <w:r w:rsidR="008B1BA0" w:rsidRPr="008B1BA0">
        <w:rPr>
          <w:color w:val="000000"/>
          <w:sz w:val="20"/>
          <w:szCs w:val="20"/>
          <w:shd w:val="clear" w:color="auto" w:fill="FFFFFF"/>
          <w:lang w:val="en-US"/>
        </w:rPr>
        <w:t xml:space="preserve"> according to the MIRA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>CLE</w:t>
      </w:r>
      <w:r w:rsidR="008B1BA0" w:rsidRPr="008B1BA0">
        <w:rPr>
          <w:color w:val="000000"/>
          <w:sz w:val="20"/>
          <w:szCs w:val="20"/>
          <w:shd w:val="clear" w:color="auto" w:fill="FFFFFF"/>
          <w:lang w:val="en-US"/>
        </w:rPr>
        <w:t xml:space="preserve"> map</w:t>
      </w:r>
      <w:r w:rsidR="008B1BA0">
        <w:rPr>
          <w:color w:val="000000"/>
          <w:sz w:val="20"/>
          <w:szCs w:val="20"/>
          <w:shd w:val="clear" w:color="auto" w:fill="FFFFFF"/>
          <w:lang w:val="en-US"/>
        </w:rPr>
        <w:t xml:space="preserve"> (Figure 3a).</w:t>
      </w:r>
    </w:p>
    <w:p w14:paraId="505637DE" w14:textId="77777777" w:rsidR="005728C5" w:rsidRPr="00273262" w:rsidRDefault="005728C5" w:rsidP="00273262">
      <w:pPr>
        <w:jc w:val="both"/>
        <w:rPr>
          <w:bCs/>
          <w:sz w:val="20"/>
          <w:szCs w:val="22"/>
          <w:lang w:val="en-US"/>
        </w:rPr>
      </w:pPr>
    </w:p>
    <w:p w14:paraId="16AA30DE" w14:textId="23D21EB5" w:rsidR="005728C5" w:rsidRPr="00273262" w:rsidRDefault="005728C5" w:rsidP="00273262">
      <w:pPr>
        <w:jc w:val="both"/>
        <w:rPr>
          <w:bCs/>
          <w:sz w:val="20"/>
          <w:szCs w:val="22"/>
          <w:lang w:val="en-US"/>
        </w:rPr>
      </w:pPr>
    </w:p>
    <w:p w14:paraId="11726170" w14:textId="77777777" w:rsidR="00273262" w:rsidRPr="00273262" w:rsidRDefault="00273262" w:rsidP="00273262">
      <w:pPr>
        <w:jc w:val="both"/>
        <w:rPr>
          <w:bCs/>
          <w:sz w:val="20"/>
          <w:szCs w:val="22"/>
          <w:lang w:val="en-US"/>
        </w:rPr>
      </w:pPr>
    </w:p>
    <w:p w14:paraId="27489286" w14:textId="77777777" w:rsidR="00273262" w:rsidRPr="00273262" w:rsidRDefault="00273262" w:rsidP="00273262">
      <w:pPr>
        <w:jc w:val="both"/>
        <w:rPr>
          <w:bCs/>
          <w:sz w:val="20"/>
          <w:szCs w:val="22"/>
          <w:lang w:val="en-US"/>
        </w:rPr>
      </w:pPr>
    </w:p>
    <w:p w14:paraId="2F028819" w14:textId="6CA74BAA" w:rsidR="00273262" w:rsidRDefault="00273262" w:rsidP="00273262">
      <w:pPr>
        <w:jc w:val="center"/>
        <w:rPr>
          <w:bCs/>
          <w:sz w:val="20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3F2DF891" wp14:editId="43E18B3F">
            <wp:extent cx="5572760" cy="4543425"/>
            <wp:effectExtent l="0" t="0" r="8890" b="9525"/>
            <wp:docPr id="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6CF41" w14:textId="77777777" w:rsidR="00273262" w:rsidRDefault="00273262" w:rsidP="00273262">
      <w:pPr>
        <w:jc w:val="center"/>
        <w:rPr>
          <w:bCs/>
          <w:sz w:val="20"/>
          <w:szCs w:val="22"/>
          <w:lang w:val="en-US"/>
        </w:rPr>
      </w:pPr>
    </w:p>
    <w:p w14:paraId="4AAACA1C" w14:textId="15187847" w:rsidR="00273262" w:rsidRPr="00273262" w:rsidRDefault="00273262" w:rsidP="00273262">
      <w:pPr>
        <w:ind w:left="397" w:right="397"/>
        <w:jc w:val="both"/>
        <w:rPr>
          <w:sz w:val="20"/>
          <w:szCs w:val="20"/>
          <w:lang w:val="en-US"/>
        </w:rPr>
      </w:pPr>
      <w:r w:rsidRPr="00273262">
        <w:rPr>
          <w:b/>
          <w:bCs/>
          <w:sz w:val="20"/>
          <w:szCs w:val="20"/>
          <w:lang w:val="en-US"/>
        </w:rPr>
        <w:t>Figure 3</w:t>
      </w:r>
      <w:r w:rsidRPr="00273262">
        <w:rPr>
          <w:b/>
          <w:i/>
          <w:sz w:val="20"/>
          <w:szCs w:val="20"/>
          <w:lang w:val="en-US"/>
        </w:rPr>
        <w:t>.</w:t>
      </w:r>
      <w:r w:rsidRPr="00273262">
        <w:rPr>
          <w:sz w:val="20"/>
          <w:szCs w:val="20"/>
          <w:lang w:val="en-US"/>
        </w:rPr>
        <w:t xml:space="preserve"> Second period in more details, from 17 to 24 UT 10 May 2024. Format Fig.3 is the same as Fig.2.</w:t>
      </w:r>
    </w:p>
    <w:p w14:paraId="408508AE" w14:textId="77777777" w:rsidR="00273262" w:rsidRPr="00273262" w:rsidRDefault="00273262" w:rsidP="00273262">
      <w:pPr>
        <w:rPr>
          <w:bCs/>
          <w:sz w:val="20"/>
          <w:szCs w:val="22"/>
          <w:lang w:val="en-US"/>
        </w:rPr>
      </w:pPr>
    </w:p>
    <w:p w14:paraId="1A2179BC" w14:textId="6B2A36DA" w:rsidR="000279BC" w:rsidRPr="00A0355E" w:rsidRDefault="000279BC" w:rsidP="00A0355E">
      <w:pPr>
        <w:jc w:val="both"/>
        <w:rPr>
          <w:b/>
          <w:sz w:val="22"/>
          <w:szCs w:val="22"/>
          <w:lang w:val="en-US"/>
        </w:rPr>
      </w:pPr>
      <w:r w:rsidRPr="00A0355E">
        <w:rPr>
          <w:b/>
          <w:sz w:val="22"/>
          <w:szCs w:val="22"/>
          <w:lang w:val="en-US"/>
        </w:rPr>
        <w:t>Conclusions</w:t>
      </w:r>
    </w:p>
    <w:p w14:paraId="1147E6E9" w14:textId="312DF906" w:rsidR="00332FC2" w:rsidRPr="00A1166C" w:rsidRDefault="00FE2D76" w:rsidP="00A0355E">
      <w:pPr>
        <w:jc w:val="both"/>
        <w:rPr>
          <w:sz w:val="20"/>
          <w:szCs w:val="20"/>
          <w:lang w:val="en-US"/>
        </w:rPr>
      </w:pPr>
      <w:r w:rsidRPr="00FE2D76">
        <w:rPr>
          <w:sz w:val="20"/>
          <w:szCs w:val="20"/>
          <w:lang w:val="en-US"/>
        </w:rPr>
        <w:t xml:space="preserve">The </w:t>
      </w:r>
      <w:r w:rsidR="006F0404">
        <w:rPr>
          <w:sz w:val="20"/>
          <w:szCs w:val="20"/>
          <w:lang w:val="en-US"/>
        </w:rPr>
        <w:t>enhancement</w:t>
      </w:r>
      <w:r w:rsidRPr="00FE2D76">
        <w:rPr>
          <w:sz w:val="20"/>
          <w:szCs w:val="20"/>
          <w:lang w:val="en-US"/>
        </w:rPr>
        <w:t xml:space="preserve"> of GIC</w:t>
      </w:r>
      <w:r w:rsidR="00A1166C">
        <w:rPr>
          <w:sz w:val="20"/>
          <w:szCs w:val="20"/>
          <w:lang w:val="en-US"/>
        </w:rPr>
        <w:t>s</w:t>
      </w:r>
      <w:r w:rsidRPr="00FE2D76">
        <w:rPr>
          <w:sz w:val="20"/>
          <w:szCs w:val="20"/>
          <w:lang w:val="en-US"/>
        </w:rPr>
        <w:t xml:space="preserve"> </w:t>
      </w:r>
      <w:r w:rsidR="0064483D" w:rsidRPr="00F90DD4">
        <w:rPr>
          <w:sz w:val="20"/>
          <w:szCs w:val="20"/>
          <w:lang w:val="en-US"/>
        </w:rPr>
        <w:t>in electrical circuits in the northwest</w:t>
      </w:r>
      <w:r w:rsidR="006F0404">
        <w:rPr>
          <w:sz w:val="20"/>
          <w:szCs w:val="20"/>
          <w:lang w:val="en-US"/>
        </w:rPr>
        <w:t xml:space="preserve"> </w:t>
      </w:r>
      <w:r w:rsidR="0064483D" w:rsidRPr="00F90DD4">
        <w:rPr>
          <w:sz w:val="20"/>
          <w:szCs w:val="20"/>
          <w:lang w:val="en-US"/>
        </w:rPr>
        <w:t>Russia</w:t>
      </w:r>
      <w:r w:rsidR="00A1166C">
        <w:rPr>
          <w:sz w:val="20"/>
          <w:szCs w:val="20"/>
          <w:lang w:val="en-US"/>
        </w:rPr>
        <w:t xml:space="preserve"> during two </w:t>
      </w:r>
      <w:proofErr w:type="spellStart"/>
      <w:r w:rsidR="00A1166C">
        <w:rPr>
          <w:sz w:val="20"/>
          <w:szCs w:val="20"/>
          <w:lang w:val="en-US"/>
        </w:rPr>
        <w:t>supersubstorms</w:t>
      </w:r>
      <w:proofErr w:type="spellEnd"/>
      <w:r w:rsidR="00A1166C">
        <w:rPr>
          <w:sz w:val="20"/>
          <w:szCs w:val="20"/>
          <w:lang w:val="en-US"/>
        </w:rPr>
        <w:t xml:space="preserve"> </w:t>
      </w:r>
      <w:r w:rsidR="006F0404">
        <w:rPr>
          <w:sz w:val="20"/>
          <w:szCs w:val="20"/>
          <w:lang w:val="en-US"/>
        </w:rPr>
        <w:t>during</w:t>
      </w:r>
      <w:r w:rsidR="00A1166C">
        <w:rPr>
          <w:sz w:val="20"/>
          <w:szCs w:val="20"/>
          <w:lang w:val="en-US"/>
        </w:rPr>
        <w:t xml:space="preserve"> the main phase of superstorm on</w:t>
      </w:r>
      <w:r w:rsidRPr="00FE2D76">
        <w:rPr>
          <w:sz w:val="20"/>
          <w:szCs w:val="20"/>
          <w:lang w:val="en-US"/>
        </w:rPr>
        <w:t xml:space="preserve"> 1</w:t>
      </w:r>
      <w:r w:rsidR="00A1166C">
        <w:rPr>
          <w:sz w:val="20"/>
          <w:szCs w:val="20"/>
          <w:lang w:val="en-US"/>
        </w:rPr>
        <w:t>0</w:t>
      </w:r>
      <w:r w:rsidRPr="00FE2D76">
        <w:rPr>
          <w:sz w:val="20"/>
          <w:szCs w:val="20"/>
          <w:lang w:val="en-US"/>
        </w:rPr>
        <w:t xml:space="preserve"> </w:t>
      </w:r>
      <w:r w:rsidR="00A1166C">
        <w:rPr>
          <w:sz w:val="20"/>
          <w:szCs w:val="20"/>
          <w:lang w:val="en-US"/>
        </w:rPr>
        <w:t>May 2024</w:t>
      </w:r>
      <w:r w:rsidRPr="00FE2D76">
        <w:rPr>
          <w:sz w:val="20"/>
          <w:szCs w:val="20"/>
          <w:lang w:val="en-US"/>
        </w:rPr>
        <w:t xml:space="preserve"> were </w:t>
      </w:r>
      <w:r w:rsidR="00A1166C">
        <w:rPr>
          <w:sz w:val="20"/>
          <w:szCs w:val="20"/>
          <w:lang w:val="en-US"/>
        </w:rPr>
        <w:t>analyzed</w:t>
      </w:r>
      <w:r w:rsidRPr="00FE2D76">
        <w:rPr>
          <w:sz w:val="20"/>
          <w:szCs w:val="20"/>
          <w:lang w:val="en-US"/>
        </w:rPr>
        <w:t>.</w:t>
      </w:r>
      <w:r w:rsidR="0064483D">
        <w:rPr>
          <w:sz w:val="20"/>
          <w:szCs w:val="20"/>
          <w:lang w:val="en-US"/>
        </w:rPr>
        <w:t xml:space="preserve"> </w:t>
      </w:r>
      <w:r w:rsidR="006F0404">
        <w:rPr>
          <w:sz w:val="20"/>
          <w:szCs w:val="20"/>
          <w:lang w:val="en-US"/>
        </w:rPr>
        <w:t>No</w:t>
      </w:r>
      <w:r w:rsidR="0064483D">
        <w:rPr>
          <w:sz w:val="20"/>
          <w:szCs w:val="20"/>
          <w:lang w:val="en-US"/>
        </w:rPr>
        <w:t xml:space="preserve"> </w:t>
      </w:r>
      <w:r w:rsidR="00A1166C" w:rsidRPr="00A1166C">
        <w:rPr>
          <w:bCs/>
          <w:sz w:val="20"/>
          <w:szCs w:val="20"/>
          <w:lang w:val="en-US"/>
        </w:rPr>
        <w:t xml:space="preserve">direct </w:t>
      </w:r>
      <w:r w:rsidR="006F0404">
        <w:rPr>
          <w:bCs/>
          <w:sz w:val="20"/>
          <w:szCs w:val="20"/>
          <w:lang w:val="en-US"/>
        </w:rPr>
        <w:t>relationship was found</w:t>
      </w:r>
      <w:r w:rsidR="00A1166C" w:rsidRPr="00A1166C">
        <w:rPr>
          <w:bCs/>
          <w:sz w:val="20"/>
          <w:szCs w:val="20"/>
          <w:lang w:val="en-US"/>
        </w:rPr>
        <w:t xml:space="preserve"> between SSS</w:t>
      </w:r>
      <w:r w:rsidR="007F6D24">
        <w:rPr>
          <w:bCs/>
          <w:sz w:val="20"/>
          <w:szCs w:val="20"/>
          <w:lang w:val="en-US"/>
        </w:rPr>
        <w:t xml:space="preserve"> development</w:t>
      </w:r>
      <w:r w:rsidR="00A1166C" w:rsidRPr="00A1166C">
        <w:rPr>
          <w:bCs/>
          <w:sz w:val="20"/>
          <w:szCs w:val="20"/>
          <w:lang w:val="en-US"/>
        </w:rPr>
        <w:t xml:space="preserve"> and </w:t>
      </w:r>
      <w:r w:rsidR="007F6D24">
        <w:rPr>
          <w:bCs/>
          <w:sz w:val="20"/>
          <w:szCs w:val="20"/>
          <w:lang w:val="en-US"/>
        </w:rPr>
        <w:t xml:space="preserve">occurrence of </w:t>
      </w:r>
      <w:r w:rsidR="00A1166C" w:rsidRPr="00A1166C">
        <w:rPr>
          <w:bCs/>
          <w:sz w:val="20"/>
          <w:szCs w:val="20"/>
          <w:lang w:val="en-US"/>
        </w:rPr>
        <w:t>intense GI</w:t>
      </w:r>
      <w:r w:rsidR="00A1166C" w:rsidRPr="00A1166C">
        <w:rPr>
          <w:bCs/>
          <w:sz w:val="20"/>
          <w:szCs w:val="20"/>
        </w:rPr>
        <w:t>С</w:t>
      </w:r>
      <w:r w:rsidR="00A1166C" w:rsidRPr="00A1166C">
        <w:rPr>
          <w:bCs/>
          <w:sz w:val="20"/>
          <w:szCs w:val="20"/>
          <w:lang w:val="en-US"/>
        </w:rPr>
        <w:t>s</w:t>
      </w:r>
      <w:r w:rsidR="0064483D">
        <w:rPr>
          <w:bCs/>
          <w:sz w:val="20"/>
          <w:szCs w:val="20"/>
          <w:lang w:val="en-US"/>
        </w:rPr>
        <w:t xml:space="preserve">. </w:t>
      </w:r>
      <w:r w:rsidR="00A1166C" w:rsidRPr="00A1166C">
        <w:rPr>
          <w:bCs/>
          <w:sz w:val="20"/>
          <w:szCs w:val="20"/>
          <w:lang w:val="en-US"/>
        </w:rPr>
        <w:t xml:space="preserve">Of </w:t>
      </w:r>
      <w:r w:rsidR="0064483D">
        <w:rPr>
          <w:bCs/>
          <w:sz w:val="20"/>
          <w:szCs w:val="20"/>
          <w:lang w:val="en-US"/>
        </w:rPr>
        <w:t>two</w:t>
      </w:r>
      <w:r w:rsidR="00A1166C" w:rsidRPr="00A1166C">
        <w:rPr>
          <w:bCs/>
          <w:sz w:val="20"/>
          <w:szCs w:val="20"/>
          <w:lang w:val="en-US"/>
        </w:rPr>
        <w:t xml:space="preserve"> SSS events, only </w:t>
      </w:r>
      <w:r w:rsidR="0064483D">
        <w:rPr>
          <w:bCs/>
          <w:sz w:val="20"/>
          <w:szCs w:val="20"/>
          <w:lang w:val="en-US"/>
        </w:rPr>
        <w:t>SSS-2</w:t>
      </w:r>
      <w:r w:rsidR="00A1166C" w:rsidRPr="00A1166C">
        <w:rPr>
          <w:bCs/>
          <w:sz w:val="20"/>
          <w:szCs w:val="20"/>
          <w:lang w:val="en-US"/>
        </w:rPr>
        <w:t xml:space="preserve"> </w:t>
      </w:r>
      <w:r w:rsidR="0064483D" w:rsidRPr="00A1166C">
        <w:rPr>
          <w:bCs/>
          <w:sz w:val="20"/>
          <w:szCs w:val="20"/>
          <w:lang w:val="en-US"/>
        </w:rPr>
        <w:t>was</w:t>
      </w:r>
      <w:r w:rsidR="00A1166C" w:rsidRPr="00A1166C">
        <w:rPr>
          <w:bCs/>
          <w:sz w:val="20"/>
          <w:szCs w:val="20"/>
          <w:lang w:val="en-US"/>
        </w:rPr>
        <w:t xml:space="preserve"> accompanied by intense GI</w:t>
      </w:r>
      <w:r w:rsidR="00A1166C" w:rsidRPr="00A1166C">
        <w:rPr>
          <w:bCs/>
          <w:sz w:val="20"/>
          <w:szCs w:val="20"/>
        </w:rPr>
        <w:t>С</w:t>
      </w:r>
      <w:r w:rsidR="00A1166C" w:rsidRPr="00A1166C">
        <w:rPr>
          <w:bCs/>
          <w:sz w:val="20"/>
          <w:szCs w:val="20"/>
          <w:lang w:val="en-US"/>
        </w:rPr>
        <w:t>s</w:t>
      </w:r>
      <w:r w:rsidR="0064483D">
        <w:rPr>
          <w:bCs/>
          <w:sz w:val="20"/>
          <w:szCs w:val="20"/>
          <w:lang w:val="en-US"/>
        </w:rPr>
        <w:t xml:space="preserve">. </w:t>
      </w:r>
      <w:r w:rsidR="00A1166C" w:rsidRPr="00A1166C">
        <w:rPr>
          <w:bCs/>
          <w:sz w:val="20"/>
          <w:szCs w:val="20"/>
          <w:lang w:val="en-US"/>
        </w:rPr>
        <w:t>The initial phase of the storm was characterized by the formation of an intense magnetic vortex in the morning</w:t>
      </w:r>
      <w:r w:rsidR="00A0355E">
        <w:rPr>
          <w:bCs/>
          <w:sz w:val="20"/>
          <w:szCs w:val="20"/>
          <w:lang w:val="en-US"/>
        </w:rPr>
        <w:t xml:space="preserve"> </w:t>
      </w:r>
      <w:r w:rsidR="00A0355E" w:rsidRPr="00273262">
        <w:rPr>
          <w:bCs/>
          <w:sz w:val="20"/>
          <w:szCs w:val="22"/>
          <w:lang w:val="en-US"/>
        </w:rPr>
        <w:t>–</w:t>
      </w:r>
      <w:r w:rsidR="00A0355E">
        <w:rPr>
          <w:bCs/>
          <w:sz w:val="20"/>
          <w:szCs w:val="22"/>
          <w:lang w:val="en-US"/>
        </w:rPr>
        <w:t xml:space="preserve"> </w:t>
      </w:r>
      <w:r w:rsidR="00A1166C" w:rsidRPr="00A1166C">
        <w:rPr>
          <w:bCs/>
          <w:sz w:val="20"/>
          <w:szCs w:val="20"/>
          <w:lang w:val="en-US"/>
        </w:rPr>
        <w:t>day sector over the Pacific Ocean</w:t>
      </w:r>
      <w:r w:rsidR="007F6D24">
        <w:rPr>
          <w:bCs/>
          <w:sz w:val="20"/>
          <w:szCs w:val="20"/>
          <w:lang w:val="en-US"/>
        </w:rPr>
        <w:t>, which</w:t>
      </w:r>
      <w:r w:rsidR="00A1166C" w:rsidRPr="00A1166C">
        <w:rPr>
          <w:bCs/>
          <w:sz w:val="20"/>
          <w:szCs w:val="20"/>
          <w:lang w:val="en-US"/>
        </w:rPr>
        <w:t xml:space="preserve"> led to the absence of GIC during </w:t>
      </w:r>
      <w:r w:rsidR="0064483D">
        <w:rPr>
          <w:bCs/>
          <w:sz w:val="20"/>
          <w:szCs w:val="20"/>
          <w:lang w:val="en-US"/>
        </w:rPr>
        <w:t>SSS-1</w:t>
      </w:r>
      <w:r w:rsidR="00A1166C" w:rsidRPr="00A1166C">
        <w:rPr>
          <w:bCs/>
          <w:sz w:val="20"/>
          <w:szCs w:val="20"/>
          <w:lang w:val="en-US"/>
        </w:rPr>
        <w:t>.</w:t>
      </w:r>
      <w:r w:rsidR="0064483D">
        <w:rPr>
          <w:bCs/>
          <w:sz w:val="20"/>
          <w:szCs w:val="20"/>
          <w:lang w:val="en-US"/>
        </w:rPr>
        <w:t xml:space="preserve"> </w:t>
      </w:r>
      <w:r w:rsidR="00A1166C" w:rsidRPr="00A1166C">
        <w:rPr>
          <w:bCs/>
          <w:sz w:val="20"/>
          <w:szCs w:val="20"/>
          <w:lang w:val="en-US"/>
        </w:rPr>
        <w:t xml:space="preserve">The </w:t>
      </w:r>
      <w:r w:rsidR="0064483D">
        <w:rPr>
          <w:bCs/>
          <w:sz w:val="20"/>
          <w:szCs w:val="20"/>
          <w:lang w:val="en-US"/>
        </w:rPr>
        <w:t xml:space="preserve">intense </w:t>
      </w:r>
      <w:r w:rsidR="00A1166C" w:rsidRPr="00A1166C">
        <w:rPr>
          <w:bCs/>
          <w:sz w:val="20"/>
          <w:szCs w:val="20"/>
          <w:lang w:val="en-US"/>
        </w:rPr>
        <w:t>GICs</w:t>
      </w:r>
      <w:r w:rsidR="0064483D">
        <w:rPr>
          <w:bCs/>
          <w:sz w:val="20"/>
          <w:szCs w:val="20"/>
          <w:lang w:val="en-US"/>
        </w:rPr>
        <w:t xml:space="preserve"> </w:t>
      </w:r>
      <w:r w:rsidR="006F0404">
        <w:rPr>
          <w:sz w:val="20"/>
          <w:szCs w:val="20"/>
          <w:lang w:val="en-US"/>
        </w:rPr>
        <w:t xml:space="preserve">in the northwest </w:t>
      </w:r>
      <w:r w:rsidR="0064483D" w:rsidRPr="00F90DD4">
        <w:rPr>
          <w:sz w:val="20"/>
          <w:szCs w:val="20"/>
          <w:lang w:val="en-US"/>
        </w:rPr>
        <w:t>Russia</w:t>
      </w:r>
      <w:r w:rsidR="00A1166C" w:rsidRPr="00A1166C">
        <w:rPr>
          <w:bCs/>
          <w:sz w:val="20"/>
          <w:szCs w:val="20"/>
          <w:lang w:val="en-US"/>
        </w:rPr>
        <w:t xml:space="preserve"> recorded during SSS-2</w:t>
      </w:r>
      <w:r w:rsidR="0064483D">
        <w:rPr>
          <w:bCs/>
          <w:sz w:val="20"/>
          <w:szCs w:val="20"/>
          <w:lang w:val="en-US"/>
        </w:rPr>
        <w:t xml:space="preserve"> were </w:t>
      </w:r>
      <w:r w:rsidR="00A1166C" w:rsidRPr="00A1166C">
        <w:rPr>
          <w:bCs/>
          <w:sz w:val="20"/>
          <w:szCs w:val="20"/>
          <w:lang w:val="en-US"/>
        </w:rPr>
        <w:t xml:space="preserve">connected to the </w:t>
      </w:r>
      <w:r w:rsidR="0064483D">
        <w:rPr>
          <w:bCs/>
          <w:sz w:val="20"/>
          <w:szCs w:val="20"/>
          <w:lang w:val="en-US"/>
        </w:rPr>
        <w:t>polar edge of the westward electrojet developed during SSS-2</w:t>
      </w:r>
      <w:r w:rsidR="00A1166C" w:rsidRPr="00A1166C">
        <w:rPr>
          <w:bCs/>
          <w:sz w:val="20"/>
          <w:szCs w:val="20"/>
          <w:lang w:val="en-US"/>
        </w:rPr>
        <w:t>.</w:t>
      </w:r>
    </w:p>
    <w:p w14:paraId="0E72224F" w14:textId="1E5D531F" w:rsidR="00A1166C" w:rsidRDefault="00A1166C" w:rsidP="00A0355E">
      <w:pPr>
        <w:shd w:val="clear" w:color="auto" w:fill="FFFFFF"/>
        <w:jc w:val="both"/>
        <w:rPr>
          <w:sz w:val="20"/>
          <w:szCs w:val="20"/>
          <w:lang w:val="en-US"/>
        </w:rPr>
      </w:pPr>
    </w:p>
    <w:p w14:paraId="4B9AE3E0" w14:textId="7AE5E4D6" w:rsidR="009A60D1" w:rsidRPr="00A0355E" w:rsidRDefault="009A60D1" w:rsidP="00A0355E">
      <w:pPr>
        <w:jc w:val="both"/>
        <w:rPr>
          <w:b/>
          <w:sz w:val="22"/>
          <w:szCs w:val="22"/>
          <w:lang w:val="en-US"/>
        </w:rPr>
      </w:pPr>
      <w:proofErr w:type="spellStart"/>
      <w:r w:rsidRPr="00A0355E">
        <w:rPr>
          <w:b/>
          <w:sz w:val="22"/>
          <w:szCs w:val="22"/>
          <w:lang w:val="en-US"/>
        </w:rPr>
        <w:t>A</w:t>
      </w:r>
      <w:r w:rsidR="006F0404" w:rsidRPr="00A0355E">
        <w:rPr>
          <w:b/>
          <w:sz w:val="22"/>
          <w:szCs w:val="22"/>
          <w:lang w:val="en-US"/>
        </w:rPr>
        <w:t>c</w:t>
      </w:r>
      <w:r w:rsidRPr="00A0355E">
        <w:rPr>
          <w:b/>
          <w:sz w:val="22"/>
          <w:szCs w:val="22"/>
          <w:lang w:val="en-US"/>
        </w:rPr>
        <w:t>knowlegments</w:t>
      </w:r>
      <w:proofErr w:type="spellEnd"/>
    </w:p>
    <w:p w14:paraId="1024E48A" w14:textId="5BAF370A" w:rsidR="009A60D1" w:rsidRDefault="009A60D1" w:rsidP="00A0355E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  <w:r w:rsidRPr="00C72986">
        <w:rPr>
          <w:sz w:val="20"/>
          <w:szCs w:val="20"/>
          <w:lang w:val="en-US"/>
        </w:rPr>
        <w:t>The authors grateful</w:t>
      </w:r>
      <w:r w:rsidR="006F0404">
        <w:rPr>
          <w:sz w:val="20"/>
          <w:szCs w:val="20"/>
          <w:lang w:val="en-US"/>
        </w:rPr>
        <w:t>ly acknowledge</w:t>
      </w:r>
      <w:r w:rsidRPr="00C72986">
        <w:rPr>
          <w:sz w:val="20"/>
          <w:szCs w:val="20"/>
          <w:lang w:val="en-US"/>
        </w:rPr>
        <w:t xml:space="preserve"> the</w:t>
      </w:r>
      <w:r w:rsidR="00E0306A">
        <w:rPr>
          <w:sz w:val="20"/>
          <w:szCs w:val="20"/>
          <w:lang w:val="en-US"/>
        </w:rPr>
        <w:t xml:space="preserve"> </w:t>
      </w:r>
      <w:proofErr w:type="spellStart"/>
      <w:r w:rsidRPr="00C72986">
        <w:rPr>
          <w:sz w:val="20"/>
          <w:szCs w:val="20"/>
          <w:lang w:val="en-US"/>
        </w:rPr>
        <w:t>SuperMAG</w:t>
      </w:r>
      <w:proofErr w:type="spellEnd"/>
      <w:r w:rsidRPr="00C72986">
        <w:rPr>
          <w:sz w:val="20"/>
          <w:szCs w:val="20"/>
          <w:lang w:val="en-US"/>
        </w:rPr>
        <w:t xml:space="preserve"> (http://supermag.jhuapl.edu/)</w:t>
      </w:r>
      <w:r>
        <w:rPr>
          <w:sz w:val="20"/>
          <w:szCs w:val="20"/>
          <w:lang w:val="en-US"/>
        </w:rPr>
        <w:t>,</w:t>
      </w:r>
      <w:r w:rsidRPr="00C72986">
        <w:rPr>
          <w:sz w:val="20"/>
          <w:szCs w:val="20"/>
          <w:lang w:val="en-US"/>
        </w:rPr>
        <w:t xml:space="preserve"> AMPERE (</w:t>
      </w:r>
      <w:r w:rsidRPr="00A0355E">
        <w:rPr>
          <w:sz w:val="20"/>
          <w:szCs w:val="20"/>
          <w:lang w:val="en-US"/>
        </w:rPr>
        <w:t>http://ampere.jhuapl.edu</w:t>
      </w:r>
      <w:r w:rsidRPr="00C72986">
        <w:rPr>
          <w:sz w:val="20"/>
          <w:szCs w:val="20"/>
          <w:lang w:val="en-US"/>
        </w:rPr>
        <w:t>)</w:t>
      </w:r>
      <w:r w:rsidR="009E71B1">
        <w:rPr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</w:t>
      </w:r>
      <w:r w:rsidR="006F0404">
        <w:rPr>
          <w:sz w:val="20"/>
          <w:szCs w:val="20"/>
          <w:lang w:val="en-US"/>
        </w:rPr>
        <w:t>and EURISGIC</w:t>
      </w:r>
      <w:r>
        <w:rPr>
          <w:sz w:val="20"/>
          <w:szCs w:val="20"/>
          <w:lang w:val="en-US"/>
        </w:rPr>
        <w:t xml:space="preserve"> (</w:t>
      </w:r>
      <w:r w:rsidRPr="00A0355E">
        <w:rPr>
          <w:sz w:val="20"/>
          <w:szCs w:val="20"/>
          <w:lang w:val="en-US"/>
        </w:rPr>
        <w:t>https://eurisgic.org/</w:t>
      </w:r>
      <w:r>
        <w:rPr>
          <w:sz w:val="20"/>
          <w:szCs w:val="20"/>
          <w:lang w:val="en-US"/>
        </w:rPr>
        <w:t xml:space="preserve">) </w:t>
      </w:r>
      <w:r w:rsidR="006F0404">
        <w:rPr>
          <w:sz w:val="20"/>
          <w:szCs w:val="20"/>
          <w:lang w:val="en-US"/>
        </w:rPr>
        <w:t xml:space="preserve">teams </w:t>
      </w:r>
      <w:r w:rsidRPr="00C72986">
        <w:rPr>
          <w:sz w:val="20"/>
          <w:szCs w:val="20"/>
          <w:lang w:val="en-US"/>
        </w:rPr>
        <w:t xml:space="preserve">for </w:t>
      </w:r>
      <w:r w:rsidR="006F0404">
        <w:rPr>
          <w:sz w:val="20"/>
          <w:szCs w:val="20"/>
          <w:lang w:val="en-US"/>
        </w:rPr>
        <w:t xml:space="preserve">providing access to their data and tools used </w:t>
      </w:r>
      <w:r w:rsidRPr="00C72986">
        <w:rPr>
          <w:sz w:val="20"/>
          <w:szCs w:val="20"/>
          <w:lang w:val="en-US"/>
        </w:rPr>
        <w:t xml:space="preserve">in </w:t>
      </w:r>
      <w:r w:rsidR="006F0404">
        <w:rPr>
          <w:sz w:val="20"/>
          <w:szCs w:val="20"/>
          <w:lang w:val="en-US"/>
        </w:rPr>
        <w:t>this study</w:t>
      </w:r>
      <w:r w:rsidRPr="00C72986">
        <w:rPr>
          <w:sz w:val="20"/>
          <w:szCs w:val="20"/>
          <w:lang w:val="en-US"/>
        </w:rPr>
        <w:t>.</w:t>
      </w:r>
    </w:p>
    <w:p w14:paraId="3A258C9A" w14:textId="77777777" w:rsidR="00A0355E" w:rsidRPr="00A0355E" w:rsidRDefault="00A0355E" w:rsidP="00A0355E">
      <w:pPr>
        <w:jc w:val="both"/>
        <w:rPr>
          <w:bCs/>
          <w:sz w:val="20"/>
          <w:szCs w:val="20"/>
          <w:lang w:val="en-US"/>
        </w:rPr>
      </w:pPr>
    </w:p>
    <w:p w14:paraId="3E69D1B1" w14:textId="77777777" w:rsidR="00C55B41" w:rsidRPr="009B2F4F" w:rsidRDefault="00347667" w:rsidP="009B2F4F">
      <w:pPr>
        <w:jc w:val="both"/>
        <w:rPr>
          <w:sz w:val="22"/>
          <w:szCs w:val="22"/>
          <w:lang w:val="en-US"/>
        </w:rPr>
      </w:pPr>
      <w:r w:rsidRPr="009B2F4F">
        <w:rPr>
          <w:b/>
          <w:sz w:val="22"/>
          <w:szCs w:val="22"/>
          <w:lang w:val="en-US"/>
        </w:rPr>
        <w:t>References</w:t>
      </w:r>
    </w:p>
    <w:p w14:paraId="2BF0C0D7" w14:textId="77777777" w:rsidR="009B2F4F" w:rsidRPr="006C086A" w:rsidRDefault="009B2F4F" w:rsidP="009B2F4F">
      <w:pPr>
        <w:suppressAutoHyphens/>
        <w:ind w:left="284" w:hanging="284"/>
        <w:jc w:val="both"/>
        <w:rPr>
          <w:sz w:val="20"/>
          <w:szCs w:val="20"/>
          <w:lang w:val="en-US"/>
        </w:rPr>
      </w:pPr>
      <w:r w:rsidRPr="006C086A">
        <w:rPr>
          <w:sz w:val="20"/>
          <w:szCs w:val="20"/>
          <w:lang w:val="en-US"/>
        </w:rPr>
        <w:t xml:space="preserve">Boteler D.H., Jansen van Beek G. </w:t>
      </w:r>
      <w:r>
        <w:rPr>
          <w:sz w:val="20"/>
          <w:szCs w:val="20"/>
          <w:lang w:val="en-US"/>
        </w:rPr>
        <w:t>(</w:t>
      </w:r>
      <w:r w:rsidRPr="006C086A">
        <w:rPr>
          <w:sz w:val="20"/>
          <w:szCs w:val="20"/>
          <w:lang w:val="en-US"/>
        </w:rPr>
        <w:t>1999</w:t>
      </w:r>
      <w:r>
        <w:rPr>
          <w:sz w:val="20"/>
          <w:szCs w:val="20"/>
          <w:lang w:val="en-US"/>
        </w:rPr>
        <w:t>)</w:t>
      </w:r>
      <w:r w:rsidRPr="006C086A">
        <w:rPr>
          <w:sz w:val="20"/>
          <w:szCs w:val="20"/>
          <w:lang w:val="en-US"/>
        </w:rPr>
        <w:t xml:space="preserve"> August 4, 1972 revisited: A new look at the geomagnetic disturbance that caused the L4 cable system outage. Geophysical Research Letters, </w:t>
      </w:r>
      <w:r>
        <w:rPr>
          <w:sz w:val="20"/>
          <w:szCs w:val="20"/>
          <w:lang w:val="en-US"/>
        </w:rPr>
        <w:t xml:space="preserve">V. </w:t>
      </w:r>
      <w:r w:rsidRPr="006C086A">
        <w:rPr>
          <w:sz w:val="20"/>
          <w:szCs w:val="20"/>
          <w:lang w:val="en-US"/>
        </w:rPr>
        <w:t>26</w:t>
      </w:r>
      <w:r>
        <w:rPr>
          <w:sz w:val="20"/>
          <w:szCs w:val="20"/>
          <w:lang w:val="en-US"/>
        </w:rPr>
        <w:t xml:space="preserve">, Is. </w:t>
      </w:r>
      <w:r w:rsidRPr="006C086A">
        <w:rPr>
          <w:sz w:val="20"/>
          <w:szCs w:val="20"/>
          <w:lang w:val="en-US"/>
        </w:rPr>
        <w:t xml:space="preserve">5, </w:t>
      </w:r>
      <w:r>
        <w:rPr>
          <w:sz w:val="20"/>
          <w:szCs w:val="20"/>
          <w:lang w:val="en-US"/>
        </w:rPr>
        <w:t xml:space="preserve">P. </w:t>
      </w:r>
      <w:r w:rsidRPr="006C086A">
        <w:rPr>
          <w:sz w:val="20"/>
          <w:szCs w:val="20"/>
          <w:lang w:val="en-US"/>
        </w:rPr>
        <w:t>577–580. https://doi.org/10.1029/1999GL900035</w:t>
      </w:r>
    </w:p>
    <w:p w14:paraId="01FF2C32" w14:textId="55482407" w:rsidR="009B2F4F" w:rsidRPr="00681171" w:rsidRDefault="009B2F4F" w:rsidP="009B2F4F">
      <w:pPr>
        <w:autoSpaceDE w:val="0"/>
        <w:autoSpaceDN w:val="0"/>
        <w:adjustRightInd w:val="0"/>
        <w:ind w:left="284" w:hanging="284"/>
        <w:jc w:val="both"/>
        <w:rPr>
          <w:bCs/>
          <w:iCs/>
          <w:sz w:val="20"/>
          <w:szCs w:val="20"/>
          <w:lang w:val="en-US"/>
        </w:rPr>
      </w:pPr>
      <w:proofErr w:type="spellStart"/>
      <w:r w:rsidRPr="00853D96">
        <w:rPr>
          <w:sz w:val="20"/>
          <w:szCs w:val="20"/>
          <w:lang w:val="en-US"/>
        </w:rPr>
        <w:t>Despirak</w:t>
      </w:r>
      <w:proofErr w:type="spellEnd"/>
      <w:r w:rsidRPr="00853D96">
        <w:rPr>
          <w:sz w:val="20"/>
          <w:szCs w:val="20"/>
          <w:lang w:val="en-US"/>
        </w:rPr>
        <w:t xml:space="preserve"> I.V., </w:t>
      </w:r>
      <w:proofErr w:type="spellStart"/>
      <w:r w:rsidRPr="00853D96">
        <w:rPr>
          <w:bCs/>
          <w:sz w:val="20"/>
          <w:szCs w:val="20"/>
          <w:lang w:val="en-US"/>
        </w:rPr>
        <w:t>Lyubchich</w:t>
      </w:r>
      <w:proofErr w:type="spellEnd"/>
      <w:r w:rsidRPr="00853D96">
        <w:rPr>
          <w:bCs/>
          <w:sz w:val="20"/>
          <w:szCs w:val="20"/>
          <w:lang w:val="en-US"/>
        </w:rPr>
        <w:t xml:space="preserve"> A.A.</w:t>
      </w:r>
      <w:r w:rsidRPr="00853D96">
        <w:rPr>
          <w:sz w:val="20"/>
          <w:szCs w:val="20"/>
          <w:lang w:val="en-US"/>
        </w:rPr>
        <w:t xml:space="preserve">, </w:t>
      </w:r>
      <w:proofErr w:type="spellStart"/>
      <w:r w:rsidRPr="00853D96">
        <w:rPr>
          <w:sz w:val="20"/>
          <w:szCs w:val="20"/>
          <w:lang w:val="en-US"/>
        </w:rPr>
        <w:t>Kleimenova</w:t>
      </w:r>
      <w:proofErr w:type="spellEnd"/>
      <w:r w:rsidRPr="00853D96">
        <w:rPr>
          <w:sz w:val="20"/>
          <w:szCs w:val="20"/>
          <w:lang w:val="en-US"/>
        </w:rPr>
        <w:t xml:space="preserve"> N.G. </w:t>
      </w:r>
      <w:r>
        <w:rPr>
          <w:sz w:val="20"/>
          <w:szCs w:val="20"/>
          <w:lang w:val="en-US"/>
        </w:rPr>
        <w:t>(</w:t>
      </w:r>
      <w:r w:rsidRPr="00853D96">
        <w:rPr>
          <w:sz w:val="20"/>
          <w:szCs w:val="20"/>
          <w:lang w:val="en-US"/>
        </w:rPr>
        <w:t>2019</w:t>
      </w:r>
      <w:r>
        <w:rPr>
          <w:sz w:val="20"/>
          <w:szCs w:val="20"/>
          <w:lang w:val="en-US"/>
        </w:rPr>
        <w:t xml:space="preserve">) </w:t>
      </w:r>
      <w:proofErr w:type="spellStart"/>
      <w:r w:rsidRPr="00853D96">
        <w:rPr>
          <w:sz w:val="20"/>
          <w:szCs w:val="20"/>
          <w:lang w:val="en-US"/>
        </w:rPr>
        <w:t>Supersubstorms</w:t>
      </w:r>
      <w:proofErr w:type="spellEnd"/>
      <w:r w:rsidRPr="00853D96">
        <w:rPr>
          <w:sz w:val="20"/>
          <w:szCs w:val="20"/>
          <w:lang w:val="en-US"/>
        </w:rPr>
        <w:t xml:space="preserve"> and conditions in the solar wind. Geomagnetism and Aeronomy, V.</w:t>
      </w:r>
      <w:r>
        <w:rPr>
          <w:sz w:val="20"/>
          <w:szCs w:val="20"/>
          <w:lang w:val="en-US"/>
        </w:rPr>
        <w:t xml:space="preserve"> </w:t>
      </w:r>
      <w:r w:rsidRPr="00853D96">
        <w:rPr>
          <w:sz w:val="20"/>
          <w:szCs w:val="20"/>
          <w:lang w:val="en-US"/>
        </w:rPr>
        <w:t>59, No.</w:t>
      </w:r>
      <w:r>
        <w:rPr>
          <w:sz w:val="20"/>
          <w:szCs w:val="20"/>
          <w:lang w:val="en-US"/>
        </w:rPr>
        <w:t xml:space="preserve"> </w:t>
      </w:r>
      <w:r w:rsidRPr="00853D96">
        <w:rPr>
          <w:sz w:val="20"/>
          <w:szCs w:val="20"/>
          <w:lang w:val="en-US"/>
        </w:rPr>
        <w:t>2, P. 170-176.</w:t>
      </w:r>
      <w:r w:rsidR="00681171" w:rsidRPr="00681171">
        <w:rPr>
          <w:sz w:val="20"/>
          <w:szCs w:val="20"/>
          <w:lang w:val="en-US"/>
        </w:rPr>
        <w:t xml:space="preserve"> </w:t>
      </w:r>
      <w:r w:rsidR="00681171" w:rsidRPr="006C086A">
        <w:rPr>
          <w:sz w:val="20"/>
          <w:szCs w:val="20"/>
          <w:lang w:val="en-US"/>
        </w:rPr>
        <w:t>https://doi.org/</w:t>
      </w:r>
      <w:r w:rsidR="00681171" w:rsidRPr="00681171">
        <w:rPr>
          <w:sz w:val="20"/>
          <w:szCs w:val="20"/>
          <w:lang w:val="en-US"/>
        </w:rPr>
        <w:t>10.1134/S0016793219020075</w:t>
      </w:r>
    </w:p>
    <w:p w14:paraId="79A0D004" w14:textId="1A726F77" w:rsidR="00681171" w:rsidRDefault="00681171" w:rsidP="00681171">
      <w:pPr>
        <w:ind w:left="284" w:hanging="284"/>
        <w:jc w:val="both"/>
        <w:rPr>
          <w:bCs/>
          <w:sz w:val="20"/>
          <w:szCs w:val="20"/>
          <w:highlight w:val="yellow"/>
          <w:lang w:val="en-US"/>
        </w:rPr>
      </w:pPr>
      <w:proofErr w:type="spellStart"/>
      <w:r w:rsidRPr="00681171">
        <w:rPr>
          <w:bCs/>
          <w:sz w:val="20"/>
          <w:szCs w:val="20"/>
          <w:lang w:val="en-US"/>
        </w:rPr>
        <w:t>Despirak</w:t>
      </w:r>
      <w:proofErr w:type="spellEnd"/>
      <w:r w:rsidRPr="00681171">
        <w:rPr>
          <w:bCs/>
          <w:sz w:val="20"/>
          <w:szCs w:val="20"/>
          <w:lang w:val="en-US"/>
        </w:rPr>
        <w:t xml:space="preserve"> I.V., </w:t>
      </w:r>
      <w:proofErr w:type="spellStart"/>
      <w:r w:rsidRPr="00681171">
        <w:rPr>
          <w:bCs/>
          <w:sz w:val="20"/>
          <w:szCs w:val="20"/>
          <w:lang w:val="en-US"/>
        </w:rPr>
        <w:t>Kleimenova</w:t>
      </w:r>
      <w:proofErr w:type="spellEnd"/>
      <w:r w:rsidRPr="00681171">
        <w:rPr>
          <w:bCs/>
          <w:sz w:val="20"/>
          <w:szCs w:val="20"/>
          <w:lang w:val="en-US"/>
        </w:rPr>
        <w:t xml:space="preserve"> N.G., Gromova L.I., </w:t>
      </w:r>
      <w:r w:rsidRPr="00853D96">
        <w:rPr>
          <w:sz w:val="20"/>
          <w:szCs w:val="20"/>
          <w:lang w:val="en-US"/>
        </w:rPr>
        <w:t>G</w:t>
      </w:r>
      <w:r w:rsidRPr="00681171">
        <w:rPr>
          <w:sz w:val="20"/>
          <w:szCs w:val="20"/>
          <w:lang w:val="en-US"/>
        </w:rPr>
        <w:t xml:space="preserve">romov </w:t>
      </w:r>
      <w:r w:rsidRPr="00853D96">
        <w:rPr>
          <w:sz w:val="20"/>
          <w:szCs w:val="20"/>
          <w:lang w:val="en-US"/>
        </w:rPr>
        <w:t>S.V.</w:t>
      </w:r>
      <w:r w:rsidRPr="00681171">
        <w:rPr>
          <w:sz w:val="20"/>
          <w:szCs w:val="20"/>
          <w:lang w:val="en-US"/>
        </w:rPr>
        <w:t xml:space="preserve">, </w:t>
      </w:r>
      <w:r w:rsidRPr="00853D96">
        <w:rPr>
          <w:sz w:val="20"/>
          <w:szCs w:val="20"/>
          <w:lang w:val="en-US"/>
        </w:rPr>
        <w:t>M</w:t>
      </w:r>
      <w:r w:rsidRPr="00681171">
        <w:rPr>
          <w:sz w:val="20"/>
          <w:szCs w:val="20"/>
          <w:lang w:val="en-US"/>
        </w:rPr>
        <w:t xml:space="preserve">alysheva </w:t>
      </w:r>
      <w:r w:rsidRPr="00853D96">
        <w:rPr>
          <w:sz w:val="20"/>
          <w:szCs w:val="20"/>
          <w:lang w:val="en-US"/>
        </w:rPr>
        <w:t>L.M.</w:t>
      </w:r>
      <w:r w:rsidRPr="00681171">
        <w:rPr>
          <w:bCs/>
          <w:sz w:val="20"/>
          <w:szCs w:val="20"/>
          <w:lang w:val="en-US"/>
        </w:rPr>
        <w:t xml:space="preserve"> </w:t>
      </w:r>
      <w:r w:rsidRPr="00681171">
        <w:rPr>
          <w:sz w:val="20"/>
          <w:szCs w:val="20"/>
          <w:lang w:val="en-US"/>
        </w:rPr>
        <w:t xml:space="preserve">(2020) </w:t>
      </w:r>
      <w:proofErr w:type="spellStart"/>
      <w:r w:rsidRPr="00681171">
        <w:rPr>
          <w:sz w:val="20"/>
          <w:szCs w:val="20"/>
          <w:lang w:val="en-US"/>
        </w:rPr>
        <w:t>Supersubstorms</w:t>
      </w:r>
      <w:proofErr w:type="spellEnd"/>
      <w:r w:rsidRPr="00681171">
        <w:rPr>
          <w:sz w:val="20"/>
          <w:szCs w:val="20"/>
          <w:lang w:val="en-US"/>
        </w:rPr>
        <w:t xml:space="preserve"> during storms of September 7–8, 2017. </w:t>
      </w:r>
      <w:r w:rsidRPr="00853D96">
        <w:rPr>
          <w:sz w:val="20"/>
          <w:szCs w:val="20"/>
          <w:lang w:val="en-US"/>
        </w:rPr>
        <w:t>Geomagnetism and Aeronomy, V.</w:t>
      </w:r>
      <w:r>
        <w:rPr>
          <w:sz w:val="20"/>
          <w:szCs w:val="20"/>
          <w:lang w:val="en-US"/>
        </w:rPr>
        <w:t xml:space="preserve"> 60</w:t>
      </w:r>
      <w:r w:rsidRPr="00853D96">
        <w:rPr>
          <w:sz w:val="20"/>
          <w:szCs w:val="20"/>
          <w:lang w:val="en-US"/>
        </w:rPr>
        <w:t>, No.</w:t>
      </w:r>
      <w:r>
        <w:rPr>
          <w:sz w:val="20"/>
          <w:szCs w:val="20"/>
          <w:lang w:val="en-US"/>
        </w:rPr>
        <w:t xml:space="preserve"> 3</w:t>
      </w:r>
      <w:r w:rsidRPr="00853D96">
        <w:rPr>
          <w:sz w:val="20"/>
          <w:szCs w:val="20"/>
          <w:lang w:val="en-US"/>
        </w:rPr>
        <w:t xml:space="preserve">, P. </w:t>
      </w:r>
      <w:r>
        <w:rPr>
          <w:sz w:val="20"/>
          <w:szCs w:val="20"/>
          <w:lang w:val="en-US"/>
        </w:rPr>
        <w:t>292</w:t>
      </w:r>
      <w:r w:rsidRPr="00853D96">
        <w:rPr>
          <w:sz w:val="20"/>
          <w:szCs w:val="20"/>
          <w:lang w:val="en-US"/>
        </w:rPr>
        <w:t>-</w:t>
      </w:r>
      <w:r>
        <w:rPr>
          <w:sz w:val="20"/>
          <w:szCs w:val="20"/>
          <w:lang w:val="en-US"/>
        </w:rPr>
        <w:t>300</w:t>
      </w:r>
      <w:r w:rsidRPr="00853D96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Pr="006C086A">
        <w:rPr>
          <w:sz w:val="20"/>
          <w:szCs w:val="20"/>
          <w:lang w:val="en-US"/>
        </w:rPr>
        <w:t>https://doi.org/</w:t>
      </w:r>
      <w:r w:rsidRPr="00137D5C">
        <w:rPr>
          <w:sz w:val="20"/>
          <w:szCs w:val="20"/>
          <w:lang w:val="en-US"/>
        </w:rPr>
        <w:t>10.1134/S0016793220030044</w:t>
      </w:r>
    </w:p>
    <w:p w14:paraId="08B07158" w14:textId="0AD0F5D3" w:rsidR="00D566E2" w:rsidRPr="009B2F4F" w:rsidRDefault="001D09C8" w:rsidP="009B2F4F">
      <w:pPr>
        <w:autoSpaceDE w:val="0"/>
        <w:autoSpaceDN w:val="0"/>
        <w:adjustRightInd w:val="0"/>
        <w:ind w:left="284" w:hanging="284"/>
        <w:jc w:val="both"/>
        <w:rPr>
          <w:bCs/>
          <w:sz w:val="20"/>
          <w:szCs w:val="20"/>
          <w:lang w:val="en-US"/>
        </w:rPr>
      </w:pPr>
      <w:proofErr w:type="spellStart"/>
      <w:r w:rsidRPr="009B2F4F">
        <w:rPr>
          <w:sz w:val="20"/>
          <w:szCs w:val="20"/>
          <w:lang w:val="en-US"/>
        </w:rPr>
        <w:t>Despirak</w:t>
      </w:r>
      <w:proofErr w:type="spellEnd"/>
      <w:r w:rsidRPr="009B2F4F">
        <w:rPr>
          <w:sz w:val="20"/>
          <w:szCs w:val="20"/>
          <w:lang w:val="en-US"/>
        </w:rPr>
        <w:t xml:space="preserve"> I.V., </w:t>
      </w:r>
      <w:proofErr w:type="spellStart"/>
      <w:r w:rsidRPr="009B2F4F">
        <w:rPr>
          <w:sz w:val="20"/>
          <w:szCs w:val="20"/>
          <w:lang w:val="en-US"/>
        </w:rPr>
        <w:t>Setsko</w:t>
      </w:r>
      <w:proofErr w:type="spellEnd"/>
      <w:r w:rsidRPr="009B2F4F">
        <w:rPr>
          <w:sz w:val="20"/>
          <w:szCs w:val="20"/>
          <w:lang w:val="en-US"/>
        </w:rPr>
        <w:t xml:space="preserve"> P.V., Sakharov </w:t>
      </w:r>
      <w:proofErr w:type="spellStart"/>
      <w:r w:rsidRPr="009B2F4F">
        <w:rPr>
          <w:sz w:val="20"/>
          <w:szCs w:val="20"/>
          <w:lang w:val="en-US"/>
        </w:rPr>
        <w:t>Ya.A</w:t>
      </w:r>
      <w:proofErr w:type="spellEnd"/>
      <w:r w:rsidRPr="009B2F4F">
        <w:rPr>
          <w:sz w:val="20"/>
          <w:szCs w:val="20"/>
          <w:lang w:val="en-US"/>
        </w:rPr>
        <w:t xml:space="preserve">., </w:t>
      </w:r>
      <w:proofErr w:type="spellStart"/>
      <w:r w:rsidRPr="009B2F4F">
        <w:rPr>
          <w:sz w:val="20"/>
          <w:szCs w:val="20"/>
          <w:lang w:val="en-US"/>
        </w:rPr>
        <w:t>Lyubchich</w:t>
      </w:r>
      <w:proofErr w:type="spellEnd"/>
      <w:r w:rsidRPr="009B2F4F">
        <w:rPr>
          <w:sz w:val="20"/>
          <w:szCs w:val="20"/>
          <w:lang w:val="en-US"/>
        </w:rPr>
        <w:t xml:space="preserve"> A.A., Selivanov V.N., Valev D.</w:t>
      </w:r>
      <w:r w:rsidR="009B2F4F" w:rsidRPr="009B2F4F">
        <w:rPr>
          <w:sz w:val="20"/>
          <w:szCs w:val="20"/>
          <w:lang w:val="en-US"/>
        </w:rPr>
        <w:t xml:space="preserve"> </w:t>
      </w:r>
      <w:r w:rsidR="009B2F4F">
        <w:rPr>
          <w:sz w:val="20"/>
          <w:szCs w:val="20"/>
          <w:lang w:val="en-US"/>
        </w:rPr>
        <w:t>(</w:t>
      </w:r>
      <w:r w:rsidR="009B2F4F" w:rsidRPr="009B2F4F">
        <w:rPr>
          <w:sz w:val="20"/>
          <w:szCs w:val="20"/>
          <w:lang w:val="en-US"/>
        </w:rPr>
        <w:t>2022</w:t>
      </w:r>
      <w:r w:rsidR="00681171">
        <w:rPr>
          <w:sz w:val="20"/>
          <w:szCs w:val="20"/>
          <w:lang w:val="en-US"/>
        </w:rPr>
        <w:t>a</w:t>
      </w:r>
      <w:r w:rsidR="009B2F4F">
        <w:rPr>
          <w:sz w:val="20"/>
          <w:szCs w:val="20"/>
          <w:lang w:val="en-US"/>
        </w:rPr>
        <w:t>)</w:t>
      </w:r>
      <w:r w:rsidRPr="009B2F4F">
        <w:rPr>
          <w:sz w:val="20"/>
          <w:szCs w:val="20"/>
          <w:lang w:val="en-US"/>
        </w:rPr>
        <w:t xml:space="preserve"> Observations of geomagnetic induced currents in Northwestern Russia: case studies. Geomagnetism and Aeronomy, V. 62, N</w:t>
      </w:r>
      <w:r w:rsidR="009B2F4F">
        <w:rPr>
          <w:sz w:val="20"/>
          <w:szCs w:val="20"/>
          <w:lang w:val="en-US"/>
        </w:rPr>
        <w:t>o</w:t>
      </w:r>
      <w:r w:rsidRPr="009B2F4F">
        <w:rPr>
          <w:sz w:val="20"/>
          <w:szCs w:val="20"/>
          <w:lang w:val="en-US"/>
        </w:rPr>
        <w:t xml:space="preserve">. 6, </w:t>
      </w:r>
      <w:r w:rsidR="009B2F4F" w:rsidRPr="009B2F4F">
        <w:rPr>
          <w:sz w:val="20"/>
          <w:szCs w:val="20"/>
          <w:lang w:val="en-US"/>
        </w:rPr>
        <w:t>P</w:t>
      </w:r>
      <w:r w:rsidRPr="009B2F4F">
        <w:rPr>
          <w:sz w:val="20"/>
          <w:szCs w:val="20"/>
          <w:lang w:val="en-US"/>
        </w:rPr>
        <w:t>. 711–723.</w:t>
      </w:r>
      <w:r w:rsidR="009B2F4F">
        <w:rPr>
          <w:sz w:val="20"/>
          <w:szCs w:val="20"/>
          <w:lang w:val="en-US"/>
        </w:rPr>
        <w:t xml:space="preserve"> </w:t>
      </w:r>
      <w:r w:rsidR="009B2F4F" w:rsidRPr="006C086A">
        <w:rPr>
          <w:sz w:val="20"/>
          <w:szCs w:val="20"/>
          <w:lang w:val="en-US"/>
        </w:rPr>
        <w:t>https://doi.org/</w:t>
      </w:r>
      <w:r w:rsidR="009B2F4F" w:rsidRPr="009B2F4F">
        <w:rPr>
          <w:sz w:val="20"/>
          <w:szCs w:val="20"/>
          <w:lang w:val="en-US"/>
        </w:rPr>
        <w:t>10.1134/S0016793222060032</w:t>
      </w:r>
    </w:p>
    <w:p w14:paraId="1B786750" w14:textId="0D736783" w:rsidR="00681171" w:rsidRPr="00681171" w:rsidRDefault="00681171" w:rsidP="00681171">
      <w:pPr>
        <w:ind w:left="284" w:hanging="284"/>
        <w:jc w:val="both"/>
        <w:rPr>
          <w:sz w:val="20"/>
          <w:szCs w:val="20"/>
          <w:lang w:val="en-US"/>
        </w:rPr>
      </w:pPr>
      <w:proofErr w:type="spellStart"/>
      <w:r w:rsidRPr="00681171">
        <w:rPr>
          <w:bCs/>
          <w:sz w:val="20"/>
          <w:szCs w:val="20"/>
          <w:lang w:val="en-US"/>
        </w:rPr>
        <w:lastRenderedPageBreak/>
        <w:t>Despirak</w:t>
      </w:r>
      <w:proofErr w:type="spellEnd"/>
      <w:r w:rsidRPr="00681171">
        <w:rPr>
          <w:bCs/>
          <w:sz w:val="20"/>
          <w:szCs w:val="20"/>
          <w:lang w:val="en-US"/>
        </w:rPr>
        <w:t xml:space="preserve"> I.V., </w:t>
      </w:r>
      <w:proofErr w:type="spellStart"/>
      <w:r w:rsidRPr="00681171">
        <w:rPr>
          <w:bCs/>
          <w:sz w:val="20"/>
          <w:szCs w:val="20"/>
          <w:lang w:val="en-US"/>
        </w:rPr>
        <w:t>Kleimenova</w:t>
      </w:r>
      <w:proofErr w:type="spellEnd"/>
      <w:r w:rsidRPr="00681171">
        <w:rPr>
          <w:bCs/>
          <w:sz w:val="20"/>
          <w:szCs w:val="20"/>
          <w:lang w:val="en-US"/>
        </w:rPr>
        <w:t xml:space="preserve"> N.G., </w:t>
      </w:r>
      <w:proofErr w:type="spellStart"/>
      <w:r w:rsidRPr="00681171">
        <w:rPr>
          <w:bCs/>
          <w:sz w:val="20"/>
          <w:szCs w:val="20"/>
          <w:lang w:val="en-US"/>
        </w:rPr>
        <w:t>Lyubchich</w:t>
      </w:r>
      <w:proofErr w:type="spellEnd"/>
      <w:r w:rsidRPr="00681171">
        <w:rPr>
          <w:bCs/>
          <w:sz w:val="20"/>
          <w:szCs w:val="20"/>
          <w:lang w:val="en-US"/>
        </w:rPr>
        <w:t xml:space="preserve"> A.A., </w:t>
      </w:r>
      <w:proofErr w:type="spellStart"/>
      <w:r w:rsidRPr="00681171">
        <w:rPr>
          <w:bCs/>
          <w:sz w:val="20"/>
          <w:szCs w:val="20"/>
          <w:lang w:val="en-US"/>
        </w:rPr>
        <w:t>Setsko</w:t>
      </w:r>
      <w:proofErr w:type="spellEnd"/>
      <w:r w:rsidRPr="00681171">
        <w:rPr>
          <w:bCs/>
          <w:sz w:val="20"/>
          <w:szCs w:val="20"/>
          <w:lang w:val="en-US"/>
        </w:rPr>
        <w:t xml:space="preserve"> P.V., Gromova L.I., Werner R. (</w:t>
      </w:r>
      <w:r w:rsidRPr="00681171">
        <w:rPr>
          <w:sz w:val="20"/>
          <w:szCs w:val="20"/>
          <w:shd w:val="clear" w:color="auto" w:fill="FFFFFF"/>
          <w:lang w:val="en-US"/>
        </w:rPr>
        <w:t>2022</w:t>
      </w:r>
      <w:r>
        <w:rPr>
          <w:sz w:val="20"/>
          <w:szCs w:val="20"/>
          <w:shd w:val="clear" w:color="auto" w:fill="FFFFFF"/>
          <w:lang w:val="en-US"/>
        </w:rPr>
        <w:t>b</w:t>
      </w:r>
      <w:r w:rsidRPr="00681171">
        <w:rPr>
          <w:bCs/>
          <w:sz w:val="20"/>
          <w:szCs w:val="20"/>
          <w:lang w:val="en-US"/>
        </w:rPr>
        <w:t xml:space="preserve">) Global Development of the </w:t>
      </w:r>
      <w:proofErr w:type="spellStart"/>
      <w:r w:rsidRPr="00681171">
        <w:rPr>
          <w:bCs/>
          <w:sz w:val="20"/>
          <w:szCs w:val="20"/>
          <w:lang w:val="en-US"/>
        </w:rPr>
        <w:t>Supersubstorm</w:t>
      </w:r>
      <w:proofErr w:type="spellEnd"/>
      <w:r w:rsidRPr="00681171">
        <w:rPr>
          <w:bCs/>
          <w:sz w:val="20"/>
          <w:szCs w:val="20"/>
          <w:lang w:val="en-US"/>
        </w:rPr>
        <w:t xml:space="preserve"> of May 28, 2011. </w:t>
      </w:r>
      <w:r w:rsidRPr="00681171">
        <w:rPr>
          <w:sz w:val="20"/>
          <w:szCs w:val="20"/>
          <w:shd w:val="clear" w:color="auto" w:fill="FFFFFF"/>
          <w:lang w:val="en-US"/>
        </w:rPr>
        <w:t>Geomagnetism and Aeronomy., V. 62, No. 3, P. 199-208.</w:t>
      </w:r>
      <w:r w:rsidRPr="00681171">
        <w:rPr>
          <w:sz w:val="20"/>
          <w:szCs w:val="20"/>
          <w:lang w:val="en-US"/>
        </w:rPr>
        <w:t xml:space="preserve"> </w:t>
      </w:r>
      <w:r w:rsidRPr="00681171">
        <w:rPr>
          <w:bCs/>
          <w:sz w:val="20"/>
          <w:szCs w:val="20"/>
          <w:lang w:val="en-US"/>
        </w:rPr>
        <w:t xml:space="preserve">DOI: </w:t>
      </w:r>
      <w:r w:rsidRPr="00681171">
        <w:rPr>
          <w:sz w:val="20"/>
          <w:szCs w:val="20"/>
          <w:lang w:val="en-US"/>
        </w:rPr>
        <w:t>10.1134/S0016793222030069</w:t>
      </w:r>
    </w:p>
    <w:p w14:paraId="092D4C72" w14:textId="77777777" w:rsidR="009B2F4F" w:rsidRPr="006522B9" w:rsidRDefault="009B2F4F" w:rsidP="009B2F4F">
      <w:pPr>
        <w:autoSpaceDE w:val="0"/>
        <w:ind w:left="284" w:hanging="284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proofErr w:type="spellStart"/>
      <w:r w:rsidRPr="006522B9">
        <w:rPr>
          <w:color w:val="000000"/>
          <w:sz w:val="20"/>
          <w:szCs w:val="20"/>
          <w:shd w:val="clear" w:color="auto" w:fill="FFFFFF"/>
          <w:lang w:val="en-US"/>
        </w:rPr>
        <w:t>Despirak</w:t>
      </w:r>
      <w:proofErr w:type="spellEnd"/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 I.V., </w:t>
      </w:r>
      <w:proofErr w:type="spellStart"/>
      <w:r w:rsidRPr="006522B9">
        <w:rPr>
          <w:color w:val="000000"/>
          <w:sz w:val="20"/>
          <w:szCs w:val="20"/>
          <w:shd w:val="clear" w:color="auto" w:fill="FFFFFF"/>
          <w:lang w:val="en-US"/>
        </w:rPr>
        <w:t>Setsko</w:t>
      </w:r>
      <w:proofErr w:type="spellEnd"/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 P.V., Sakharov </w:t>
      </w:r>
      <w:proofErr w:type="spellStart"/>
      <w:r w:rsidRPr="006522B9">
        <w:rPr>
          <w:color w:val="000000"/>
          <w:sz w:val="20"/>
          <w:szCs w:val="20"/>
          <w:shd w:val="clear" w:color="auto" w:fill="FFFFFF"/>
          <w:lang w:val="en-US"/>
        </w:rPr>
        <w:t>Ya.A</w:t>
      </w:r>
      <w:proofErr w:type="spellEnd"/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., Lubchich A.A., Selivanov V.N. </w:t>
      </w:r>
      <w:r>
        <w:rPr>
          <w:color w:val="000000"/>
          <w:sz w:val="20"/>
          <w:szCs w:val="20"/>
          <w:shd w:val="clear" w:color="auto" w:fill="FFFFFF"/>
          <w:lang w:val="en-US"/>
        </w:rPr>
        <w:t>(</w:t>
      </w:r>
      <w:r w:rsidRPr="006522B9">
        <w:rPr>
          <w:color w:val="000000"/>
          <w:sz w:val="20"/>
          <w:szCs w:val="20"/>
          <w:shd w:val="clear" w:color="auto" w:fill="FFFFFF"/>
          <w:lang w:val="en-US"/>
        </w:rPr>
        <w:t>2023</w:t>
      </w:r>
      <w:r>
        <w:rPr>
          <w:color w:val="000000"/>
          <w:sz w:val="20"/>
          <w:szCs w:val="20"/>
          <w:shd w:val="clear" w:color="auto" w:fill="FFFFFF"/>
          <w:lang w:val="en-US"/>
        </w:rPr>
        <w:t>)</w:t>
      </w:r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 Geomagnetically induced currents during </w:t>
      </w:r>
      <w:proofErr w:type="spellStart"/>
      <w:r w:rsidRPr="006522B9">
        <w:rPr>
          <w:color w:val="000000"/>
          <w:sz w:val="20"/>
          <w:szCs w:val="20"/>
          <w:shd w:val="clear" w:color="auto" w:fill="FFFFFF"/>
          <w:lang w:val="en-US"/>
        </w:rPr>
        <w:t>supersubstorms</w:t>
      </w:r>
      <w:proofErr w:type="spellEnd"/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 on September 7-8, 2017. Bulletin of the Russian Academy of Sciences: Physics, </w:t>
      </w:r>
      <w:r>
        <w:rPr>
          <w:color w:val="000000"/>
          <w:sz w:val="20"/>
          <w:szCs w:val="20"/>
          <w:shd w:val="clear" w:color="auto" w:fill="FFFFFF"/>
          <w:lang w:val="en-US"/>
        </w:rPr>
        <w:t xml:space="preserve">V. </w:t>
      </w:r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87, </w:t>
      </w:r>
      <w:r>
        <w:rPr>
          <w:color w:val="000000"/>
          <w:sz w:val="20"/>
          <w:szCs w:val="20"/>
          <w:shd w:val="clear" w:color="auto" w:fill="FFFFFF"/>
          <w:lang w:val="en-US"/>
        </w:rPr>
        <w:t xml:space="preserve">P. </w:t>
      </w:r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999–1006. </w:t>
      </w:r>
      <w:r w:rsidRPr="006522B9">
        <w:rPr>
          <w:sz w:val="20"/>
          <w:szCs w:val="20"/>
          <w:shd w:val="clear" w:color="auto" w:fill="FFFFFF"/>
          <w:lang w:val="en-US"/>
        </w:rPr>
        <w:t>https://doi.org/10.3103/S1062873823702283</w:t>
      </w:r>
    </w:p>
    <w:p w14:paraId="639826B4" w14:textId="77777777" w:rsidR="00681171" w:rsidRPr="009B2F4F" w:rsidRDefault="00681171" w:rsidP="00681171">
      <w:pPr>
        <w:autoSpaceDE w:val="0"/>
        <w:ind w:left="284" w:hanging="284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proofErr w:type="spellStart"/>
      <w:r w:rsidRPr="009B2F4F">
        <w:rPr>
          <w:sz w:val="20"/>
          <w:szCs w:val="20"/>
          <w:lang w:val="en-US"/>
        </w:rPr>
        <w:t>Despirak</w:t>
      </w:r>
      <w:proofErr w:type="spellEnd"/>
      <w:r w:rsidRPr="009B2F4F">
        <w:rPr>
          <w:sz w:val="20"/>
          <w:szCs w:val="20"/>
          <w:lang w:val="en-US"/>
        </w:rPr>
        <w:t xml:space="preserve"> I., </w:t>
      </w:r>
      <w:proofErr w:type="spellStart"/>
      <w:r w:rsidRPr="009B2F4F">
        <w:rPr>
          <w:sz w:val="20"/>
          <w:szCs w:val="20"/>
          <w:lang w:val="en-US"/>
        </w:rPr>
        <w:t>Setsko</w:t>
      </w:r>
      <w:proofErr w:type="spellEnd"/>
      <w:r w:rsidRPr="009B2F4F">
        <w:rPr>
          <w:sz w:val="20"/>
          <w:szCs w:val="20"/>
          <w:lang w:val="en-US"/>
        </w:rPr>
        <w:t xml:space="preserve"> P., </w:t>
      </w:r>
      <w:r w:rsidRPr="009B2F4F">
        <w:rPr>
          <w:bCs/>
          <w:sz w:val="20"/>
          <w:szCs w:val="20"/>
          <w:lang w:val="en-US"/>
        </w:rPr>
        <w:t>Lubchich A.</w:t>
      </w:r>
      <w:r w:rsidRPr="009B2F4F">
        <w:rPr>
          <w:sz w:val="20"/>
          <w:szCs w:val="20"/>
          <w:lang w:val="en-US"/>
        </w:rPr>
        <w:t xml:space="preserve">, Hajra R., Sakharov Ya., </w:t>
      </w:r>
      <w:proofErr w:type="spellStart"/>
      <w:r w:rsidRPr="009B2F4F">
        <w:rPr>
          <w:sz w:val="20"/>
          <w:szCs w:val="20"/>
          <w:lang w:val="en-US"/>
        </w:rPr>
        <w:t>Lakhina</w:t>
      </w:r>
      <w:proofErr w:type="spellEnd"/>
      <w:r w:rsidRPr="009B2F4F">
        <w:rPr>
          <w:sz w:val="20"/>
          <w:szCs w:val="20"/>
          <w:lang w:val="en-US"/>
        </w:rPr>
        <w:t xml:space="preserve"> G., Selivanov V., </w:t>
      </w:r>
      <w:proofErr w:type="spellStart"/>
      <w:r w:rsidRPr="009B2F4F">
        <w:rPr>
          <w:sz w:val="20"/>
          <w:szCs w:val="20"/>
          <w:lang w:val="en-US"/>
        </w:rPr>
        <w:t>Tsurutani</w:t>
      </w:r>
      <w:proofErr w:type="spellEnd"/>
      <w:r w:rsidRPr="009B2F4F">
        <w:rPr>
          <w:sz w:val="20"/>
          <w:szCs w:val="20"/>
          <w:lang w:val="en-US"/>
        </w:rPr>
        <w:t xml:space="preserve"> B.T. (2024) Geomagnetically induced currents (GICs) during strong geomagnetic activity (storms, substorms, and magnetic pulsations) on 23–24 April 2023. J. Atm. Solar-Terr. Phys., V. 261, Art. 106293. https://doi.org/10.1016/j.jastp.2024.106293</w:t>
      </w:r>
    </w:p>
    <w:p w14:paraId="4DCAD42F" w14:textId="77777777" w:rsidR="009B2F4F" w:rsidRPr="00AE3CB0" w:rsidRDefault="009B2F4F" w:rsidP="009B2F4F">
      <w:pPr>
        <w:autoSpaceDE w:val="0"/>
        <w:autoSpaceDN w:val="0"/>
        <w:adjustRightInd w:val="0"/>
        <w:ind w:left="284" w:hanging="284"/>
        <w:jc w:val="both"/>
        <w:rPr>
          <w:sz w:val="20"/>
          <w:szCs w:val="20"/>
          <w:lang w:val="en-US"/>
        </w:rPr>
      </w:pPr>
      <w:r w:rsidRPr="00AE3CB0">
        <w:rPr>
          <w:sz w:val="20"/>
          <w:szCs w:val="20"/>
          <w:lang w:val="en-US"/>
        </w:rPr>
        <w:t xml:space="preserve">Hajra R., </w:t>
      </w:r>
      <w:proofErr w:type="spellStart"/>
      <w:r w:rsidRPr="00AE3CB0">
        <w:rPr>
          <w:sz w:val="20"/>
          <w:szCs w:val="20"/>
          <w:lang w:val="en-US"/>
        </w:rPr>
        <w:t>Tsurutani</w:t>
      </w:r>
      <w:proofErr w:type="spellEnd"/>
      <w:r w:rsidRPr="00AE3CB0">
        <w:rPr>
          <w:sz w:val="20"/>
          <w:szCs w:val="20"/>
          <w:lang w:val="en-US"/>
        </w:rPr>
        <w:t xml:space="preserve"> B.T., Echer E., Gonzalez W.D., </w:t>
      </w:r>
      <w:proofErr w:type="spellStart"/>
      <w:r w:rsidRPr="00AE3CB0">
        <w:rPr>
          <w:sz w:val="20"/>
          <w:szCs w:val="20"/>
          <w:lang w:val="en-US"/>
        </w:rPr>
        <w:t>Gjerloev</w:t>
      </w:r>
      <w:proofErr w:type="spellEnd"/>
      <w:r w:rsidRPr="00AE3CB0">
        <w:rPr>
          <w:sz w:val="20"/>
          <w:szCs w:val="20"/>
          <w:lang w:val="en-US"/>
        </w:rPr>
        <w:t xml:space="preserve"> J.W. </w:t>
      </w:r>
      <w:r>
        <w:rPr>
          <w:sz w:val="20"/>
          <w:szCs w:val="20"/>
          <w:lang w:val="en-US"/>
        </w:rPr>
        <w:t>(</w:t>
      </w:r>
      <w:r w:rsidRPr="00AE3CB0">
        <w:rPr>
          <w:sz w:val="20"/>
          <w:szCs w:val="20"/>
          <w:lang w:val="en-US"/>
        </w:rPr>
        <w:t>2016</w:t>
      </w:r>
      <w:r>
        <w:rPr>
          <w:sz w:val="20"/>
          <w:szCs w:val="20"/>
          <w:lang w:val="en-US"/>
        </w:rPr>
        <w:t>)</w:t>
      </w:r>
      <w:r w:rsidRPr="00AE3CB0">
        <w:rPr>
          <w:sz w:val="20"/>
          <w:szCs w:val="20"/>
          <w:lang w:val="en-US"/>
        </w:rPr>
        <w:t xml:space="preserve"> </w:t>
      </w:r>
      <w:proofErr w:type="spellStart"/>
      <w:r w:rsidRPr="00AE3CB0">
        <w:rPr>
          <w:sz w:val="20"/>
          <w:szCs w:val="20"/>
          <w:lang w:val="en-US"/>
        </w:rPr>
        <w:t>Supersubstorms</w:t>
      </w:r>
      <w:proofErr w:type="spellEnd"/>
      <w:r w:rsidRPr="00AE3CB0">
        <w:rPr>
          <w:sz w:val="20"/>
          <w:szCs w:val="20"/>
          <w:lang w:val="en-US"/>
        </w:rPr>
        <w:t xml:space="preserve"> (SML &lt; -2500 </w:t>
      </w:r>
      <w:proofErr w:type="spellStart"/>
      <w:r w:rsidRPr="00AE3CB0">
        <w:rPr>
          <w:sz w:val="20"/>
          <w:szCs w:val="20"/>
          <w:lang w:val="en-US"/>
        </w:rPr>
        <w:t>nT</w:t>
      </w:r>
      <w:proofErr w:type="spellEnd"/>
      <w:r w:rsidRPr="00AE3CB0">
        <w:rPr>
          <w:sz w:val="20"/>
          <w:szCs w:val="20"/>
          <w:lang w:val="en-US"/>
        </w:rPr>
        <w:t xml:space="preserve">): Magnetic storm and solar cycle dependences. J. Geophys. Res. Space Physics, </w:t>
      </w:r>
      <w:r>
        <w:rPr>
          <w:sz w:val="20"/>
          <w:szCs w:val="20"/>
          <w:lang w:val="en-US"/>
        </w:rPr>
        <w:t xml:space="preserve">V. </w:t>
      </w:r>
      <w:r w:rsidRPr="00AE3CB0">
        <w:rPr>
          <w:sz w:val="20"/>
          <w:szCs w:val="20"/>
          <w:lang w:val="en-US"/>
        </w:rPr>
        <w:t>121</w:t>
      </w:r>
      <w:r>
        <w:rPr>
          <w:sz w:val="20"/>
          <w:szCs w:val="20"/>
          <w:lang w:val="en-US"/>
        </w:rPr>
        <w:t xml:space="preserve">, Is. </w:t>
      </w:r>
      <w:r w:rsidRPr="00AE3CB0">
        <w:rPr>
          <w:sz w:val="20"/>
          <w:szCs w:val="20"/>
          <w:lang w:val="en-US"/>
        </w:rPr>
        <w:t xml:space="preserve">8, </w:t>
      </w:r>
      <w:r>
        <w:rPr>
          <w:sz w:val="20"/>
          <w:szCs w:val="20"/>
          <w:lang w:val="en-US"/>
        </w:rPr>
        <w:t xml:space="preserve">P. </w:t>
      </w:r>
      <w:r w:rsidRPr="00AE3CB0">
        <w:rPr>
          <w:sz w:val="20"/>
          <w:szCs w:val="20"/>
          <w:lang w:val="en-US"/>
        </w:rPr>
        <w:t>7805–7816. https://doi.org/10.1002/2015JA021835</w:t>
      </w:r>
    </w:p>
    <w:p w14:paraId="5C0E6B66" w14:textId="77777777" w:rsidR="009B2F4F" w:rsidRPr="00D863E3" w:rsidRDefault="009B2F4F" w:rsidP="009B2F4F">
      <w:pPr>
        <w:autoSpaceDE w:val="0"/>
        <w:ind w:left="284" w:hanging="284"/>
        <w:jc w:val="both"/>
        <w:rPr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D863E3">
        <w:rPr>
          <w:color w:val="000000"/>
          <w:sz w:val="20"/>
          <w:szCs w:val="20"/>
          <w:shd w:val="clear" w:color="auto" w:fill="FFFFFF"/>
          <w:lang w:val="en-US"/>
        </w:rPr>
        <w:t>Lakhina</w:t>
      </w:r>
      <w:proofErr w:type="spellEnd"/>
      <w:r w:rsidRPr="00D863E3">
        <w:rPr>
          <w:color w:val="000000"/>
          <w:sz w:val="20"/>
          <w:szCs w:val="20"/>
          <w:shd w:val="clear" w:color="auto" w:fill="FFFFFF"/>
          <w:lang w:val="en-US"/>
        </w:rPr>
        <w:t xml:space="preserve"> G.S., Hajra R., </w:t>
      </w:r>
      <w:proofErr w:type="spellStart"/>
      <w:r w:rsidRPr="00D863E3">
        <w:rPr>
          <w:color w:val="000000"/>
          <w:sz w:val="20"/>
          <w:szCs w:val="20"/>
          <w:shd w:val="clear" w:color="auto" w:fill="FFFFFF"/>
          <w:lang w:val="en-US"/>
        </w:rPr>
        <w:t>Tsurutani</w:t>
      </w:r>
      <w:proofErr w:type="spellEnd"/>
      <w:r w:rsidRPr="00D863E3">
        <w:rPr>
          <w:color w:val="000000"/>
          <w:sz w:val="20"/>
          <w:szCs w:val="20"/>
          <w:shd w:val="clear" w:color="auto" w:fill="FFFFFF"/>
          <w:lang w:val="en-US"/>
        </w:rPr>
        <w:t xml:space="preserve"> B.T. </w:t>
      </w:r>
      <w:r>
        <w:rPr>
          <w:color w:val="000000"/>
          <w:sz w:val="20"/>
          <w:szCs w:val="20"/>
          <w:shd w:val="clear" w:color="auto" w:fill="FFFFFF"/>
          <w:lang w:val="en-US"/>
        </w:rPr>
        <w:t>(</w:t>
      </w:r>
      <w:r w:rsidRPr="00D863E3">
        <w:rPr>
          <w:color w:val="000000"/>
          <w:sz w:val="20"/>
          <w:szCs w:val="20"/>
          <w:shd w:val="clear" w:color="auto" w:fill="FFFFFF"/>
          <w:lang w:val="en-US"/>
        </w:rPr>
        <w:t>2021</w:t>
      </w:r>
      <w:r>
        <w:rPr>
          <w:color w:val="000000"/>
          <w:sz w:val="20"/>
          <w:szCs w:val="20"/>
          <w:shd w:val="clear" w:color="auto" w:fill="FFFFFF"/>
          <w:lang w:val="en-US"/>
        </w:rPr>
        <w:t>)</w:t>
      </w:r>
      <w:r w:rsidRPr="00D863E3">
        <w:rPr>
          <w:color w:val="000000"/>
          <w:sz w:val="20"/>
          <w:szCs w:val="20"/>
          <w:shd w:val="clear" w:color="auto" w:fill="FFFFFF"/>
          <w:lang w:val="en-US"/>
        </w:rPr>
        <w:t xml:space="preserve"> Geomagnetically induced currents. In H.K. Gupta (Ed.), Encyclopedia of solid earth geophysics (pp. 523–527). Cham: Pringer International Publishing. </w:t>
      </w:r>
      <w:r w:rsidRPr="00D863E3">
        <w:rPr>
          <w:sz w:val="20"/>
          <w:szCs w:val="20"/>
          <w:shd w:val="clear" w:color="auto" w:fill="FFFFFF"/>
          <w:lang w:val="en-US"/>
        </w:rPr>
        <w:t>https://doi.org/10.1007/978-3-030-58631-7_245</w:t>
      </w:r>
    </w:p>
    <w:p w14:paraId="1731A274" w14:textId="77777777" w:rsidR="009B2F4F" w:rsidRPr="00E02E71" w:rsidRDefault="009B2F4F" w:rsidP="009B2F4F">
      <w:pPr>
        <w:ind w:left="284" w:hanging="284"/>
        <w:jc w:val="both"/>
        <w:rPr>
          <w:sz w:val="20"/>
          <w:szCs w:val="20"/>
          <w:lang w:val="en-US"/>
        </w:rPr>
      </w:pPr>
      <w:r w:rsidRPr="00E02E71">
        <w:rPr>
          <w:sz w:val="20"/>
          <w:szCs w:val="20"/>
          <w:lang w:val="en-US"/>
        </w:rPr>
        <w:t xml:space="preserve">Oliveira D.M., Ngwira C.M. </w:t>
      </w:r>
      <w:r>
        <w:rPr>
          <w:sz w:val="20"/>
          <w:szCs w:val="20"/>
          <w:lang w:val="en-US"/>
        </w:rPr>
        <w:t>(</w:t>
      </w:r>
      <w:r w:rsidRPr="00E02E71">
        <w:rPr>
          <w:sz w:val="20"/>
          <w:szCs w:val="20"/>
          <w:lang w:val="en-US"/>
        </w:rPr>
        <w:t>2017</w:t>
      </w:r>
      <w:r>
        <w:rPr>
          <w:sz w:val="20"/>
          <w:szCs w:val="20"/>
          <w:lang w:val="en-US"/>
        </w:rPr>
        <w:t>)</w:t>
      </w:r>
      <w:r w:rsidRPr="00E02E71">
        <w:rPr>
          <w:sz w:val="20"/>
          <w:szCs w:val="20"/>
          <w:lang w:val="en-US"/>
        </w:rPr>
        <w:t xml:space="preserve"> Geomagnetically induced currents: Principles. Braz. J. Phys., </w:t>
      </w:r>
      <w:r>
        <w:rPr>
          <w:sz w:val="20"/>
          <w:szCs w:val="20"/>
          <w:lang w:val="en-US"/>
        </w:rPr>
        <w:t xml:space="preserve">V. </w:t>
      </w:r>
      <w:r w:rsidRPr="00E02E71">
        <w:rPr>
          <w:sz w:val="20"/>
          <w:szCs w:val="20"/>
          <w:lang w:val="en-US"/>
        </w:rPr>
        <w:t xml:space="preserve">47, </w:t>
      </w:r>
      <w:r>
        <w:rPr>
          <w:sz w:val="20"/>
          <w:szCs w:val="20"/>
          <w:lang w:val="en-US"/>
        </w:rPr>
        <w:t xml:space="preserve">P. </w:t>
      </w:r>
      <w:r w:rsidRPr="00E02E71">
        <w:rPr>
          <w:sz w:val="20"/>
          <w:szCs w:val="20"/>
          <w:lang w:val="en-US"/>
        </w:rPr>
        <w:t>552–560. https://doi.org/10.1007/s13538-017-0523-y</w:t>
      </w:r>
    </w:p>
    <w:p w14:paraId="4076EA71" w14:textId="77777777" w:rsidR="009B2F4F" w:rsidRPr="009B2F4F" w:rsidRDefault="009B2F4F" w:rsidP="009B2F4F">
      <w:pPr>
        <w:ind w:left="284" w:hanging="284"/>
        <w:jc w:val="both"/>
        <w:rPr>
          <w:sz w:val="20"/>
          <w:szCs w:val="20"/>
          <w:lang w:val="en-US"/>
        </w:rPr>
      </w:pPr>
      <w:r w:rsidRPr="009B2F4F">
        <w:rPr>
          <w:sz w:val="20"/>
          <w:szCs w:val="20"/>
          <w:lang w:val="en-US"/>
        </w:rPr>
        <w:t xml:space="preserve">Sakharov </w:t>
      </w:r>
      <w:proofErr w:type="spellStart"/>
      <w:r w:rsidRPr="009B2F4F">
        <w:rPr>
          <w:sz w:val="20"/>
          <w:szCs w:val="20"/>
          <w:lang w:val="en-US"/>
        </w:rPr>
        <w:t>Ya.A</w:t>
      </w:r>
      <w:proofErr w:type="spellEnd"/>
      <w:r w:rsidRPr="009B2F4F">
        <w:rPr>
          <w:sz w:val="20"/>
          <w:szCs w:val="20"/>
          <w:lang w:val="en-US"/>
        </w:rPr>
        <w:t xml:space="preserve">., </w:t>
      </w:r>
      <w:proofErr w:type="spellStart"/>
      <w:r w:rsidRPr="009B2F4F">
        <w:rPr>
          <w:sz w:val="20"/>
          <w:szCs w:val="20"/>
          <w:lang w:val="en-US"/>
        </w:rPr>
        <w:t>Danilin</w:t>
      </w:r>
      <w:proofErr w:type="spellEnd"/>
      <w:r w:rsidRPr="009B2F4F">
        <w:rPr>
          <w:sz w:val="20"/>
          <w:szCs w:val="20"/>
          <w:lang w:val="en-US"/>
        </w:rPr>
        <w:t xml:space="preserve"> A.N., </w:t>
      </w:r>
      <w:proofErr w:type="spellStart"/>
      <w:r w:rsidRPr="009B2F4F">
        <w:rPr>
          <w:sz w:val="20"/>
          <w:szCs w:val="20"/>
          <w:lang w:val="en-US"/>
        </w:rPr>
        <w:t>Ostafiichuk</w:t>
      </w:r>
      <w:proofErr w:type="spellEnd"/>
      <w:r w:rsidRPr="009B2F4F">
        <w:rPr>
          <w:sz w:val="20"/>
          <w:szCs w:val="20"/>
          <w:lang w:val="en-US"/>
        </w:rPr>
        <w:t xml:space="preserve"> R.M. (2007) Recording of GICs in power systems of the Kola Peninsula, in </w:t>
      </w:r>
      <w:r w:rsidRPr="009B2F4F">
        <w:rPr>
          <w:i/>
          <w:sz w:val="20"/>
          <w:szCs w:val="20"/>
          <w:lang w:val="en-US"/>
        </w:rPr>
        <w:t xml:space="preserve">Trudy 7-go </w:t>
      </w:r>
      <w:proofErr w:type="spellStart"/>
      <w:r w:rsidRPr="009B2F4F">
        <w:rPr>
          <w:i/>
          <w:sz w:val="20"/>
          <w:szCs w:val="20"/>
          <w:lang w:val="en-US"/>
        </w:rPr>
        <w:t>Mezhdunar</w:t>
      </w:r>
      <w:proofErr w:type="spellEnd"/>
      <w:r w:rsidRPr="009B2F4F">
        <w:rPr>
          <w:i/>
          <w:sz w:val="20"/>
          <w:szCs w:val="20"/>
          <w:lang w:val="en-US"/>
        </w:rPr>
        <w:t xml:space="preserve">. simp. po </w:t>
      </w:r>
      <w:proofErr w:type="spellStart"/>
      <w:r w:rsidRPr="009B2F4F">
        <w:rPr>
          <w:i/>
          <w:sz w:val="20"/>
          <w:szCs w:val="20"/>
          <w:lang w:val="en-US"/>
        </w:rPr>
        <w:t>elektromagnitnoi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sovmestimosti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elektromagnitnoi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ekologii</w:t>
      </w:r>
      <w:proofErr w:type="spellEnd"/>
      <w:r w:rsidRPr="009B2F4F">
        <w:rPr>
          <w:sz w:val="20"/>
          <w:szCs w:val="20"/>
          <w:lang w:val="en-US"/>
        </w:rPr>
        <w:t xml:space="preserve"> (Proceedings of the 7th International Symposium on Electromagnetic Compatibility and Electromagnetic Ecology), St. Petersburg: IEEE, pp. 291–293.</w:t>
      </w:r>
    </w:p>
    <w:p w14:paraId="2D0CC4F9" w14:textId="77777777" w:rsidR="009B2F4F" w:rsidRPr="009B2F4F" w:rsidRDefault="009B2F4F" w:rsidP="009B2F4F">
      <w:pPr>
        <w:ind w:left="284" w:hanging="284"/>
        <w:jc w:val="both"/>
        <w:rPr>
          <w:sz w:val="20"/>
          <w:szCs w:val="20"/>
          <w:lang w:val="en-US"/>
        </w:rPr>
      </w:pPr>
      <w:r w:rsidRPr="009B2F4F">
        <w:rPr>
          <w:sz w:val="20"/>
          <w:szCs w:val="20"/>
          <w:lang w:val="en-US"/>
        </w:rPr>
        <w:t xml:space="preserve">Sakharov </w:t>
      </w:r>
      <w:proofErr w:type="spellStart"/>
      <w:r w:rsidRPr="009B2F4F">
        <w:rPr>
          <w:sz w:val="20"/>
          <w:szCs w:val="20"/>
          <w:lang w:val="en-US"/>
        </w:rPr>
        <w:t>Ya.A</w:t>
      </w:r>
      <w:proofErr w:type="spellEnd"/>
      <w:r w:rsidRPr="009B2F4F">
        <w:rPr>
          <w:sz w:val="20"/>
          <w:szCs w:val="20"/>
          <w:lang w:val="en-US"/>
        </w:rPr>
        <w:t xml:space="preserve">., </w:t>
      </w:r>
      <w:proofErr w:type="spellStart"/>
      <w:r w:rsidRPr="009B2F4F">
        <w:rPr>
          <w:sz w:val="20"/>
          <w:szCs w:val="20"/>
          <w:lang w:val="en-US"/>
        </w:rPr>
        <w:t>Katkalov</w:t>
      </w:r>
      <w:proofErr w:type="spellEnd"/>
      <w:r w:rsidRPr="009B2F4F">
        <w:rPr>
          <w:sz w:val="20"/>
          <w:szCs w:val="20"/>
          <w:lang w:val="en-US"/>
        </w:rPr>
        <w:t xml:space="preserve"> </w:t>
      </w:r>
      <w:proofErr w:type="spellStart"/>
      <w:r w:rsidRPr="009B2F4F">
        <w:rPr>
          <w:sz w:val="20"/>
          <w:szCs w:val="20"/>
          <w:lang w:val="en-US"/>
        </w:rPr>
        <w:t>Yu.V</w:t>
      </w:r>
      <w:proofErr w:type="spellEnd"/>
      <w:r w:rsidRPr="009B2F4F">
        <w:rPr>
          <w:sz w:val="20"/>
          <w:szCs w:val="20"/>
          <w:lang w:val="en-US"/>
        </w:rPr>
        <w:t xml:space="preserve">., Selivanov </w:t>
      </w:r>
      <w:proofErr w:type="spellStart"/>
      <w:r w:rsidRPr="009B2F4F">
        <w:rPr>
          <w:sz w:val="20"/>
          <w:szCs w:val="20"/>
          <w:lang w:val="en-US"/>
        </w:rPr>
        <w:t>V.N.,Viljanen</w:t>
      </w:r>
      <w:proofErr w:type="spellEnd"/>
      <w:r w:rsidRPr="009B2F4F">
        <w:rPr>
          <w:sz w:val="20"/>
          <w:szCs w:val="20"/>
          <w:lang w:val="en-US"/>
        </w:rPr>
        <w:t xml:space="preserve"> A. (2016) Recording of GICs in a regional power system, in </w:t>
      </w:r>
      <w:proofErr w:type="spellStart"/>
      <w:r w:rsidRPr="009B2F4F">
        <w:rPr>
          <w:i/>
          <w:sz w:val="20"/>
          <w:szCs w:val="20"/>
          <w:lang w:val="en-US"/>
        </w:rPr>
        <w:t>Prakticheskie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aspekty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geliogeofiziki</w:t>
      </w:r>
      <w:proofErr w:type="spellEnd"/>
      <w:r w:rsidRPr="009B2F4F">
        <w:rPr>
          <w:i/>
          <w:sz w:val="20"/>
          <w:szCs w:val="20"/>
          <w:lang w:val="en-US"/>
        </w:rPr>
        <w:t xml:space="preserve">, </w:t>
      </w:r>
      <w:proofErr w:type="spellStart"/>
      <w:r w:rsidRPr="009B2F4F">
        <w:rPr>
          <w:i/>
          <w:sz w:val="20"/>
          <w:szCs w:val="20"/>
          <w:lang w:val="en-US"/>
        </w:rPr>
        <w:t>Materialy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spetsial'noi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sektsii</w:t>
      </w:r>
      <w:proofErr w:type="spellEnd"/>
      <w:r w:rsidRPr="009B2F4F">
        <w:rPr>
          <w:i/>
          <w:sz w:val="20"/>
          <w:szCs w:val="20"/>
          <w:lang w:val="en-US"/>
        </w:rPr>
        <w:t xml:space="preserve"> "</w:t>
      </w:r>
      <w:proofErr w:type="spellStart"/>
      <w:r w:rsidRPr="009B2F4F">
        <w:rPr>
          <w:i/>
          <w:sz w:val="20"/>
          <w:szCs w:val="20"/>
          <w:lang w:val="en-US"/>
        </w:rPr>
        <w:t>Prakticheskie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aspekty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nauki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kosmicheskoi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pogody</w:t>
      </w:r>
      <w:proofErr w:type="spellEnd"/>
      <w:r w:rsidRPr="009B2F4F">
        <w:rPr>
          <w:i/>
          <w:sz w:val="20"/>
          <w:szCs w:val="20"/>
          <w:lang w:val="en-US"/>
        </w:rPr>
        <w:t xml:space="preserve">" 11-i </w:t>
      </w:r>
      <w:proofErr w:type="spellStart"/>
      <w:r w:rsidRPr="009B2F4F">
        <w:rPr>
          <w:i/>
          <w:sz w:val="20"/>
          <w:szCs w:val="20"/>
          <w:lang w:val="en-US"/>
        </w:rPr>
        <w:t>ezhegodnoi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konferentsii</w:t>
      </w:r>
      <w:proofErr w:type="spellEnd"/>
      <w:r w:rsidRPr="009B2F4F">
        <w:rPr>
          <w:i/>
          <w:sz w:val="20"/>
          <w:szCs w:val="20"/>
          <w:lang w:val="en-US"/>
        </w:rPr>
        <w:t xml:space="preserve"> "</w:t>
      </w:r>
      <w:proofErr w:type="spellStart"/>
      <w:r w:rsidRPr="009B2F4F">
        <w:rPr>
          <w:i/>
          <w:sz w:val="20"/>
          <w:szCs w:val="20"/>
          <w:lang w:val="en-US"/>
        </w:rPr>
        <w:t>Fizika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plazmy</w:t>
      </w:r>
      <w:proofErr w:type="spellEnd"/>
      <w:r w:rsidRPr="009B2F4F">
        <w:rPr>
          <w:i/>
          <w:sz w:val="20"/>
          <w:szCs w:val="20"/>
          <w:lang w:val="en-US"/>
        </w:rPr>
        <w:t xml:space="preserve"> v </w:t>
      </w:r>
      <w:proofErr w:type="spellStart"/>
      <w:r w:rsidRPr="009B2F4F">
        <w:rPr>
          <w:i/>
          <w:sz w:val="20"/>
          <w:szCs w:val="20"/>
          <w:lang w:val="en-US"/>
        </w:rPr>
        <w:t>solnechnoi</w:t>
      </w:r>
      <w:proofErr w:type="spellEnd"/>
      <w:r w:rsidRPr="009B2F4F">
        <w:rPr>
          <w:i/>
          <w:sz w:val="20"/>
          <w:szCs w:val="20"/>
          <w:lang w:val="en-US"/>
        </w:rPr>
        <w:t xml:space="preserve"> </w:t>
      </w:r>
      <w:proofErr w:type="spellStart"/>
      <w:r w:rsidRPr="009B2F4F">
        <w:rPr>
          <w:i/>
          <w:sz w:val="20"/>
          <w:szCs w:val="20"/>
          <w:lang w:val="en-US"/>
        </w:rPr>
        <w:t>sisteme</w:t>
      </w:r>
      <w:proofErr w:type="spellEnd"/>
      <w:r w:rsidRPr="009B2F4F">
        <w:rPr>
          <w:i/>
          <w:sz w:val="20"/>
          <w:szCs w:val="20"/>
          <w:lang w:val="en-US"/>
        </w:rPr>
        <w:t>"</w:t>
      </w:r>
      <w:r w:rsidRPr="009B2F4F">
        <w:rPr>
          <w:sz w:val="20"/>
          <w:szCs w:val="20"/>
          <w:lang w:val="en-US"/>
        </w:rPr>
        <w:t xml:space="preserve"> (Practical Aspects of </w:t>
      </w:r>
      <w:proofErr w:type="spellStart"/>
      <w:r w:rsidRPr="009B2F4F">
        <w:rPr>
          <w:sz w:val="20"/>
          <w:szCs w:val="20"/>
          <w:lang w:val="en-US"/>
        </w:rPr>
        <w:t>Heliogeophysics</w:t>
      </w:r>
      <w:proofErr w:type="spellEnd"/>
      <w:r w:rsidRPr="009B2F4F">
        <w:rPr>
          <w:sz w:val="20"/>
          <w:szCs w:val="20"/>
          <w:lang w:val="en-US"/>
        </w:rPr>
        <w:t>: Proceedings of the Special Section "Practical Aspects of the Science of Space Weather" of the 11th Annual Conference "Physics of Plasma in the Solar System"), Moscow. IKI, pp. 134–145.</w:t>
      </w:r>
    </w:p>
    <w:p w14:paraId="43BA171A" w14:textId="77777777" w:rsidR="009B2F4F" w:rsidRPr="006522B9" w:rsidRDefault="009B2F4F" w:rsidP="009B2F4F">
      <w:pPr>
        <w:autoSpaceDE w:val="0"/>
        <w:ind w:left="284" w:hanging="284"/>
        <w:jc w:val="both"/>
        <w:rPr>
          <w:sz w:val="20"/>
          <w:szCs w:val="20"/>
          <w:lang w:val="en-US"/>
        </w:rPr>
      </w:pPr>
      <w:r w:rsidRPr="006522B9">
        <w:rPr>
          <w:sz w:val="20"/>
          <w:szCs w:val="20"/>
          <w:lang w:val="en-US"/>
        </w:rPr>
        <w:t xml:space="preserve">Selivanov V.N., </w:t>
      </w:r>
      <w:proofErr w:type="spellStart"/>
      <w:r w:rsidRPr="006522B9">
        <w:rPr>
          <w:sz w:val="20"/>
          <w:szCs w:val="20"/>
          <w:lang w:val="en-US"/>
        </w:rPr>
        <w:t>Aksenovich</w:t>
      </w:r>
      <w:proofErr w:type="spellEnd"/>
      <w:r w:rsidRPr="006522B9">
        <w:rPr>
          <w:sz w:val="20"/>
          <w:szCs w:val="20"/>
          <w:lang w:val="en-US"/>
        </w:rPr>
        <w:t xml:space="preserve"> T.V., </w:t>
      </w:r>
      <w:proofErr w:type="spellStart"/>
      <w:r w:rsidRPr="006522B9">
        <w:rPr>
          <w:sz w:val="20"/>
          <w:szCs w:val="20"/>
          <w:lang w:val="en-US"/>
        </w:rPr>
        <w:t>Bilin</w:t>
      </w:r>
      <w:proofErr w:type="spellEnd"/>
      <w:r w:rsidRPr="006522B9">
        <w:rPr>
          <w:sz w:val="20"/>
          <w:szCs w:val="20"/>
          <w:lang w:val="en-US"/>
        </w:rPr>
        <w:t xml:space="preserve"> V.A., Kolobov V.V., Sakharov Y.A. </w:t>
      </w:r>
      <w:r>
        <w:rPr>
          <w:sz w:val="20"/>
          <w:szCs w:val="20"/>
          <w:lang w:val="en-US"/>
        </w:rPr>
        <w:t>(</w:t>
      </w:r>
      <w:r w:rsidRPr="006522B9">
        <w:rPr>
          <w:sz w:val="20"/>
          <w:szCs w:val="20"/>
          <w:lang w:val="en-US"/>
        </w:rPr>
        <w:t>2023</w:t>
      </w:r>
      <w:r>
        <w:rPr>
          <w:sz w:val="20"/>
          <w:szCs w:val="20"/>
          <w:lang w:val="en-US"/>
        </w:rPr>
        <w:t>)</w:t>
      </w:r>
      <w:r w:rsidRPr="006522B9">
        <w:rPr>
          <w:sz w:val="20"/>
          <w:szCs w:val="20"/>
          <w:lang w:val="en-US"/>
        </w:rPr>
        <w:t xml:space="preserve"> Database of geomagnetically induced currents in the main transmission line “Northern transit”. Solar- Terr. Phys., </w:t>
      </w:r>
      <w:r>
        <w:rPr>
          <w:sz w:val="20"/>
          <w:szCs w:val="20"/>
          <w:lang w:val="en-US"/>
        </w:rPr>
        <w:t xml:space="preserve">V. </w:t>
      </w:r>
      <w:r w:rsidRPr="006522B9">
        <w:rPr>
          <w:sz w:val="20"/>
          <w:szCs w:val="20"/>
          <w:lang w:val="en-US"/>
        </w:rPr>
        <w:t>9, № 3</w:t>
      </w:r>
      <w:r>
        <w:rPr>
          <w:sz w:val="20"/>
          <w:szCs w:val="20"/>
          <w:lang w:val="en-US"/>
        </w:rPr>
        <w:t xml:space="preserve">, Art. </w:t>
      </w:r>
      <w:r w:rsidRPr="006522B9">
        <w:rPr>
          <w:sz w:val="20"/>
          <w:szCs w:val="20"/>
          <w:lang w:val="en-US"/>
        </w:rPr>
        <w:t>93101.</w:t>
      </w:r>
      <w:r w:rsidRPr="006522B9">
        <w:rPr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6522B9">
        <w:rPr>
          <w:sz w:val="20"/>
          <w:szCs w:val="20"/>
          <w:shd w:val="clear" w:color="auto" w:fill="FFFFFF"/>
          <w:lang w:val="en-US"/>
        </w:rPr>
        <w:t>https://doi.org/</w:t>
      </w:r>
      <w:r w:rsidRPr="006522B9">
        <w:rPr>
          <w:sz w:val="20"/>
          <w:szCs w:val="20"/>
          <w:lang w:val="en-US"/>
        </w:rPr>
        <w:t>10.12737/stp-93202311</w:t>
      </w:r>
    </w:p>
    <w:p w14:paraId="2F6291B7" w14:textId="77777777" w:rsidR="009B2F4F" w:rsidRPr="006C086A" w:rsidRDefault="009B2F4F" w:rsidP="009B2F4F">
      <w:pPr>
        <w:ind w:left="284" w:hanging="284"/>
        <w:jc w:val="both"/>
        <w:rPr>
          <w:rStyle w:val="anchor-text"/>
          <w:sz w:val="20"/>
          <w:szCs w:val="20"/>
          <w:lang w:val="en-US"/>
        </w:rPr>
      </w:pPr>
      <w:proofErr w:type="spellStart"/>
      <w:r w:rsidRPr="006C086A">
        <w:rPr>
          <w:color w:val="000000"/>
          <w:sz w:val="20"/>
          <w:szCs w:val="20"/>
          <w:shd w:val="clear" w:color="auto" w:fill="FFFFFF"/>
          <w:lang w:val="en-US"/>
        </w:rPr>
        <w:t>Setsko</w:t>
      </w:r>
      <w:proofErr w:type="spellEnd"/>
      <w:r w:rsidRPr="006C086A">
        <w:rPr>
          <w:color w:val="000000"/>
          <w:sz w:val="20"/>
          <w:szCs w:val="20"/>
          <w:shd w:val="clear" w:color="auto" w:fill="FFFFFF"/>
          <w:lang w:val="en-US"/>
        </w:rPr>
        <w:t xml:space="preserve"> P.V., </w:t>
      </w:r>
      <w:proofErr w:type="spellStart"/>
      <w:r w:rsidRPr="006C086A">
        <w:rPr>
          <w:color w:val="000000"/>
          <w:sz w:val="20"/>
          <w:szCs w:val="20"/>
          <w:shd w:val="clear" w:color="auto" w:fill="FFFFFF"/>
          <w:lang w:val="en-US"/>
        </w:rPr>
        <w:t>Despirak</w:t>
      </w:r>
      <w:proofErr w:type="spellEnd"/>
      <w:r w:rsidRPr="006C086A">
        <w:rPr>
          <w:color w:val="000000"/>
          <w:sz w:val="20"/>
          <w:szCs w:val="20"/>
          <w:shd w:val="clear" w:color="auto" w:fill="FFFFFF"/>
          <w:lang w:val="en-US"/>
        </w:rPr>
        <w:t xml:space="preserve"> I.V., Sakharov </w:t>
      </w:r>
      <w:proofErr w:type="spellStart"/>
      <w:r w:rsidRPr="006C086A">
        <w:rPr>
          <w:color w:val="000000"/>
          <w:sz w:val="20"/>
          <w:szCs w:val="20"/>
          <w:shd w:val="clear" w:color="auto" w:fill="FFFFFF"/>
          <w:lang w:val="en-US"/>
        </w:rPr>
        <w:t>Ya.A</w:t>
      </w:r>
      <w:proofErr w:type="spellEnd"/>
      <w:r w:rsidRPr="006C086A">
        <w:rPr>
          <w:color w:val="000000"/>
          <w:sz w:val="20"/>
          <w:szCs w:val="20"/>
          <w:shd w:val="clear" w:color="auto" w:fill="FFFFFF"/>
          <w:lang w:val="en-US"/>
        </w:rPr>
        <w:t xml:space="preserve">., Lubchich A.A., </w:t>
      </w:r>
      <w:proofErr w:type="spellStart"/>
      <w:r w:rsidRPr="006C086A">
        <w:rPr>
          <w:color w:val="000000"/>
          <w:sz w:val="20"/>
          <w:szCs w:val="20"/>
          <w:shd w:val="clear" w:color="auto" w:fill="FFFFFF"/>
          <w:lang w:val="en-US"/>
        </w:rPr>
        <w:t>Bilin</w:t>
      </w:r>
      <w:proofErr w:type="spellEnd"/>
      <w:r w:rsidRPr="006C086A">
        <w:rPr>
          <w:color w:val="000000"/>
          <w:sz w:val="20"/>
          <w:szCs w:val="20"/>
          <w:shd w:val="clear" w:color="auto" w:fill="FFFFFF"/>
          <w:lang w:val="en-US"/>
        </w:rPr>
        <w:t xml:space="preserve"> V.A., Selivanov V.N. </w:t>
      </w:r>
      <w:r>
        <w:rPr>
          <w:color w:val="000000"/>
          <w:sz w:val="20"/>
          <w:szCs w:val="20"/>
          <w:shd w:val="clear" w:color="auto" w:fill="FFFFFF"/>
          <w:lang w:val="en-US"/>
        </w:rPr>
        <w:t>(</w:t>
      </w:r>
      <w:r w:rsidRPr="006C086A">
        <w:rPr>
          <w:color w:val="000000"/>
          <w:sz w:val="20"/>
          <w:szCs w:val="20"/>
          <w:shd w:val="clear" w:color="auto" w:fill="FFFFFF"/>
          <w:lang w:val="en-US"/>
        </w:rPr>
        <w:t>2023</w:t>
      </w:r>
      <w:r>
        <w:rPr>
          <w:color w:val="000000"/>
          <w:sz w:val="20"/>
          <w:szCs w:val="20"/>
          <w:shd w:val="clear" w:color="auto" w:fill="FFFFFF"/>
          <w:lang w:val="en-US"/>
        </w:rPr>
        <w:t>)</w:t>
      </w:r>
      <w:r w:rsidRPr="006C086A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6C086A">
        <w:rPr>
          <w:color w:val="000000"/>
          <w:sz w:val="20"/>
          <w:szCs w:val="20"/>
          <w:lang w:val="en-US"/>
        </w:rPr>
        <w:t>Geoinduced</w:t>
      </w:r>
      <w:proofErr w:type="spellEnd"/>
      <w:r w:rsidRPr="006C086A">
        <w:rPr>
          <w:color w:val="000000"/>
          <w:sz w:val="20"/>
          <w:szCs w:val="20"/>
          <w:lang w:val="en-US"/>
        </w:rPr>
        <w:t xml:space="preserve"> currents on Karelian-Kola power line and Finnish gas pipeline on September, 12–13 2017. </w:t>
      </w:r>
      <w:r w:rsidRPr="006C086A">
        <w:rPr>
          <w:sz w:val="20"/>
          <w:szCs w:val="20"/>
          <w:lang w:val="en-US"/>
        </w:rPr>
        <w:t xml:space="preserve">J. Atm. Solar-Terr. Phys., </w:t>
      </w:r>
      <w:r>
        <w:rPr>
          <w:sz w:val="20"/>
          <w:szCs w:val="20"/>
          <w:lang w:val="en-US"/>
        </w:rPr>
        <w:t xml:space="preserve">V. </w:t>
      </w:r>
      <w:r w:rsidRPr="006C086A">
        <w:rPr>
          <w:bCs/>
          <w:sz w:val="20"/>
          <w:szCs w:val="20"/>
          <w:lang w:val="en-US"/>
        </w:rPr>
        <w:t xml:space="preserve">247, Art. </w:t>
      </w:r>
      <w:r w:rsidRPr="006C086A">
        <w:rPr>
          <w:sz w:val="20"/>
          <w:szCs w:val="20"/>
          <w:lang w:val="en-US"/>
        </w:rPr>
        <w:t>106079. https://doi.org/10.1016/j.jastp.2023.106079</w:t>
      </w:r>
    </w:p>
    <w:p w14:paraId="0D200A07" w14:textId="77777777" w:rsidR="009B2F4F" w:rsidRPr="006522B9" w:rsidRDefault="009B2F4F" w:rsidP="009B2F4F">
      <w:pPr>
        <w:autoSpaceDE w:val="0"/>
        <w:ind w:left="284" w:hanging="284"/>
        <w:jc w:val="both"/>
        <w:rPr>
          <w:sz w:val="20"/>
          <w:szCs w:val="20"/>
          <w:lang w:val="en-US"/>
        </w:rPr>
      </w:pPr>
      <w:proofErr w:type="spellStart"/>
      <w:r w:rsidRPr="006522B9">
        <w:rPr>
          <w:sz w:val="20"/>
          <w:szCs w:val="20"/>
          <w:lang w:val="en-US"/>
        </w:rPr>
        <w:t>Tsurutani</w:t>
      </w:r>
      <w:proofErr w:type="spellEnd"/>
      <w:r w:rsidRPr="006522B9">
        <w:rPr>
          <w:sz w:val="20"/>
          <w:szCs w:val="20"/>
          <w:lang w:val="en-US"/>
        </w:rPr>
        <w:t xml:space="preserve">, B.T., Hajra, R., Echer, E., </w:t>
      </w:r>
      <w:proofErr w:type="spellStart"/>
      <w:r w:rsidRPr="006522B9">
        <w:rPr>
          <w:sz w:val="20"/>
          <w:szCs w:val="20"/>
          <w:lang w:val="en-US"/>
        </w:rPr>
        <w:t>Gjerloev</w:t>
      </w:r>
      <w:proofErr w:type="spellEnd"/>
      <w:r w:rsidRPr="006522B9">
        <w:rPr>
          <w:sz w:val="20"/>
          <w:szCs w:val="20"/>
          <w:lang w:val="en-US"/>
        </w:rPr>
        <w:t xml:space="preserve">, J.W. </w:t>
      </w:r>
      <w:r>
        <w:rPr>
          <w:sz w:val="20"/>
          <w:szCs w:val="20"/>
          <w:lang w:val="en-US"/>
        </w:rPr>
        <w:t>(</w:t>
      </w:r>
      <w:r w:rsidRPr="006522B9">
        <w:rPr>
          <w:sz w:val="20"/>
          <w:szCs w:val="20"/>
          <w:lang w:val="en-US"/>
        </w:rPr>
        <w:t>2015</w:t>
      </w:r>
      <w:r>
        <w:rPr>
          <w:sz w:val="20"/>
          <w:szCs w:val="20"/>
          <w:lang w:val="en-US"/>
        </w:rPr>
        <w:t>)</w:t>
      </w:r>
      <w:r w:rsidRPr="006522B9">
        <w:rPr>
          <w:sz w:val="20"/>
          <w:szCs w:val="20"/>
          <w:lang w:val="en-US"/>
        </w:rPr>
        <w:t xml:space="preserve"> Extremely intense (SML ≤ –2500 </w:t>
      </w:r>
      <w:proofErr w:type="spellStart"/>
      <w:r w:rsidRPr="006522B9">
        <w:rPr>
          <w:sz w:val="20"/>
          <w:szCs w:val="20"/>
          <w:lang w:val="en-US"/>
        </w:rPr>
        <w:t>nT</w:t>
      </w:r>
      <w:proofErr w:type="spellEnd"/>
      <w:r w:rsidRPr="006522B9">
        <w:rPr>
          <w:sz w:val="20"/>
          <w:szCs w:val="20"/>
          <w:lang w:val="en-US"/>
        </w:rPr>
        <w:t xml:space="preserve">) substorms: Isolated events that are externally triggered? Ann. Geophys., </w:t>
      </w:r>
      <w:r>
        <w:rPr>
          <w:sz w:val="20"/>
          <w:szCs w:val="20"/>
          <w:lang w:val="en-US"/>
        </w:rPr>
        <w:t xml:space="preserve">V. </w:t>
      </w:r>
      <w:r w:rsidRPr="006522B9">
        <w:rPr>
          <w:sz w:val="20"/>
          <w:szCs w:val="20"/>
          <w:lang w:val="en-US"/>
        </w:rPr>
        <w:t xml:space="preserve">33, </w:t>
      </w:r>
      <w:r>
        <w:rPr>
          <w:sz w:val="20"/>
          <w:szCs w:val="20"/>
          <w:lang w:val="en-US"/>
        </w:rPr>
        <w:t xml:space="preserve">P. </w:t>
      </w:r>
      <w:r w:rsidRPr="006522B9">
        <w:rPr>
          <w:sz w:val="20"/>
          <w:szCs w:val="20"/>
          <w:lang w:val="en-US"/>
        </w:rPr>
        <w:t>519–524. https://doi.org/10.5194/angeo-33-519-2015</w:t>
      </w:r>
    </w:p>
    <w:p w14:paraId="5F26F7E2" w14:textId="77777777" w:rsidR="00681171" w:rsidRPr="0011115E" w:rsidRDefault="00681171" w:rsidP="00681171">
      <w:pPr>
        <w:autoSpaceDE w:val="0"/>
        <w:autoSpaceDN w:val="0"/>
        <w:adjustRightInd w:val="0"/>
        <w:ind w:left="284" w:hanging="284"/>
        <w:jc w:val="both"/>
        <w:rPr>
          <w:bCs/>
          <w:iCs/>
          <w:sz w:val="20"/>
          <w:szCs w:val="20"/>
          <w:lang w:val="en-US"/>
        </w:rPr>
      </w:pPr>
      <w:proofErr w:type="spellStart"/>
      <w:r w:rsidRPr="0011115E">
        <w:rPr>
          <w:bCs/>
          <w:iCs/>
          <w:sz w:val="20"/>
          <w:szCs w:val="20"/>
          <w:lang w:val="en-US"/>
        </w:rPr>
        <w:t>Tsurutani</w:t>
      </w:r>
      <w:proofErr w:type="spellEnd"/>
      <w:r>
        <w:rPr>
          <w:bCs/>
          <w:iCs/>
          <w:sz w:val="20"/>
          <w:szCs w:val="20"/>
          <w:lang w:val="en-US"/>
        </w:rPr>
        <w:t xml:space="preserve"> B.T., </w:t>
      </w:r>
      <w:r w:rsidRPr="0011115E">
        <w:rPr>
          <w:bCs/>
          <w:iCs/>
          <w:sz w:val="20"/>
          <w:szCs w:val="20"/>
          <w:lang w:val="en-US"/>
        </w:rPr>
        <w:t>Hajra</w:t>
      </w:r>
      <w:r>
        <w:rPr>
          <w:bCs/>
          <w:iCs/>
          <w:sz w:val="20"/>
          <w:szCs w:val="20"/>
          <w:lang w:val="en-US"/>
        </w:rPr>
        <w:t xml:space="preserve"> R. (2023) </w:t>
      </w:r>
      <w:r w:rsidRPr="0011115E">
        <w:rPr>
          <w:bCs/>
          <w:iCs/>
          <w:sz w:val="20"/>
          <w:szCs w:val="20"/>
          <w:lang w:val="en-US"/>
        </w:rPr>
        <w:t xml:space="preserve">Energetics of Shock-triggered </w:t>
      </w:r>
      <w:proofErr w:type="spellStart"/>
      <w:r w:rsidRPr="0011115E">
        <w:rPr>
          <w:bCs/>
          <w:iCs/>
          <w:sz w:val="20"/>
          <w:szCs w:val="20"/>
          <w:lang w:val="en-US"/>
        </w:rPr>
        <w:t>Supersubstorms</w:t>
      </w:r>
      <w:proofErr w:type="spellEnd"/>
      <w:r w:rsidRPr="0011115E">
        <w:rPr>
          <w:bCs/>
          <w:iCs/>
          <w:sz w:val="20"/>
          <w:szCs w:val="20"/>
          <w:lang w:val="en-US"/>
        </w:rPr>
        <w:t xml:space="preserve"> (SML &lt; −2500 </w:t>
      </w:r>
      <w:proofErr w:type="spellStart"/>
      <w:r w:rsidRPr="0011115E">
        <w:rPr>
          <w:bCs/>
          <w:iCs/>
          <w:sz w:val="20"/>
          <w:szCs w:val="20"/>
          <w:lang w:val="en-US"/>
        </w:rPr>
        <w:t>nT</w:t>
      </w:r>
      <w:proofErr w:type="spellEnd"/>
      <w:r w:rsidRPr="0011115E">
        <w:rPr>
          <w:bCs/>
          <w:iCs/>
          <w:sz w:val="20"/>
          <w:szCs w:val="20"/>
          <w:lang w:val="en-US"/>
        </w:rPr>
        <w:t>)</w:t>
      </w:r>
      <w:r>
        <w:rPr>
          <w:bCs/>
          <w:iCs/>
          <w:sz w:val="20"/>
          <w:szCs w:val="20"/>
          <w:lang w:val="en-US"/>
        </w:rPr>
        <w:t xml:space="preserve">. </w:t>
      </w:r>
      <w:r w:rsidRPr="0011115E">
        <w:rPr>
          <w:bCs/>
          <w:iCs/>
          <w:sz w:val="20"/>
          <w:szCs w:val="20"/>
          <w:lang w:val="en-US"/>
        </w:rPr>
        <w:t>The Astrophysical Journal</w:t>
      </w:r>
      <w:r>
        <w:rPr>
          <w:bCs/>
          <w:iCs/>
          <w:sz w:val="20"/>
          <w:szCs w:val="20"/>
          <w:lang w:val="en-US"/>
        </w:rPr>
        <w:t xml:space="preserve">, V. 946, No. 1. </w:t>
      </w:r>
      <w:r w:rsidRPr="00AE3CB0">
        <w:rPr>
          <w:sz w:val="20"/>
          <w:szCs w:val="20"/>
          <w:lang w:val="en-US"/>
        </w:rPr>
        <w:t>https://doi.org/</w:t>
      </w:r>
      <w:r w:rsidRPr="0011115E">
        <w:rPr>
          <w:bCs/>
          <w:iCs/>
          <w:sz w:val="20"/>
          <w:szCs w:val="20"/>
          <w:lang w:val="en-US"/>
        </w:rPr>
        <w:t>10.3847/1538-4357/acb143</w:t>
      </w:r>
    </w:p>
    <w:p w14:paraId="0A000AB4" w14:textId="43081754" w:rsidR="00D863E3" w:rsidRPr="00D863E3" w:rsidRDefault="00D863E3" w:rsidP="00D863E3">
      <w:pPr>
        <w:autoSpaceDE w:val="0"/>
        <w:autoSpaceDN w:val="0"/>
        <w:adjustRightInd w:val="0"/>
        <w:ind w:left="284" w:hanging="284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r w:rsidRPr="00D863E3">
        <w:rPr>
          <w:color w:val="222222"/>
          <w:sz w:val="20"/>
          <w:szCs w:val="20"/>
          <w:shd w:val="clear" w:color="auto" w:fill="FFFFFF"/>
          <w:lang w:val="en-US"/>
        </w:rPr>
        <w:t xml:space="preserve">Viljanen A., </w:t>
      </w:r>
      <w:proofErr w:type="spellStart"/>
      <w:r w:rsidRPr="00D863E3">
        <w:rPr>
          <w:color w:val="222222"/>
          <w:sz w:val="20"/>
          <w:szCs w:val="20"/>
          <w:shd w:val="clear" w:color="auto" w:fill="FFFFFF"/>
          <w:lang w:val="en-US"/>
        </w:rPr>
        <w:t>Pirjola</w:t>
      </w:r>
      <w:proofErr w:type="spellEnd"/>
      <w:r w:rsidRPr="00D863E3">
        <w:rPr>
          <w:color w:val="222222"/>
          <w:sz w:val="20"/>
          <w:szCs w:val="20"/>
          <w:shd w:val="clear" w:color="auto" w:fill="FFFFFF"/>
          <w:lang w:val="en-US"/>
        </w:rPr>
        <w:t xml:space="preserve"> R. </w:t>
      </w:r>
      <w:r>
        <w:rPr>
          <w:color w:val="222222"/>
          <w:sz w:val="20"/>
          <w:szCs w:val="20"/>
          <w:shd w:val="clear" w:color="auto" w:fill="FFFFFF"/>
          <w:lang w:val="en-US"/>
        </w:rPr>
        <w:t>(</w:t>
      </w:r>
      <w:r w:rsidRPr="00D863E3">
        <w:rPr>
          <w:color w:val="222222"/>
          <w:sz w:val="20"/>
          <w:szCs w:val="20"/>
          <w:shd w:val="clear" w:color="auto" w:fill="FFFFFF"/>
          <w:lang w:val="en-US"/>
        </w:rPr>
        <w:t>2017</w:t>
      </w:r>
      <w:r>
        <w:rPr>
          <w:color w:val="222222"/>
          <w:sz w:val="20"/>
          <w:szCs w:val="20"/>
          <w:shd w:val="clear" w:color="auto" w:fill="FFFFFF"/>
          <w:lang w:val="en-US"/>
        </w:rPr>
        <w:t>)</w:t>
      </w:r>
      <w:r w:rsidRPr="00D863E3">
        <w:rPr>
          <w:color w:val="222222"/>
          <w:sz w:val="20"/>
          <w:szCs w:val="20"/>
          <w:shd w:val="clear" w:color="auto" w:fill="FFFFFF"/>
          <w:lang w:val="en-US"/>
        </w:rPr>
        <w:t xml:space="preserve"> Influence of spatial variations of the geoelectric field on geomagnetically induced currents. J. Space Weather Space Clim., </w:t>
      </w:r>
      <w:r>
        <w:rPr>
          <w:color w:val="222222"/>
          <w:sz w:val="20"/>
          <w:szCs w:val="20"/>
          <w:shd w:val="clear" w:color="auto" w:fill="FFFFFF"/>
          <w:lang w:val="en-US"/>
        </w:rPr>
        <w:t xml:space="preserve">V. </w:t>
      </w:r>
      <w:r w:rsidRPr="00D863E3">
        <w:rPr>
          <w:color w:val="222222"/>
          <w:sz w:val="20"/>
          <w:szCs w:val="20"/>
          <w:shd w:val="clear" w:color="auto" w:fill="FFFFFF"/>
          <w:lang w:val="en-US"/>
        </w:rPr>
        <w:t xml:space="preserve">7, </w:t>
      </w:r>
      <w:r>
        <w:rPr>
          <w:color w:val="222222"/>
          <w:sz w:val="20"/>
          <w:szCs w:val="20"/>
          <w:shd w:val="clear" w:color="auto" w:fill="FFFFFF"/>
          <w:lang w:val="en-US"/>
        </w:rPr>
        <w:t xml:space="preserve">Art. </w:t>
      </w:r>
      <w:r w:rsidRPr="00D863E3">
        <w:rPr>
          <w:color w:val="222222"/>
          <w:sz w:val="20"/>
          <w:szCs w:val="20"/>
          <w:shd w:val="clear" w:color="auto" w:fill="FFFFFF"/>
          <w:lang w:val="en-US"/>
        </w:rPr>
        <w:t>A22</w:t>
      </w:r>
      <w:r>
        <w:rPr>
          <w:color w:val="222222"/>
          <w:sz w:val="20"/>
          <w:szCs w:val="20"/>
          <w:shd w:val="clear" w:color="auto" w:fill="FFFFFF"/>
          <w:lang w:val="en-US"/>
        </w:rPr>
        <w:t>.</w:t>
      </w:r>
      <w:r w:rsidRPr="00D863E3">
        <w:rPr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D863E3">
        <w:rPr>
          <w:sz w:val="20"/>
          <w:szCs w:val="20"/>
          <w:shd w:val="clear" w:color="auto" w:fill="FFFFFF"/>
          <w:lang w:val="en-US"/>
        </w:rPr>
        <w:t>https://doi:10.1051/swsc/2017024</w:t>
      </w:r>
    </w:p>
    <w:p w14:paraId="7A6A70F9" w14:textId="6FB883B0" w:rsidR="006C086A" w:rsidRPr="006C086A" w:rsidRDefault="006C086A" w:rsidP="006C086A">
      <w:pPr>
        <w:autoSpaceDE w:val="0"/>
        <w:ind w:left="284" w:hanging="284"/>
        <w:jc w:val="both"/>
        <w:rPr>
          <w:sz w:val="20"/>
          <w:szCs w:val="20"/>
          <w:lang w:val="en-US"/>
        </w:rPr>
      </w:pPr>
      <w:proofErr w:type="spellStart"/>
      <w:r w:rsidRPr="006C086A">
        <w:rPr>
          <w:sz w:val="20"/>
          <w:szCs w:val="20"/>
          <w:lang w:val="en-US"/>
        </w:rPr>
        <w:t>Yagova</w:t>
      </w:r>
      <w:proofErr w:type="spellEnd"/>
      <w:r w:rsidRPr="006C086A">
        <w:rPr>
          <w:sz w:val="20"/>
          <w:szCs w:val="20"/>
          <w:lang w:val="en-US"/>
        </w:rPr>
        <w:t xml:space="preserve"> N.V., Pilipenko V.A., Sakharov </w:t>
      </w:r>
      <w:proofErr w:type="spellStart"/>
      <w:r w:rsidRPr="006C086A">
        <w:rPr>
          <w:sz w:val="20"/>
          <w:szCs w:val="20"/>
          <w:lang w:val="en-US"/>
        </w:rPr>
        <w:t>Ya.A</w:t>
      </w:r>
      <w:proofErr w:type="spellEnd"/>
      <w:r w:rsidRPr="006C086A">
        <w:rPr>
          <w:sz w:val="20"/>
          <w:szCs w:val="20"/>
          <w:lang w:val="en-US"/>
        </w:rPr>
        <w:t xml:space="preserve">., Selivanov V.N. </w:t>
      </w:r>
      <w:r>
        <w:rPr>
          <w:sz w:val="20"/>
          <w:szCs w:val="20"/>
          <w:lang w:val="en-US"/>
        </w:rPr>
        <w:t>(</w:t>
      </w:r>
      <w:r w:rsidRPr="006C086A">
        <w:rPr>
          <w:sz w:val="20"/>
          <w:szCs w:val="20"/>
          <w:lang w:val="en-US"/>
        </w:rPr>
        <w:t>2021</w:t>
      </w:r>
      <w:r>
        <w:rPr>
          <w:sz w:val="20"/>
          <w:szCs w:val="20"/>
          <w:lang w:val="en-US"/>
        </w:rPr>
        <w:t>)</w:t>
      </w:r>
      <w:r w:rsidRPr="006C086A">
        <w:rPr>
          <w:sz w:val="20"/>
          <w:szCs w:val="20"/>
          <w:lang w:val="en-US"/>
        </w:rPr>
        <w:t xml:space="preserve"> Spatial scale of geomagnetic Pc5/Pi3 pulsations as a factor of their efficiency in generation of geomagnetically induced currents. Earth, Planets and Space, </w:t>
      </w:r>
      <w:r>
        <w:rPr>
          <w:sz w:val="20"/>
          <w:szCs w:val="20"/>
          <w:lang w:val="en-US"/>
        </w:rPr>
        <w:t xml:space="preserve">V. </w:t>
      </w:r>
      <w:r w:rsidRPr="006C086A">
        <w:rPr>
          <w:sz w:val="20"/>
          <w:szCs w:val="20"/>
          <w:lang w:val="en-US"/>
        </w:rPr>
        <w:t xml:space="preserve">73, </w:t>
      </w:r>
      <w:r>
        <w:rPr>
          <w:sz w:val="20"/>
          <w:szCs w:val="20"/>
          <w:lang w:val="en-US"/>
        </w:rPr>
        <w:t xml:space="preserve">Art. </w:t>
      </w:r>
      <w:r w:rsidRPr="006C086A">
        <w:rPr>
          <w:sz w:val="20"/>
          <w:szCs w:val="20"/>
          <w:lang w:val="en-US"/>
        </w:rPr>
        <w:t>88. https://doi.org/10.1186/s40623-021-01407-2</w:t>
      </w:r>
    </w:p>
    <w:p w14:paraId="58FFA478" w14:textId="77777777" w:rsidR="00E02E71" w:rsidRDefault="00E02E71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49AB84A0" w14:textId="77777777" w:rsidR="006C086A" w:rsidRDefault="006C086A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61F7CC6E" w14:textId="77777777" w:rsidR="006C086A" w:rsidRDefault="006C086A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7BFE7BC2" w14:textId="77777777" w:rsidR="006522B9" w:rsidRDefault="006522B9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3A3FF05F" w14:textId="77777777" w:rsidR="006522B9" w:rsidRDefault="006522B9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2BE98F6F" w14:textId="77777777" w:rsidR="006522B9" w:rsidRDefault="006522B9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6C14B33C" w14:textId="77777777" w:rsidR="006522B9" w:rsidRDefault="006522B9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6FE17472" w14:textId="77777777" w:rsidR="00AE3CB0" w:rsidRDefault="00AE3CB0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3934169E" w14:textId="77777777" w:rsidR="00853D96" w:rsidRDefault="00853D96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692FD590" w14:textId="77777777" w:rsidR="0011115E" w:rsidRDefault="0011115E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67360021" w14:textId="71421DFB" w:rsidR="0011115E" w:rsidRDefault="0011115E" w:rsidP="00A0355E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4916CE97" w14:textId="77777777" w:rsidR="0011115E" w:rsidRDefault="0011115E" w:rsidP="00853D96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1D984895" w14:textId="77777777" w:rsidR="00853D96" w:rsidRDefault="00853D96" w:rsidP="00853D96">
      <w:pPr>
        <w:rPr>
          <w:bCs/>
          <w:sz w:val="20"/>
          <w:szCs w:val="20"/>
          <w:highlight w:val="yellow"/>
          <w:lang w:val="en-US"/>
        </w:rPr>
      </w:pPr>
    </w:p>
    <w:p w14:paraId="6BD9EA1A" w14:textId="77777777" w:rsidR="00853D96" w:rsidRDefault="00853D96" w:rsidP="00853D96">
      <w:pPr>
        <w:rPr>
          <w:bCs/>
          <w:sz w:val="20"/>
          <w:szCs w:val="20"/>
          <w:highlight w:val="yellow"/>
          <w:lang w:val="en-US"/>
        </w:rPr>
      </w:pPr>
    </w:p>
    <w:p w14:paraId="4BD2E4F9" w14:textId="77777777" w:rsidR="00853D96" w:rsidRDefault="00853D96" w:rsidP="00853D96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440C4B94" w14:textId="77777777" w:rsidR="00853D96" w:rsidRDefault="00853D96" w:rsidP="00853D96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1D30198A" w14:textId="77777777" w:rsidR="00853D96" w:rsidRDefault="00853D96" w:rsidP="00853D96">
      <w:pPr>
        <w:autoSpaceDE w:val="0"/>
        <w:autoSpaceDN w:val="0"/>
        <w:adjustRightInd w:val="0"/>
        <w:rPr>
          <w:bCs/>
          <w:iCs/>
          <w:sz w:val="20"/>
          <w:szCs w:val="20"/>
          <w:lang w:val="en-US"/>
        </w:rPr>
      </w:pPr>
    </w:p>
    <w:p w14:paraId="27412189" w14:textId="77777777" w:rsidR="0011115E" w:rsidRDefault="0011115E" w:rsidP="002E497B">
      <w:pPr>
        <w:autoSpaceDE w:val="0"/>
        <w:autoSpaceDN w:val="0"/>
        <w:adjustRightInd w:val="0"/>
        <w:ind w:left="360"/>
        <w:rPr>
          <w:bCs/>
          <w:iCs/>
          <w:sz w:val="20"/>
          <w:szCs w:val="20"/>
          <w:lang w:val="en-US"/>
        </w:rPr>
      </w:pPr>
    </w:p>
    <w:p w14:paraId="09A7795A" w14:textId="77777777" w:rsidR="00E71D1D" w:rsidRPr="00151507" w:rsidRDefault="00E71D1D" w:rsidP="002E497B">
      <w:pPr>
        <w:autoSpaceDE w:val="0"/>
        <w:autoSpaceDN w:val="0"/>
        <w:adjustRightInd w:val="0"/>
        <w:ind w:left="360"/>
        <w:rPr>
          <w:bCs/>
          <w:iCs/>
          <w:sz w:val="20"/>
          <w:szCs w:val="20"/>
        </w:rPr>
      </w:pPr>
    </w:p>
    <w:p w14:paraId="7D515EBB" w14:textId="77777777" w:rsidR="00250EA5" w:rsidRPr="002F1176" w:rsidRDefault="00F56AE1" w:rsidP="002F1176">
      <w:pPr>
        <w:autoSpaceDE w:val="0"/>
        <w:autoSpaceDN w:val="0"/>
        <w:adjustRightInd w:val="0"/>
        <w:ind w:left="360"/>
        <w:jc w:val="center"/>
        <w:rPr>
          <w:b/>
          <w:i/>
          <w:sz w:val="28"/>
          <w:szCs w:val="28"/>
        </w:rPr>
      </w:pPr>
      <w:r w:rsidRPr="002F1176">
        <w:rPr>
          <w:b/>
          <w:caps/>
          <w:sz w:val="28"/>
          <w:szCs w:val="28"/>
        </w:rPr>
        <w:t>ге</w:t>
      </w:r>
      <w:r w:rsidR="00C5425E" w:rsidRPr="002F1176">
        <w:rPr>
          <w:b/>
          <w:caps/>
          <w:sz w:val="28"/>
          <w:szCs w:val="28"/>
        </w:rPr>
        <w:t>о</w:t>
      </w:r>
      <w:r w:rsidRPr="002F1176">
        <w:rPr>
          <w:b/>
          <w:caps/>
          <w:sz w:val="28"/>
          <w:szCs w:val="28"/>
        </w:rPr>
        <w:t>индуцированные токи во время умеренной магнитной бури 12-13 сентября 2017</w:t>
      </w:r>
    </w:p>
    <w:p w14:paraId="35AC1D3A" w14:textId="77777777" w:rsidR="00250EA5" w:rsidRPr="00D92F70" w:rsidRDefault="00250EA5" w:rsidP="00250EA5">
      <w:pPr>
        <w:autoSpaceDE w:val="0"/>
        <w:autoSpaceDN w:val="0"/>
        <w:adjustRightInd w:val="0"/>
        <w:jc w:val="center"/>
        <w:rPr>
          <w:b/>
          <w:caps/>
        </w:rPr>
      </w:pPr>
    </w:p>
    <w:p w14:paraId="26EA0620" w14:textId="77777777" w:rsidR="00250EA5" w:rsidRPr="00A0355E" w:rsidRDefault="00250EA5" w:rsidP="0073304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</w:t>
      </w:r>
      <w:r w:rsidRPr="002803AB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В</w:t>
      </w:r>
      <w:r w:rsidRPr="002803AB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Дэспирак</w:t>
      </w:r>
      <w:r w:rsidRPr="002803AB">
        <w:rPr>
          <w:b/>
          <w:sz w:val="20"/>
          <w:szCs w:val="20"/>
          <w:vertAlign w:val="superscript"/>
        </w:rPr>
        <w:t>1</w:t>
      </w:r>
      <w:r w:rsidRPr="002803AB">
        <w:rPr>
          <w:b/>
          <w:sz w:val="20"/>
          <w:szCs w:val="20"/>
        </w:rPr>
        <w:t xml:space="preserve">, </w:t>
      </w:r>
      <w:r w:rsidR="009D3F19">
        <w:rPr>
          <w:b/>
          <w:sz w:val="20"/>
          <w:szCs w:val="20"/>
        </w:rPr>
        <w:t>П</w:t>
      </w:r>
      <w:r w:rsidR="009D3F19" w:rsidRPr="002803AB">
        <w:rPr>
          <w:b/>
          <w:sz w:val="20"/>
          <w:szCs w:val="20"/>
        </w:rPr>
        <w:t>.</w:t>
      </w:r>
      <w:r w:rsidR="009D3F19">
        <w:rPr>
          <w:b/>
          <w:sz w:val="20"/>
          <w:szCs w:val="20"/>
        </w:rPr>
        <w:t>В</w:t>
      </w:r>
      <w:r w:rsidR="009D3F19" w:rsidRPr="00DB57A8">
        <w:rPr>
          <w:b/>
          <w:sz w:val="20"/>
          <w:szCs w:val="20"/>
        </w:rPr>
        <w:t xml:space="preserve">. </w:t>
      </w:r>
      <w:r w:rsidR="0073304C">
        <w:rPr>
          <w:b/>
          <w:sz w:val="20"/>
          <w:szCs w:val="20"/>
        </w:rPr>
        <w:t>Сецко</w:t>
      </w:r>
      <w:r w:rsidR="0073304C" w:rsidRPr="00DB57A8">
        <w:rPr>
          <w:b/>
          <w:sz w:val="20"/>
          <w:szCs w:val="20"/>
          <w:vertAlign w:val="superscript"/>
        </w:rPr>
        <w:t>1</w:t>
      </w:r>
      <w:r w:rsidR="009D3F19" w:rsidRPr="00DB57A8">
        <w:rPr>
          <w:b/>
          <w:sz w:val="20"/>
          <w:szCs w:val="20"/>
        </w:rPr>
        <w:t xml:space="preserve">, </w:t>
      </w:r>
      <w:r w:rsidR="00F56AE1">
        <w:rPr>
          <w:b/>
          <w:sz w:val="20"/>
          <w:szCs w:val="20"/>
        </w:rPr>
        <w:t>А.А. Любчич</w:t>
      </w:r>
      <w:r w:rsidR="00F56AE1" w:rsidRPr="00F56AE1">
        <w:rPr>
          <w:b/>
          <w:sz w:val="20"/>
          <w:szCs w:val="20"/>
          <w:vertAlign w:val="superscript"/>
        </w:rPr>
        <w:t>1</w:t>
      </w:r>
      <w:r w:rsidR="00F56AE1">
        <w:rPr>
          <w:b/>
          <w:sz w:val="20"/>
          <w:szCs w:val="20"/>
        </w:rPr>
        <w:t xml:space="preserve">, </w:t>
      </w:r>
      <w:r w:rsidR="00174EBD">
        <w:rPr>
          <w:b/>
          <w:sz w:val="20"/>
          <w:szCs w:val="20"/>
        </w:rPr>
        <w:t>Я.А. Сахаров</w:t>
      </w:r>
      <w:r w:rsidR="00174EBD" w:rsidRPr="006C7DCF">
        <w:rPr>
          <w:b/>
          <w:sz w:val="20"/>
          <w:szCs w:val="20"/>
          <w:vertAlign w:val="superscript"/>
        </w:rPr>
        <w:t>1</w:t>
      </w:r>
      <w:r w:rsidR="00F56AE1">
        <w:rPr>
          <w:b/>
          <w:sz w:val="20"/>
          <w:szCs w:val="20"/>
        </w:rPr>
        <w:t xml:space="preserve">, </w:t>
      </w:r>
      <w:r w:rsidR="006C7DCF">
        <w:rPr>
          <w:b/>
          <w:sz w:val="20"/>
          <w:szCs w:val="20"/>
        </w:rPr>
        <w:t>В.Н. Селиванов</w:t>
      </w:r>
      <w:r w:rsidR="006C7DCF" w:rsidRPr="006C7DCF">
        <w:rPr>
          <w:b/>
          <w:sz w:val="20"/>
          <w:szCs w:val="20"/>
          <w:vertAlign w:val="superscript"/>
        </w:rPr>
        <w:t>2</w:t>
      </w:r>
      <w:r w:rsidR="006C7DCF">
        <w:rPr>
          <w:b/>
          <w:sz w:val="20"/>
          <w:szCs w:val="20"/>
        </w:rPr>
        <w:t xml:space="preserve"> </w:t>
      </w:r>
    </w:p>
    <w:p w14:paraId="7AF9BB1C" w14:textId="77777777" w:rsidR="00250EA5" w:rsidRPr="00DB57A8" w:rsidRDefault="00250EA5" w:rsidP="00250EA5">
      <w:pPr>
        <w:autoSpaceDE w:val="0"/>
        <w:autoSpaceDN w:val="0"/>
        <w:adjustRightInd w:val="0"/>
        <w:jc w:val="center"/>
      </w:pPr>
    </w:p>
    <w:p w14:paraId="598C17EF" w14:textId="77777777" w:rsidR="00250EA5" w:rsidRPr="005142CB" w:rsidRDefault="00250EA5" w:rsidP="00250EA5">
      <w:pPr>
        <w:jc w:val="center"/>
        <w:rPr>
          <w:sz w:val="20"/>
          <w:szCs w:val="20"/>
        </w:rPr>
      </w:pPr>
      <w:r w:rsidRPr="005142CB">
        <w:rPr>
          <w:sz w:val="20"/>
          <w:szCs w:val="20"/>
          <w:vertAlign w:val="superscript"/>
        </w:rPr>
        <w:t>1</w:t>
      </w:r>
      <w:r w:rsidRPr="005142CB">
        <w:rPr>
          <w:sz w:val="20"/>
          <w:szCs w:val="20"/>
        </w:rPr>
        <w:t xml:space="preserve">Полярный геофизический институт, Апатиты, Россия, </w:t>
      </w:r>
      <w:hyperlink r:id="rId11" w:history="1">
        <w:r w:rsidR="0084561B" w:rsidRPr="005142CB">
          <w:rPr>
            <w:rStyle w:val="a6"/>
            <w:sz w:val="20"/>
            <w:szCs w:val="20"/>
            <w:lang w:val="en-US"/>
          </w:rPr>
          <w:t>despirak</w:t>
        </w:r>
        <w:r w:rsidR="0084561B" w:rsidRPr="005142CB">
          <w:rPr>
            <w:rStyle w:val="a6"/>
            <w:sz w:val="20"/>
            <w:szCs w:val="20"/>
          </w:rPr>
          <w:t>@</w:t>
        </w:r>
        <w:r w:rsidR="0084561B" w:rsidRPr="005142CB">
          <w:rPr>
            <w:rStyle w:val="a6"/>
            <w:sz w:val="20"/>
            <w:szCs w:val="20"/>
            <w:lang w:val="en-US"/>
          </w:rPr>
          <w:t>gmail</w:t>
        </w:r>
        <w:r w:rsidR="0084561B" w:rsidRPr="005142CB">
          <w:rPr>
            <w:rStyle w:val="a6"/>
            <w:sz w:val="20"/>
            <w:szCs w:val="20"/>
          </w:rPr>
          <w:t>.</w:t>
        </w:r>
        <w:r w:rsidR="0084561B" w:rsidRPr="005142CB">
          <w:rPr>
            <w:rStyle w:val="a6"/>
            <w:sz w:val="20"/>
            <w:szCs w:val="20"/>
            <w:lang w:val="en-US"/>
          </w:rPr>
          <w:t>com</w:t>
        </w:r>
      </w:hyperlink>
      <w:r w:rsidRPr="005142CB">
        <w:rPr>
          <w:sz w:val="20"/>
          <w:szCs w:val="20"/>
        </w:rPr>
        <w:t>;</w:t>
      </w:r>
      <w:r w:rsidR="0073304C" w:rsidRPr="005142CB">
        <w:rPr>
          <w:sz w:val="20"/>
          <w:szCs w:val="20"/>
        </w:rPr>
        <w:t xml:space="preserve"> </w:t>
      </w:r>
    </w:p>
    <w:p w14:paraId="6E7F01EA" w14:textId="77777777" w:rsidR="00AC3E78" w:rsidRPr="004275EB" w:rsidRDefault="00250EA5" w:rsidP="00AC3E78">
      <w:pPr>
        <w:pStyle w:val="aff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342" w:lineRule="atLeast"/>
        <w:jc w:val="center"/>
        <w:rPr>
          <w:rFonts w:ascii="Times New Roman" w:hAnsi="Times New Roman" w:cs="Times New Roman"/>
          <w:iCs/>
          <w:sz w:val="20"/>
          <w:szCs w:val="20"/>
          <w:lang w:val="ru-RU"/>
        </w:rPr>
      </w:pPr>
      <w:r w:rsidRPr="005142CB">
        <w:rPr>
          <w:rFonts w:ascii="Times New Roman" w:hAnsi="Times New Roman" w:cs="Times New Roman"/>
          <w:sz w:val="20"/>
          <w:szCs w:val="20"/>
          <w:vertAlign w:val="superscript"/>
          <w:lang w:val="ru-RU"/>
        </w:rPr>
        <w:t>2</w:t>
      </w:r>
      <w:r w:rsidR="005142CB" w:rsidRPr="005142CB">
        <w:rPr>
          <w:rFonts w:ascii="Times New Roman" w:hAnsi="Times New Roman" w:cs="Times New Roman"/>
          <w:sz w:val="20"/>
          <w:szCs w:val="20"/>
          <w:lang w:val="ru-RU"/>
        </w:rPr>
        <w:t>Центр физико-технических проблем Севера</w:t>
      </w:r>
      <w:r w:rsidR="00AC3E78" w:rsidRPr="005142CB">
        <w:rPr>
          <w:rFonts w:ascii="Times New Roman" w:hAnsi="Times New Roman" w:cs="Times New Roman"/>
          <w:iCs/>
          <w:sz w:val="20"/>
          <w:szCs w:val="20"/>
          <w:lang w:val="ru-RU"/>
        </w:rPr>
        <w:t>, Кольский научный центр РАН, Апатиты, Россия</w:t>
      </w:r>
      <w:r w:rsidR="004275EB" w:rsidRPr="004275EB">
        <w:rPr>
          <w:rFonts w:ascii="Times New Roman" w:hAnsi="Times New Roman" w:cs="Times New Roman"/>
          <w:iCs/>
          <w:sz w:val="20"/>
          <w:szCs w:val="20"/>
          <w:lang w:val="ru-RU"/>
        </w:rPr>
        <w:t xml:space="preserve"> </w:t>
      </w:r>
    </w:p>
    <w:p w14:paraId="197962E6" w14:textId="77777777" w:rsidR="0073304C" w:rsidRPr="0073304C" w:rsidRDefault="0073304C" w:rsidP="0073304C">
      <w:pPr>
        <w:jc w:val="center"/>
      </w:pPr>
    </w:p>
    <w:p w14:paraId="60D3D2D1" w14:textId="77777777" w:rsidR="005269D6" w:rsidRDefault="00250EA5" w:rsidP="00AC2346">
      <w:pPr>
        <w:ind w:firstLine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Абстракт</w:t>
      </w:r>
      <w:r w:rsidR="00C71017">
        <w:rPr>
          <w:b/>
          <w:sz w:val="20"/>
          <w:szCs w:val="20"/>
        </w:rPr>
        <w:t xml:space="preserve"> </w:t>
      </w:r>
    </w:p>
    <w:p w14:paraId="394B7DC8" w14:textId="77777777" w:rsidR="00D87712" w:rsidRDefault="00D87712" w:rsidP="00B44FDB">
      <w:pPr>
        <w:ind w:firstLine="567"/>
        <w:jc w:val="both"/>
        <w:rPr>
          <w:sz w:val="20"/>
          <w:szCs w:val="20"/>
          <w:shd w:val="clear" w:color="auto" w:fill="FFFFFF"/>
        </w:rPr>
      </w:pPr>
      <w:r w:rsidRPr="00D87712">
        <w:rPr>
          <w:sz w:val="20"/>
          <w:szCs w:val="20"/>
          <w:shd w:val="clear" w:color="auto" w:fill="FFFFFF"/>
        </w:rPr>
        <w:t>Сложны</w:t>
      </w:r>
      <w:r>
        <w:rPr>
          <w:sz w:val="20"/>
          <w:szCs w:val="20"/>
          <w:shd w:val="clear" w:color="auto" w:fill="FFFFFF"/>
        </w:rPr>
        <w:t>й комплекс</w:t>
      </w:r>
      <w:r w:rsidRPr="00D87712">
        <w:rPr>
          <w:sz w:val="20"/>
          <w:szCs w:val="20"/>
          <w:shd w:val="clear" w:color="auto" w:fill="FFFFFF"/>
        </w:rPr>
        <w:t xml:space="preserve"> явлени</w:t>
      </w:r>
      <w:r>
        <w:rPr>
          <w:sz w:val="20"/>
          <w:szCs w:val="20"/>
          <w:shd w:val="clear" w:color="auto" w:fill="FFFFFF"/>
        </w:rPr>
        <w:t>й</w:t>
      </w:r>
      <w:r w:rsidRPr="00D87712">
        <w:rPr>
          <w:sz w:val="20"/>
          <w:szCs w:val="20"/>
          <w:shd w:val="clear" w:color="auto" w:fill="FFFFFF"/>
        </w:rPr>
        <w:t xml:space="preserve"> космической погоды в сентябре 2017 г. </w:t>
      </w:r>
      <w:r>
        <w:rPr>
          <w:sz w:val="20"/>
          <w:szCs w:val="20"/>
          <w:shd w:val="clear" w:color="auto" w:fill="FFFFFF"/>
        </w:rPr>
        <w:t>включал в себя разные явления</w:t>
      </w:r>
      <w:r w:rsidRPr="00D87712">
        <w:rPr>
          <w:sz w:val="20"/>
          <w:szCs w:val="20"/>
          <w:shd w:val="clear" w:color="auto" w:fill="FFFFFF"/>
        </w:rPr>
        <w:t>: межпланетные корональные выбросы массы (</w:t>
      </w:r>
      <w:r>
        <w:rPr>
          <w:sz w:val="20"/>
          <w:szCs w:val="20"/>
          <w:shd w:val="clear" w:color="auto" w:fill="FFFFFF"/>
          <w:lang w:val="en-US"/>
        </w:rPr>
        <w:t>ICME</w:t>
      </w:r>
      <w:r w:rsidRPr="00D87712">
        <w:rPr>
          <w:sz w:val="20"/>
          <w:szCs w:val="20"/>
          <w:shd w:val="clear" w:color="auto" w:fill="FFFFFF"/>
        </w:rPr>
        <w:t xml:space="preserve">), магнитные облака (МО), </w:t>
      </w:r>
      <w:r>
        <w:rPr>
          <w:sz w:val="20"/>
          <w:szCs w:val="20"/>
          <w:shd w:val="clear" w:color="auto" w:fill="FFFFFF"/>
          <w:lang w:val="en-US"/>
        </w:rPr>
        <w:t>SHEATH</w:t>
      </w:r>
      <w:r w:rsidRPr="00D87712"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 xml:space="preserve">и </w:t>
      </w:r>
      <w:r>
        <w:rPr>
          <w:sz w:val="20"/>
          <w:szCs w:val="20"/>
          <w:shd w:val="clear" w:color="auto" w:fill="FFFFFF"/>
          <w:lang w:val="en-US"/>
        </w:rPr>
        <w:t>CIR</w:t>
      </w:r>
      <w:r w:rsidRPr="00D87712"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</w:rPr>
        <w:t>области,</w:t>
      </w:r>
      <w:r w:rsidRPr="00D87712">
        <w:rPr>
          <w:sz w:val="20"/>
          <w:szCs w:val="20"/>
          <w:shd w:val="clear" w:color="auto" w:fill="FFFFFF"/>
        </w:rPr>
        <w:t xml:space="preserve"> высокоскоростные потоки солнечного ветра</w:t>
      </w:r>
      <w:r>
        <w:rPr>
          <w:sz w:val="20"/>
          <w:szCs w:val="20"/>
          <w:shd w:val="clear" w:color="auto" w:fill="FFFFFF"/>
        </w:rPr>
        <w:t xml:space="preserve"> (</w:t>
      </w:r>
      <w:r>
        <w:rPr>
          <w:sz w:val="20"/>
          <w:szCs w:val="20"/>
          <w:shd w:val="clear" w:color="auto" w:fill="FFFFFF"/>
          <w:lang w:val="en-US"/>
        </w:rPr>
        <w:t>HSS</w:t>
      </w:r>
      <w:r w:rsidRPr="00D87712">
        <w:rPr>
          <w:sz w:val="20"/>
          <w:szCs w:val="20"/>
          <w:shd w:val="clear" w:color="auto" w:fill="FFFFFF"/>
        </w:rPr>
        <w:t xml:space="preserve">), быстрые ударные волны. В этом отчете мы рассмотрим геомагнитную активность и появление </w:t>
      </w:r>
      <w:proofErr w:type="spellStart"/>
      <w:r w:rsidRPr="00D87712">
        <w:rPr>
          <w:sz w:val="20"/>
          <w:szCs w:val="20"/>
          <w:shd w:val="clear" w:color="auto" w:fill="FFFFFF"/>
        </w:rPr>
        <w:t>геоиндуцированных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 токов (ГИТ) во время умеренной магнитной бури (SYM/H ~ -65 </w:t>
      </w:r>
      <w:proofErr w:type="spellStart"/>
      <w:r w:rsidRPr="00D87712">
        <w:rPr>
          <w:sz w:val="20"/>
          <w:szCs w:val="20"/>
          <w:shd w:val="clear" w:color="auto" w:fill="FFFFFF"/>
        </w:rPr>
        <w:t>нТл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), произошедшей 12-13 сентября и вызванной ММП южного направления </w:t>
      </w:r>
      <w:proofErr w:type="gramStart"/>
      <w:r>
        <w:rPr>
          <w:sz w:val="20"/>
          <w:szCs w:val="20"/>
          <w:shd w:val="clear" w:color="auto" w:fill="FFFFFF"/>
        </w:rPr>
        <w:t>во время</w:t>
      </w:r>
      <w:proofErr w:type="gramEnd"/>
      <w:r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  <w:lang w:val="en-US"/>
        </w:rPr>
        <w:t>SHEATH</w:t>
      </w:r>
      <w:r w:rsidRPr="00D87712">
        <w:rPr>
          <w:sz w:val="20"/>
          <w:szCs w:val="20"/>
          <w:shd w:val="clear" w:color="auto" w:fill="FFFFFF"/>
        </w:rPr>
        <w:t xml:space="preserve">. Известно, что одним из важных источников ГИТ в авроральной зоне является усиление и движение </w:t>
      </w:r>
      <w:proofErr w:type="spellStart"/>
      <w:r w:rsidRPr="00D87712">
        <w:rPr>
          <w:sz w:val="20"/>
          <w:szCs w:val="20"/>
          <w:shd w:val="clear" w:color="auto" w:fill="FFFFFF"/>
        </w:rPr>
        <w:t>электроджетов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 во время </w:t>
      </w:r>
      <w:proofErr w:type="spellStart"/>
      <w:r w:rsidRPr="00D87712">
        <w:rPr>
          <w:sz w:val="20"/>
          <w:szCs w:val="20"/>
          <w:shd w:val="clear" w:color="auto" w:fill="FFFFFF"/>
        </w:rPr>
        <w:t>суббурь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. На фоне бури 12-13 сентября 2017 г. были зарегистрированы две интенсивные </w:t>
      </w:r>
      <w:proofErr w:type="spellStart"/>
      <w:r w:rsidRPr="00D87712">
        <w:rPr>
          <w:sz w:val="20"/>
          <w:szCs w:val="20"/>
          <w:shd w:val="clear" w:color="auto" w:fill="FFFFFF"/>
        </w:rPr>
        <w:t>суббури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 (SML~1070 и ~1540 </w:t>
      </w:r>
      <w:proofErr w:type="spellStart"/>
      <w:r w:rsidRPr="00D87712">
        <w:rPr>
          <w:sz w:val="20"/>
          <w:szCs w:val="20"/>
          <w:shd w:val="clear" w:color="auto" w:fill="FFFFFF"/>
        </w:rPr>
        <w:t>нТл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). Мы проанализировали тонкую пространственно-временную структуру развития </w:t>
      </w:r>
      <w:proofErr w:type="spellStart"/>
      <w:r w:rsidRPr="00D87712">
        <w:rPr>
          <w:sz w:val="20"/>
          <w:szCs w:val="20"/>
          <w:shd w:val="clear" w:color="auto" w:fill="FFFFFF"/>
        </w:rPr>
        <w:t>электроджетов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 во время </w:t>
      </w:r>
      <w:proofErr w:type="spellStart"/>
      <w:r w:rsidRPr="00D87712">
        <w:rPr>
          <w:sz w:val="20"/>
          <w:szCs w:val="20"/>
          <w:shd w:val="clear" w:color="auto" w:fill="FFFFFF"/>
        </w:rPr>
        <w:t>суббурь</w:t>
      </w:r>
      <w:proofErr w:type="spellEnd"/>
      <w:r w:rsidRPr="00D87712">
        <w:rPr>
          <w:sz w:val="20"/>
          <w:szCs w:val="20"/>
          <w:shd w:val="clear" w:color="auto" w:fill="FFFFFF"/>
        </w:rPr>
        <w:t>, используя широтные профили эквивалентных токов системы MIRACLE и данные магнитометров IMAGE. Появление ГИ</w:t>
      </w:r>
      <w:r>
        <w:rPr>
          <w:sz w:val="20"/>
          <w:szCs w:val="20"/>
          <w:shd w:val="clear" w:color="auto" w:fill="FFFFFF"/>
        </w:rPr>
        <w:t>Т</w:t>
      </w:r>
      <w:r w:rsidRPr="00D87712">
        <w:rPr>
          <w:sz w:val="20"/>
          <w:szCs w:val="20"/>
          <w:shd w:val="clear" w:color="auto" w:fill="FFFFFF"/>
        </w:rPr>
        <w:t xml:space="preserve"> контролировалось по данным российских станций Выходной (</w:t>
      </w:r>
      <w:r>
        <w:rPr>
          <w:sz w:val="20"/>
          <w:szCs w:val="20"/>
          <w:shd w:val="clear" w:color="auto" w:fill="FFFFFF"/>
          <w:lang w:val="en-US"/>
        </w:rPr>
        <w:t>VKH</w:t>
      </w:r>
      <w:r w:rsidRPr="00D87712">
        <w:rPr>
          <w:sz w:val="20"/>
          <w:szCs w:val="20"/>
          <w:shd w:val="clear" w:color="auto" w:fill="FFFFFF"/>
        </w:rPr>
        <w:t>) и Кондопога (</w:t>
      </w:r>
      <w:r>
        <w:rPr>
          <w:sz w:val="20"/>
          <w:szCs w:val="20"/>
          <w:shd w:val="clear" w:color="auto" w:fill="FFFFFF"/>
          <w:lang w:val="en-US"/>
        </w:rPr>
        <w:t>KND</w:t>
      </w:r>
      <w:r w:rsidRPr="00D87712">
        <w:rPr>
          <w:sz w:val="20"/>
          <w:szCs w:val="20"/>
          <w:shd w:val="clear" w:color="auto" w:fill="FFFFFF"/>
        </w:rPr>
        <w:t xml:space="preserve">) (PGI, EURISGIC, eurisgic.ru) на Северо-Западе России (eurisgic.ru) и станции </w:t>
      </w:r>
      <w:proofErr w:type="spellStart"/>
      <w:r w:rsidRPr="00D87712">
        <w:rPr>
          <w:sz w:val="20"/>
          <w:szCs w:val="20"/>
          <w:shd w:val="clear" w:color="auto" w:fill="FFFFFF"/>
        </w:rPr>
        <w:t>Ман</w:t>
      </w:r>
      <w:r>
        <w:rPr>
          <w:sz w:val="20"/>
          <w:szCs w:val="20"/>
          <w:shd w:val="clear" w:color="auto" w:fill="FFFFFF"/>
        </w:rPr>
        <w:t>тсала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 (MAN) на юге Финляндии. Показано, что появление ГИТ на разных широтах связано с движением западного </w:t>
      </w:r>
      <w:proofErr w:type="spellStart"/>
      <w:r w:rsidRPr="00D87712">
        <w:rPr>
          <w:sz w:val="20"/>
          <w:szCs w:val="20"/>
          <w:shd w:val="clear" w:color="auto" w:fill="FFFFFF"/>
        </w:rPr>
        <w:t>электроджета</w:t>
      </w:r>
      <w:proofErr w:type="spellEnd"/>
      <w:r w:rsidRPr="00D87712">
        <w:rPr>
          <w:sz w:val="20"/>
          <w:szCs w:val="20"/>
          <w:shd w:val="clear" w:color="auto" w:fill="FFFFFF"/>
        </w:rPr>
        <w:t xml:space="preserve"> к полюсу во время фазы расширения </w:t>
      </w:r>
      <w:proofErr w:type="spellStart"/>
      <w:r w:rsidRPr="00D87712">
        <w:rPr>
          <w:sz w:val="20"/>
          <w:szCs w:val="20"/>
          <w:shd w:val="clear" w:color="auto" w:fill="FFFFFF"/>
        </w:rPr>
        <w:t>суббури</w:t>
      </w:r>
      <w:proofErr w:type="spellEnd"/>
      <w:r w:rsidRPr="00D87712">
        <w:rPr>
          <w:sz w:val="20"/>
          <w:szCs w:val="20"/>
          <w:shd w:val="clear" w:color="auto" w:fill="FFFFFF"/>
        </w:rPr>
        <w:t>.</w:t>
      </w:r>
      <w:r>
        <w:rPr>
          <w:sz w:val="20"/>
          <w:szCs w:val="20"/>
          <w:shd w:val="clear" w:color="auto" w:fill="FFFFFF"/>
        </w:rPr>
        <w:t xml:space="preserve"> </w:t>
      </w:r>
      <w:r w:rsidR="00615ED4" w:rsidRPr="00615ED4">
        <w:rPr>
          <w:sz w:val="20"/>
          <w:szCs w:val="20"/>
          <w:shd w:val="clear" w:color="auto" w:fill="FFFFFF"/>
        </w:rPr>
        <w:t xml:space="preserve">Кроме того, установлено, что источником одного из всплесков ГИТ был короткий импульс пульсаций Рс5 на восстановительной фазе интенсивной </w:t>
      </w:r>
      <w:proofErr w:type="spellStart"/>
      <w:r w:rsidR="00615ED4" w:rsidRPr="00615ED4">
        <w:rPr>
          <w:sz w:val="20"/>
          <w:szCs w:val="20"/>
          <w:shd w:val="clear" w:color="auto" w:fill="FFFFFF"/>
        </w:rPr>
        <w:t>суббури</w:t>
      </w:r>
      <w:proofErr w:type="spellEnd"/>
      <w:r w:rsidR="00615ED4" w:rsidRPr="00615ED4">
        <w:rPr>
          <w:sz w:val="20"/>
          <w:szCs w:val="20"/>
          <w:shd w:val="clear" w:color="auto" w:fill="FFFFFF"/>
        </w:rPr>
        <w:t xml:space="preserve">. В работе также показана связь увеличения геомагнитных индексов IL и </w:t>
      </w:r>
      <w:proofErr w:type="spellStart"/>
      <w:r w:rsidR="00615ED4" w:rsidRPr="00615ED4">
        <w:rPr>
          <w:sz w:val="20"/>
          <w:szCs w:val="20"/>
          <w:shd w:val="clear" w:color="auto" w:fill="FFFFFF"/>
        </w:rPr>
        <w:t>Wp</w:t>
      </w:r>
      <w:proofErr w:type="spellEnd"/>
      <w:r w:rsidR="00615ED4" w:rsidRPr="00615ED4">
        <w:rPr>
          <w:sz w:val="20"/>
          <w:szCs w:val="20"/>
          <w:shd w:val="clear" w:color="auto" w:fill="FFFFFF"/>
        </w:rPr>
        <w:t xml:space="preserve"> с появлением ГИТ, что также указывает на зависимость появления ГИТ от </w:t>
      </w:r>
      <w:proofErr w:type="spellStart"/>
      <w:r w:rsidR="00615ED4" w:rsidRPr="00615ED4">
        <w:rPr>
          <w:sz w:val="20"/>
          <w:szCs w:val="20"/>
          <w:shd w:val="clear" w:color="auto" w:fill="FFFFFF"/>
        </w:rPr>
        <w:t>суббуревой</w:t>
      </w:r>
      <w:proofErr w:type="spellEnd"/>
      <w:r w:rsidR="00615ED4" w:rsidRPr="00615ED4">
        <w:rPr>
          <w:sz w:val="20"/>
          <w:szCs w:val="20"/>
          <w:shd w:val="clear" w:color="auto" w:fill="FFFFFF"/>
        </w:rPr>
        <w:t xml:space="preserve"> активности.</w:t>
      </w:r>
    </w:p>
    <w:p w14:paraId="2025440A" w14:textId="77777777" w:rsidR="00036425" w:rsidRPr="00E37A84" w:rsidRDefault="00BA5F30" w:rsidP="00615ED4">
      <w:pPr>
        <w:ind w:firstLine="567"/>
        <w:jc w:val="both"/>
        <w:rPr>
          <w:i/>
          <w:iCs/>
          <w:sz w:val="20"/>
          <w:szCs w:val="20"/>
        </w:rPr>
      </w:pPr>
      <w:r w:rsidRPr="00E37A84">
        <w:rPr>
          <w:sz w:val="20"/>
          <w:szCs w:val="20"/>
          <w:shd w:val="clear" w:color="auto" w:fill="FFFFFF"/>
        </w:rPr>
        <w:t xml:space="preserve"> </w:t>
      </w:r>
    </w:p>
    <w:p w14:paraId="50AFFA11" w14:textId="77777777" w:rsidR="00135C50" w:rsidRPr="007B7E73" w:rsidRDefault="00135C50" w:rsidP="00135C50">
      <w:pPr>
        <w:autoSpaceDN w:val="0"/>
        <w:adjustRightInd w:val="0"/>
        <w:rPr>
          <w:i/>
          <w:iCs/>
          <w:sz w:val="20"/>
          <w:szCs w:val="20"/>
          <w:lang w:val="en-US"/>
        </w:rPr>
      </w:pPr>
      <w:r w:rsidRPr="00036425">
        <w:rPr>
          <w:i/>
          <w:iCs/>
          <w:sz w:val="20"/>
          <w:szCs w:val="20"/>
          <w:lang w:val="de-DE"/>
        </w:rPr>
        <w:t>E</w:t>
      </w:r>
      <w:r w:rsidRPr="007B7E73">
        <w:rPr>
          <w:i/>
          <w:iCs/>
          <w:sz w:val="20"/>
          <w:szCs w:val="20"/>
          <w:lang w:val="en-US"/>
        </w:rPr>
        <w:t>-</w:t>
      </w:r>
      <w:proofErr w:type="spellStart"/>
      <w:r w:rsidRPr="00036425">
        <w:rPr>
          <w:i/>
          <w:iCs/>
          <w:sz w:val="20"/>
          <w:szCs w:val="20"/>
          <w:lang w:val="de-DE"/>
        </w:rPr>
        <w:t>mails</w:t>
      </w:r>
      <w:proofErr w:type="spellEnd"/>
      <w:r w:rsidRPr="007B7E73">
        <w:rPr>
          <w:i/>
          <w:iCs/>
          <w:sz w:val="20"/>
          <w:szCs w:val="20"/>
          <w:lang w:val="en-US"/>
        </w:rPr>
        <w:t xml:space="preserve">: </w:t>
      </w:r>
    </w:p>
    <w:p w14:paraId="0A192E21" w14:textId="77777777" w:rsidR="00135C50" w:rsidRPr="004604D5" w:rsidRDefault="00135C50" w:rsidP="00135C50">
      <w:pPr>
        <w:autoSpaceDN w:val="0"/>
        <w:adjustRightInd w:val="0"/>
        <w:rPr>
          <w:iCs/>
          <w:color w:val="000000"/>
          <w:sz w:val="20"/>
          <w:szCs w:val="20"/>
          <w:lang w:val="en-US"/>
        </w:rPr>
      </w:pPr>
      <w:r w:rsidRPr="004604D5">
        <w:rPr>
          <w:iCs/>
          <w:color w:val="000000"/>
          <w:sz w:val="20"/>
          <w:szCs w:val="20"/>
        </w:rPr>
        <w:t>И</w:t>
      </w:r>
      <w:r w:rsidRPr="004604D5">
        <w:rPr>
          <w:iCs/>
          <w:color w:val="000000"/>
          <w:sz w:val="20"/>
          <w:szCs w:val="20"/>
          <w:lang w:val="en-US"/>
        </w:rPr>
        <w:t>.</w:t>
      </w:r>
      <w:r w:rsidRPr="004604D5">
        <w:rPr>
          <w:iCs/>
          <w:color w:val="000000"/>
          <w:sz w:val="20"/>
          <w:szCs w:val="20"/>
        </w:rPr>
        <w:t>В</w:t>
      </w:r>
      <w:r w:rsidRPr="004604D5">
        <w:rPr>
          <w:iCs/>
          <w:color w:val="000000"/>
          <w:sz w:val="20"/>
          <w:szCs w:val="20"/>
          <w:lang w:val="en-US"/>
        </w:rPr>
        <w:t xml:space="preserve">. </w:t>
      </w:r>
      <w:proofErr w:type="spellStart"/>
      <w:r w:rsidRPr="004604D5">
        <w:rPr>
          <w:iCs/>
          <w:color w:val="000000"/>
          <w:sz w:val="20"/>
          <w:szCs w:val="20"/>
        </w:rPr>
        <w:t>Дэспирак</w:t>
      </w:r>
      <w:proofErr w:type="spellEnd"/>
      <w:r w:rsidRPr="004604D5">
        <w:rPr>
          <w:iCs/>
          <w:color w:val="000000"/>
          <w:sz w:val="20"/>
          <w:szCs w:val="20"/>
          <w:lang w:val="en-US"/>
        </w:rPr>
        <w:t xml:space="preserve">          </w:t>
      </w:r>
      <w:hyperlink r:id="rId12" w:history="1">
        <w:r w:rsidRPr="004604D5">
          <w:rPr>
            <w:rStyle w:val="a6"/>
            <w:iCs/>
            <w:color w:val="000000"/>
            <w:sz w:val="20"/>
            <w:szCs w:val="20"/>
            <w:lang w:val="en-US"/>
          </w:rPr>
          <w:t>despirak@gmail.com</w:t>
        </w:r>
      </w:hyperlink>
    </w:p>
    <w:p w14:paraId="030B5433" w14:textId="77777777" w:rsidR="00957EAE" w:rsidRPr="004604D5" w:rsidRDefault="00957EAE" w:rsidP="00957EAE">
      <w:pPr>
        <w:autoSpaceDN w:val="0"/>
        <w:adjustRightInd w:val="0"/>
        <w:rPr>
          <w:iCs/>
          <w:color w:val="000000"/>
          <w:sz w:val="20"/>
          <w:szCs w:val="20"/>
        </w:rPr>
      </w:pPr>
      <w:r w:rsidRPr="004604D5">
        <w:rPr>
          <w:iCs/>
          <w:color w:val="000000"/>
          <w:sz w:val="20"/>
          <w:szCs w:val="20"/>
        </w:rPr>
        <w:t xml:space="preserve">П.В. </w:t>
      </w:r>
      <w:proofErr w:type="spellStart"/>
      <w:r w:rsidRPr="004604D5">
        <w:rPr>
          <w:iCs/>
          <w:color w:val="000000"/>
          <w:sz w:val="20"/>
          <w:szCs w:val="20"/>
        </w:rPr>
        <w:t>Сецко</w:t>
      </w:r>
      <w:proofErr w:type="spellEnd"/>
      <w:r w:rsidRPr="004604D5">
        <w:rPr>
          <w:iCs/>
          <w:color w:val="000000"/>
          <w:sz w:val="20"/>
          <w:szCs w:val="20"/>
        </w:rPr>
        <w:t xml:space="preserve">     </w:t>
      </w:r>
      <w:r w:rsidR="00A919FE" w:rsidRPr="004604D5">
        <w:rPr>
          <w:iCs/>
          <w:color w:val="000000"/>
          <w:sz w:val="20"/>
          <w:szCs w:val="20"/>
        </w:rPr>
        <w:t xml:space="preserve">        </w:t>
      </w:r>
      <w:r w:rsidRPr="004604D5">
        <w:rPr>
          <w:iCs/>
          <w:color w:val="000000"/>
          <w:sz w:val="20"/>
          <w:szCs w:val="20"/>
        </w:rPr>
        <w:t xml:space="preserve">  </w:t>
      </w:r>
      <w:hyperlink r:id="rId13" w:history="1">
        <w:r w:rsidR="00A919FE" w:rsidRPr="004604D5">
          <w:rPr>
            <w:rStyle w:val="a6"/>
            <w:iCs/>
            <w:color w:val="000000"/>
            <w:sz w:val="20"/>
            <w:szCs w:val="20"/>
            <w:lang w:val="en-US"/>
          </w:rPr>
          <w:t>setsko</w:t>
        </w:r>
        <w:r w:rsidR="00A919FE" w:rsidRPr="004604D5">
          <w:rPr>
            <w:rStyle w:val="a6"/>
            <w:iCs/>
            <w:color w:val="000000"/>
            <w:sz w:val="20"/>
            <w:szCs w:val="20"/>
          </w:rPr>
          <w:t>@</w:t>
        </w:r>
        <w:r w:rsidR="00A919FE" w:rsidRPr="004604D5">
          <w:rPr>
            <w:rStyle w:val="a6"/>
            <w:iCs/>
            <w:color w:val="000000"/>
            <w:sz w:val="20"/>
            <w:szCs w:val="20"/>
            <w:lang w:val="en-US"/>
          </w:rPr>
          <w:t>pgia</w:t>
        </w:r>
        <w:r w:rsidR="00A919FE" w:rsidRPr="004604D5">
          <w:rPr>
            <w:rStyle w:val="a6"/>
            <w:iCs/>
            <w:color w:val="000000"/>
            <w:sz w:val="20"/>
            <w:szCs w:val="20"/>
          </w:rPr>
          <w:t>.</w:t>
        </w:r>
        <w:r w:rsidR="00A919FE" w:rsidRPr="004604D5">
          <w:rPr>
            <w:rStyle w:val="a6"/>
            <w:iCs/>
            <w:color w:val="000000"/>
            <w:sz w:val="20"/>
            <w:szCs w:val="20"/>
            <w:lang w:val="en-US"/>
          </w:rPr>
          <w:t>ru</w:t>
        </w:r>
      </w:hyperlink>
    </w:p>
    <w:p w14:paraId="64A9E272" w14:textId="77777777" w:rsidR="00D87712" w:rsidRPr="007C1182" w:rsidRDefault="00D87712" w:rsidP="00887F6F">
      <w:pPr>
        <w:rPr>
          <w:rStyle w:val="a6"/>
          <w:color w:val="000000"/>
          <w:sz w:val="20"/>
          <w:szCs w:val="20"/>
        </w:rPr>
      </w:pPr>
      <w:r w:rsidRPr="004604D5">
        <w:rPr>
          <w:rStyle w:val="a6"/>
          <w:color w:val="000000"/>
          <w:sz w:val="20"/>
          <w:szCs w:val="20"/>
          <w:u w:val="none"/>
        </w:rPr>
        <w:t xml:space="preserve">А.А. </w:t>
      </w:r>
      <w:proofErr w:type="spellStart"/>
      <w:r w:rsidRPr="004604D5">
        <w:rPr>
          <w:rStyle w:val="a6"/>
          <w:color w:val="000000"/>
          <w:sz w:val="20"/>
          <w:szCs w:val="20"/>
          <w:u w:val="none"/>
        </w:rPr>
        <w:t>Любчич</w:t>
      </w:r>
      <w:proofErr w:type="spellEnd"/>
      <w:r w:rsidRPr="004604D5">
        <w:rPr>
          <w:rStyle w:val="a6"/>
          <w:color w:val="000000"/>
          <w:sz w:val="20"/>
          <w:szCs w:val="20"/>
        </w:rPr>
        <w:t xml:space="preserve">           </w:t>
      </w:r>
      <w:hyperlink r:id="rId14" w:history="1">
        <w:r w:rsidRPr="004604D5">
          <w:rPr>
            <w:rStyle w:val="a6"/>
            <w:color w:val="000000"/>
            <w:sz w:val="20"/>
            <w:szCs w:val="20"/>
            <w:lang w:val="en-US"/>
          </w:rPr>
          <w:t>lubchich</w:t>
        </w:r>
        <w:r w:rsidRPr="004604D5">
          <w:rPr>
            <w:rStyle w:val="a6"/>
            <w:color w:val="000000"/>
            <w:sz w:val="20"/>
            <w:szCs w:val="20"/>
          </w:rPr>
          <w:t>@</w:t>
        </w:r>
        <w:r w:rsidRPr="004604D5">
          <w:rPr>
            <w:rStyle w:val="a6"/>
            <w:color w:val="000000"/>
            <w:sz w:val="20"/>
            <w:szCs w:val="20"/>
            <w:lang w:val="en-US"/>
          </w:rPr>
          <w:t>pgia</w:t>
        </w:r>
        <w:r w:rsidRPr="004604D5">
          <w:rPr>
            <w:rStyle w:val="a6"/>
            <w:color w:val="000000"/>
            <w:sz w:val="20"/>
            <w:szCs w:val="20"/>
          </w:rPr>
          <w:t>.</w:t>
        </w:r>
        <w:r w:rsidRPr="004604D5">
          <w:rPr>
            <w:rStyle w:val="a6"/>
            <w:color w:val="000000"/>
            <w:sz w:val="20"/>
            <w:szCs w:val="20"/>
            <w:lang w:val="en-US"/>
          </w:rPr>
          <w:t>ru</w:t>
        </w:r>
      </w:hyperlink>
    </w:p>
    <w:p w14:paraId="646118EA" w14:textId="77777777" w:rsidR="00174EBD" w:rsidRPr="00E37A84" w:rsidRDefault="00174EBD" w:rsidP="00174EBD">
      <w:pPr>
        <w:rPr>
          <w:rStyle w:val="a6"/>
          <w:color w:val="000000"/>
          <w:sz w:val="20"/>
          <w:szCs w:val="20"/>
        </w:rPr>
      </w:pPr>
      <w:r w:rsidRPr="004604D5">
        <w:rPr>
          <w:iCs/>
          <w:color w:val="000000"/>
          <w:sz w:val="20"/>
          <w:szCs w:val="20"/>
        </w:rPr>
        <w:t xml:space="preserve">Я.А. Сахаров           </w:t>
      </w:r>
      <w:hyperlink r:id="rId15" w:history="1">
        <w:r w:rsidRPr="004604D5">
          <w:rPr>
            <w:rStyle w:val="a6"/>
            <w:color w:val="000000"/>
            <w:sz w:val="20"/>
            <w:szCs w:val="20"/>
            <w:lang w:val="en-US"/>
          </w:rPr>
          <w:t>sakharov</w:t>
        </w:r>
        <w:r w:rsidRPr="004604D5">
          <w:rPr>
            <w:rStyle w:val="a6"/>
            <w:color w:val="000000"/>
            <w:sz w:val="20"/>
            <w:szCs w:val="20"/>
          </w:rPr>
          <w:t>@</w:t>
        </w:r>
        <w:r w:rsidRPr="004604D5">
          <w:rPr>
            <w:rStyle w:val="a6"/>
            <w:color w:val="000000"/>
            <w:sz w:val="20"/>
            <w:szCs w:val="20"/>
            <w:lang w:val="en-US"/>
          </w:rPr>
          <w:t>pgia</w:t>
        </w:r>
        <w:r w:rsidRPr="004604D5">
          <w:rPr>
            <w:rStyle w:val="a6"/>
            <w:color w:val="000000"/>
            <w:sz w:val="20"/>
            <w:szCs w:val="20"/>
          </w:rPr>
          <w:t>.</w:t>
        </w:r>
        <w:r w:rsidRPr="004604D5">
          <w:rPr>
            <w:rStyle w:val="a6"/>
            <w:color w:val="000000"/>
            <w:sz w:val="20"/>
            <w:szCs w:val="20"/>
            <w:lang w:val="en-US"/>
          </w:rPr>
          <w:t>ru</w:t>
        </w:r>
      </w:hyperlink>
    </w:p>
    <w:p w14:paraId="7C05B041" w14:textId="77777777" w:rsidR="004275EB" w:rsidRPr="004604D5" w:rsidRDefault="00A60332" w:rsidP="00957EAE">
      <w:pPr>
        <w:autoSpaceDN w:val="0"/>
        <w:adjustRightInd w:val="0"/>
        <w:rPr>
          <w:iCs/>
          <w:color w:val="000000"/>
          <w:sz w:val="20"/>
          <w:szCs w:val="20"/>
        </w:rPr>
      </w:pPr>
      <w:r w:rsidRPr="004604D5">
        <w:rPr>
          <w:iCs/>
          <w:color w:val="000000"/>
          <w:sz w:val="20"/>
          <w:szCs w:val="20"/>
        </w:rPr>
        <w:t>В.Н. Селиванов</w:t>
      </w:r>
      <w:r w:rsidR="00887F6F" w:rsidRPr="004604D5">
        <w:rPr>
          <w:iCs/>
          <w:color w:val="000000"/>
          <w:sz w:val="20"/>
          <w:szCs w:val="20"/>
        </w:rPr>
        <w:t xml:space="preserve">       </w:t>
      </w:r>
      <w:hyperlink r:id="rId16" w:history="1">
        <w:r w:rsidR="004275EB" w:rsidRPr="004604D5">
          <w:rPr>
            <w:rStyle w:val="a6"/>
            <w:iCs/>
            <w:color w:val="000000"/>
            <w:sz w:val="20"/>
            <w:szCs w:val="20"/>
            <w:lang w:val="en-US"/>
          </w:rPr>
          <w:t>v</w:t>
        </w:r>
        <w:r w:rsidR="004275EB" w:rsidRPr="004604D5">
          <w:rPr>
            <w:rStyle w:val="a6"/>
            <w:iCs/>
            <w:color w:val="000000"/>
            <w:sz w:val="20"/>
            <w:szCs w:val="20"/>
          </w:rPr>
          <w:t>.</w:t>
        </w:r>
        <w:r w:rsidR="004275EB" w:rsidRPr="004604D5">
          <w:rPr>
            <w:rStyle w:val="a6"/>
            <w:iCs/>
            <w:color w:val="000000"/>
            <w:sz w:val="20"/>
            <w:szCs w:val="20"/>
            <w:lang w:val="en-US"/>
          </w:rPr>
          <w:t>selivanov</w:t>
        </w:r>
        <w:r w:rsidR="004275EB" w:rsidRPr="004604D5">
          <w:rPr>
            <w:rStyle w:val="a6"/>
            <w:iCs/>
            <w:color w:val="000000"/>
            <w:sz w:val="20"/>
            <w:szCs w:val="20"/>
          </w:rPr>
          <w:t>@</w:t>
        </w:r>
        <w:r w:rsidR="004275EB" w:rsidRPr="004604D5">
          <w:rPr>
            <w:rStyle w:val="a6"/>
            <w:iCs/>
            <w:color w:val="000000"/>
            <w:sz w:val="20"/>
            <w:szCs w:val="20"/>
            <w:lang w:val="en-US"/>
          </w:rPr>
          <w:t>ksc</w:t>
        </w:r>
        <w:r w:rsidR="004275EB" w:rsidRPr="004604D5">
          <w:rPr>
            <w:rStyle w:val="a6"/>
            <w:iCs/>
            <w:color w:val="000000"/>
            <w:sz w:val="20"/>
            <w:szCs w:val="20"/>
          </w:rPr>
          <w:t>.</w:t>
        </w:r>
        <w:r w:rsidR="004275EB" w:rsidRPr="004604D5">
          <w:rPr>
            <w:rStyle w:val="a6"/>
            <w:iCs/>
            <w:color w:val="000000"/>
            <w:sz w:val="20"/>
            <w:szCs w:val="20"/>
            <w:lang w:val="en-US"/>
          </w:rPr>
          <w:t>ru</w:t>
        </w:r>
      </w:hyperlink>
    </w:p>
    <w:sectPr w:rsidR="004275EB" w:rsidRPr="004604D5" w:rsidSect="00185826">
      <w:headerReference w:type="even" r:id="rId17"/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6F531" w14:textId="77777777" w:rsidR="00560C10" w:rsidRDefault="00560C10">
      <w:r>
        <w:separator/>
      </w:r>
    </w:p>
  </w:endnote>
  <w:endnote w:type="continuationSeparator" w:id="0">
    <w:p w14:paraId="7F9C3637" w14:textId="77777777" w:rsidR="00560C10" w:rsidRDefault="00560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51C0A" w14:textId="77777777" w:rsidR="00560C10" w:rsidRDefault="00560C10">
      <w:r>
        <w:separator/>
      </w:r>
    </w:p>
  </w:footnote>
  <w:footnote w:type="continuationSeparator" w:id="0">
    <w:p w14:paraId="7F63609E" w14:textId="77777777" w:rsidR="00560C10" w:rsidRDefault="00560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0C499" w14:textId="77777777" w:rsidR="00B65913" w:rsidRDefault="00B65913">
    <w:pPr>
      <w:pStyle w:val="a3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14:paraId="0552CCBF" w14:textId="77777777" w:rsidR="00B65913" w:rsidRDefault="00B6591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72229"/>
    <w:multiLevelType w:val="hybridMultilevel"/>
    <w:tmpl w:val="75FCC8AC"/>
    <w:lvl w:ilvl="0" w:tplc="7F765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5A04D6"/>
    <w:multiLevelType w:val="hybridMultilevel"/>
    <w:tmpl w:val="4E7A28E2"/>
    <w:lvl w:ilvl="0" w:tplc="AB346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434526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6092E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06CE1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60299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C8ADAF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98824B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C8ABFB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D88B73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2B7690"/>
    <w:multiLevelType w:val="hybridMultilevel"/>
    <w:tmpl w:val="72FE05C0"/>
    <w:lvl w:ilvl="0" w:tplc="FE84B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B81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A1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28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401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63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85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0A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24C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9363EC"/>
    <w:multiLevelType w:val="hybridMultilevel"/>
    <w:tmpl w:val="95E88C82"/>
    <w:lvl w:ilvl="0" w:tplc="FAD45BF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92FBB"/>
    <w:multiLevelType w:val="hybridMultilevel"/>
    <w:tmpl w:val="547A31EA"/>
    <w:lvl w:ilvl="0" w:tplc="C8D8C32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338725E"/>
    <w:multiLevelType w:val="hybridMultilevel"/>
    <w:tmpl w:val="B2A86E52"/>
    <w:lvl w:ilvl="0" w:tplc="D39474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34A4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4CED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1E93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A866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30C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A011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FED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98BF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697505"/>
    <w:multiLevelType w:val="hybridMultilevel"/>
    <w:tmpl w:val="9F8EB8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141B1"/>
    <w:multiLevelType w:val="hybridMultilevel"/>
    <w:tmpl w:val="A9023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77918"/>
    <w:multiLevelType w:val="multilevel"/>
    <w:tmpl w:val="1F177918"/>
    <w:lvl w:ilvl="0">
      <w:start w:val="4"/>
      <w:numFmt w:val="bullet"/>
      <w:lvlText w:val="-"/>
      <w:lvlJc w:val="left"/>
      <w:pPr>
        <w:ind w:left="574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8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</w:abstractNum>
  <w:abstractNum w:abstractNumId="9" w15:restartNumberingAfterBreak="0">
    <w:nsid w:val="21EA3842"/>
    <w:multiLevelType w:val="hybridMultilevel"/>
    <w:tmpl w:val="70AC0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D76EE7"/>
    <w:multiLevelType w:val="hybridMultilevel"/>
    <w:tmpl w:val="207A4CC6"/>
    <w:lvl w:ilvl="0" w:tplc="ED2AE93C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CC65645"/>
    <w:multiLevelType w:val="hybridMultilevel"/>
    <w:tmpl w:val="9B849EB4"/>
    <w:lvl w:ilvl="0" w:tplc="58AAC844">
      <w:start w:val="1"/>
      <w:numFmt w:val="decimal"/>
      <w:pStyle w:val="References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667C99"/>
    <w:multiLevelType w:val="hybridMultilevel"/>
    <w:tmpl w:val="18CA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3364B"/>
    <w:multiLevelType w:val="hybridMultilevel"/>
    <w:tmpl w:val="493E27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BC385D"/>
    <w:multiLevelType w:val="hybridMultilevel"/>
    <w:tmpl w:val="EC145C66"/>
    <w:lvl w:ilvl="0" w:tplc="2A127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2C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68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4C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2E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009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1AC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6F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B4C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511A58"/>
    <w:multiLevelType w:val="hybridMultilevel"/>
    <w:tmpl w:val="C70A5EE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C3758B5"/>
    <w:multiLevelType w:val="hybridMultilevel"/>
    <w:tmpl w:val="BCEE75F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5A5893"/>
    <w:multiLevelType w:val="hybridMultilevel"/>
    <w:tmpl w:val="AE6C0942"/>
    <w:lvl w:ilvl="0" w:tplc="72F0F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80B0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8A91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F80C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5057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1819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F850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82D3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BA0F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54492"/>
    <w:multiLevelType w:val="hybridMultilevel"/>
    <w:tmpl w:val="18CA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E77380"/>
    <w:multiLevelType w:val="multilevel"/>
    <w:tmpl w:val="549C69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71CB6"/>
    <w:multiLevelType w:val="hybridMultilevel"/>
    <w:tmpl w:val="18CA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F4B03"/>
    <w:multiLevelType w:val="singleLevel"/>
    <w:tmpl w:val="48DF4B03"/>
    <w:lvl w:ilvl="0">
      <w:start w:val="2"/>
      <w:numFmt w:val="decimal"/>
      <w:suff w:val="space"/>
      <w:lvlText w:val="%1)"/>
      <w:lvlJc w:val="left"/>
    </w:lvl>
  </w:abstractNum>
  <w:abstractNum w:abstractNumId="22" w15:restartNumberingAfterBreak="0">
    <w:nsid w:val="4F0C39B5"/>
    <w:multiLevelType w:val="hybridMultilevel"/>
    <w:tmpl w:val="CDF496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7438E7"/>
    <w:multiLevelType w:val="hybridMultilevel"/>
    <w:tmpl w:val="E20EF51E"/>
    <w:lvl w:ilvl="0" w:tplc="1012C4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A3027"/>
    <w:multiLevelType w:val="hybridMultilevel"/>
    <w:tmpl w:val="1D8022DA"/>
    <w:lvl w:ilvl="0" w:tplc="655866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6075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181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699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631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DCE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C0EF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8ED6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6436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95E38EF"/>
    <w:multiLevelType w:val="hybridMultilevel"/>
    <w:tmpl w:val="B498CAF0"/>
    <w:lvl w:ilvl="0" w:tplc="0DC6D7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82EBC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DA8E7B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09C519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88BD8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59CAC8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AAC9F7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9982FB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9293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6E6D05"/>
    <w:multiLevelType w:val="hybridMultilevel"/>
    <w:tmpl w:val="4336DAD0"/>
    <w:lvl w:ilvl="0" w:tplc="F1062D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0CD2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A89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D8C4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AA17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0E13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D87D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EBC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D654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C4501B4"/>
    <w:multiLevelType w:val="hybridMultilevel"/>
    <w:tmpl w:val="0F08F03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707566C"/>
    <w:multiLevelType w:val="hybridMultilevel"/>
    <w:tmpl w:val="606EAF7E"/>
    <w:lvl w:ilvl="0" w:tplc="07103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781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E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EE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CA7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F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CC5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6C8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641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80426C5"/>
    <w:multiLevelType w:val="hybridMultilevel"/>
    <w:tmpl w:val="3DBA545E"/>
    <w:lvl w:ilvl="0" w:tplc="C784A01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 w15:restartNumberingAfterBreak="0">
    <w:nsid w:val="6BBC5094"/>
    <w:multiLevelType w:val="hybridMultilevel"/>
    <w:tmpl w:val="D9C29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26236"/>
    <w:multiLevelType w:val="hybridMultilevel"/>
    <w:tmpl w:val="B8948C7E"/>
    <w:lvl w:ilvl="0" w:tplc="F71A67C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824542544">
    <w:abstractNumId w:val="9"/>
  </w:num>
  <w:num w:numId="2" w16cid:durableId="797920751">
    <w:abstractNumId w:val="15"/>
  </w:num>
  <w:num w:numId="3" w16cid:durableId="1352996774">
    <w:abstractNumId w:val="6"/>
  </w:num>
  <w:num w:numId="4" w16cid:durableId="1225261699">
    <w:abstractNumId w:val="30"/>
  </w:num>
  <w:num w:numId="5" w16cid:durableId="1527058303">
    <w:abstractNumId w:val="22"/>
  </w:num>
  <w:num w:numId="6" w16cid:durableId="1041712338">
    <w:abstractNumId w:val="17"/>
  </w:num>
  <w:num w:numId="7" w16cid:durableId="250627256">
    <w:abstractNumId w:val="14"/>
  </w:num>
  <w:num w:numId="8" w16cid:durableId="68312506">
    <w:abstractNumId w:val="10"/>
  </w:num>
  <w:num w:numId="9" w16cid:durableId="1862742624">
    <w:abstractNumId w:val="31"/>
  </w:num>
  <w:num w:numId="10" w16cid:durableId="803037830">
    <w:abstractNumId w:val="23"/>
  </w:num>
  <w:num w:numId="11" w16cid:durableId="1470435111">
    <w:abstractNumId w:val="29"/>
  </w:num>
  <w:num w:numId="12" w16cid:durableId="1301231346">
    <w:abstractNumId w:val="8"/>
  </w:num>
  <w:num w:numId="13" w16cid:durableId="912810520">
    <w:abstractNumId w:val="11"/>
  </w:num>
  <w:num w:numId="14" w16cid:durableId="683019949">
    <w:abstractNumId w:val="28"/>
  </w:num>
  <w:num w:numId="15" w16cid:durableId="1665550351">
    <w:abstractNumId w:val="2"/>
  </w:num>
  <w:num w:numId="16" w16cid:durableId="1647004704">
    <w:abstractNumId w:val="21"/>
  </w:num>
  <w:num w:numId="17" w16cid:durableId="901408126">
    <w:abstractNumId w:val="19"/>
  </w:num>
  <w:num w:numId="18" w16cid:durableId="1051613769">
    <w:abstractNumId w:val="3"/>
  </w:num>
  <w:num w:numId="19" w16cid:durableId="156656519">
    <w:abstractNumId w:val="7"/>
  </w:num>
  <w:num w:numId="20" w16cid:durableId="917054226">
    <w:abstractNumId w:val="5"/>
  </w:num>
  <w:num w:numId="21" w16cid:durableId="725302256">
    <w:abstractNumId w:val="1"/>
  </w:num>
  <w:num w:numId="22" w16cid:durableId="491678140">
    <w:abstractNumId w:val="4"/>
  </w:num>
  <w:num w:numId="23" w16cid:durableId="1435514266">
    <w:abstractNumId w:val="16"/>
  </w:num>
  <w:num w:numId="24" w16cid:durableId="808592319">
    <w:abstractNumId w:val="18"/>
  </w:num>
  <w:num w:numId="25" w16cid:durableId="1901789813">
    <w:abstractNumId w:val="25"/>
  </w:num>
  <w:num w:numId="26" w16cid:durableId="140314394">
    <w:abstractNumId w:val="26"/>
  </w:num>
  <w:num w:numId="27" w16cid:durableId="1109662041">
    <w:abstractNumId w:val="20"/>
  </w:num>
  <w:num w:numId="28" w16cid:durableId="1876501794">
    <w:abstractNumId w:val="12"/>
  </w:num>
  <w:num w:numId="29" w16cid:durableId="507642793">
    <w:abstractNumId w:val="13"/>
  </w:num>
  <w:num w:numId="30" w16cid:durableId="1576889365">
    <w:abstractNumId w:val="27"/>
  </w:num>
  <w:num w:numId="31" w16cid:durableId="895896318">
    <w:abstractNumId w:val="0"/>
  </w:num>
  <w:num w:numId="32" w16cid:durableId="210182726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C3B"/>
    <w:rsid w:val="0000559E"/>
    <w:rsid w:val="0000570A"/>
    <w:rsid w:val="00006A49"/>
    <w:rsid w:val="00007EAC"/>
    <w:rsid w:val="00010992"/>
    <w:rsid w:val="00015D39"/>
    <w:rsid w:val="000231D4"/>
    <w:rsid w:val="00025819"/>
    <w:rsid w:val="00027832"/>
    <w:rsid w:val="000279BC"/>
    <w:rsid w:val="00030678"/>
    <w:rsid w:val="00031454"/>
    <w:rsid w:val="00033338"/>
    <w:rsid w:val="00036425"/>
    <w:rsid w:val="00040AC6"/>
    <w:rsid w:val="00041039"/>
    <w:rsid w:val="0004165E"/>
    <w:rsid w:val="000511CA"/>
    <w:rsid w:val="00053CFB"/>
    <w:rsid w:val="00055089"/>
    <w:rsid w:val="0005533E"/>
    <w:rsid w:val="000571F9"/>
    <w:rsid w:val="00061791"/>
    <w:rsid w:val="00061FCF"/>
    <w:rsid w:val="0006290D"/>
    <w:rsid w:val="00064FEE"/>
    <w:rsid w:val="0006543E"/>
    <w:rsid w:val="000670AC"/>
    <w:rsid w:val="0007139E"/>
    <w:rsid w:val="00073593"/>
    <w:rsid w:val="0007440F"/>
    <w:rsid w:val="00074FB5"/>
    <w:rsid w:val="00082417"/>
    <w:rsid w:val="00082C4F"/>
    <w:rsid w:val="00084CAD"/>
    <w:rsid w:val="00090C7D"/>
    <w:rsid w:val="000915CD"/>
    <w:rsid w:val="00092649"/>
    <w:rsid w:val="000951A5"/>
    <w:rsid w:val="000A7EA3"/>
    <w:rsid w:val="000C29A0"/>
    <w:rsid w:val="000C2B99"/>
    <w:rsid w:val="000C3881"/>
    <w:rsid w:val="000C3AD5"/>
    <w:rsid w:val="000C4082"/>
    <w:rsid w:val="000C42E3"/>
    <w:rsid w:val="000C485D"/>
    <w:rsid w:val="000C4BF7"/>
    <w:rsid w:val="000C52D8"/>
    <w:rsid w:val="000C5956"/>
    <w:rsid w:val="000D155B"/>
    <w:rsid w:val="000D2E10"/>
    <w:rsid w:val="000D6372"/>
    <w:rsid w:val="000F12CA"/>
    <w:rsid w:val="000F2DBA"/>
    <w:rsid w:val="000F7399"/>
    <w:rsid w:val="001014C8"/>
    <w:rsid w:val="00102C49"/>
    <w:rsid w:val="00102D71"/>
    <w:rsid w:val="00107A5D"/>
    <w:rsid w:val="0011115E"/>
    <w:rsid w:val="001206C4"/>
    <w:rsid w:val="001232E4"/>
    <w:rsid w:val="00127EC1"/>
    <w:rsid w:val="00130E7D"/>
    <w:rsid w:val="0013145F"/>
    <w:rsid w:val="00133875"/>
    <w:rsid w:val="00134528"/>
    <w:rsid w:val="00135C50"/>
    <w:rsid w:val="0013648B"/>
    <w:rsid w:val="00137D5C"/>
    <w:rsid w:val="00140DDA"/>
    <w:rsid w:val="00144898"/>
    <w:rsid w:val="00151507"/>
    <w:rsid w:val="0015374A"/>
    <w:rsid w:val="00153C1A"/>
    <w:rsid w:val="0015742A"/>
    <w:rsid w:val="00160AF6"/>
    <w:rsid w:val="00163ABA"/>
    <w:rsid w:val="0016400F"/>
    <w:rsid w:val="00164DF7"/>
    <w:rsid w:val="00164E7A"/>
    <w:rsid w:val="00166828"/>
    <w:rsid w:val="00166FFB"/>
    <w:rsid w:val="00171499"/>
    <w:rsid w:val="00174EBD"/>
    <w:rsid w:val="00175B92"/>
    <w:rsid w:val="001775C0"/>
    <w:rsid w:val="00185627"/>
    <w:rsid w:val="00185826"/>
    <w:rsid w:val="00187DF4"/>
    <w:rsid w:val="00193B90"/>
    <w:rsid w:val="00193C29"/>
    <w:rsid w:val="0019537B"/>
    <w:rsid w:val="001A5E5A"/>
    <w:rsid w:val="001A5FD1"/>
    <w:rsid w:val="001A6973"/>
    <w:rsid w:val="001A7594"/>
    <w:rsid w:val="001B08EF"/>
    <w:rsid w:val="001B1616"/>
    <w:rsid w:val="001B28D1"/>
    <w:rsid w:val="001B609C"/>
    <w:rsid w:val="001C0EF6"/>
    <w:rsid w:val="001C2604"/>
    <w:rsid w:val="001C63E9"/>
    <w:rsid w:val="001C7BF4"/>
    <w:rsid w:val="001D09C8"/>
    <w:rsid w:val="001D1398"/>
    <w:rsid w:val="001D1AC0"/>
    <w:rsid w:val="001D5C7B"/>
    <w:rsid w:val="001D5C97"/>
    <w:rsid w:val="001E00A5"/>
    <w:rsid w:val="001E24DD"/>
    <w:rsid w:val="001E3A61"/>
    <w:rsid w:val="001E6679"/>
    <w:rsid w:val="001E7267"/>
    <w:rsid w:val="001F32FB"/>
    <w:rsid w:val="001F429A"/>
    <w:rsid w:val="001F49FD"/>
    <w:rsid w:val="001F7517"/>
    <w:rsid w:val="002005E1"/>
    <w:rsid w:val="00201342"/>
    <w:rsid w:val="00201585"/>
    <w:rsid w:val="002049D5"/>
    <w:rsid w:val="00205AB3"/>
    <w:rsid w:val="00206AA7"/>
    <w:rsid w:val="00211D8A"/>
    <w:rsid w:val="0021255B"/>
    <w:rsid w:val="002168C9"/>
    <w:rsid w:val="00216911"/>
    <w:rsid w:val="00217A58"/>
    <w:rsid w:val="00221511"/>
    <w:rsid w:val="00221989"/>
    <w:rsid w:val="0022326E"/>
    <w:rsid w:val="00225206"/>
    <w:rsid w:val="00225C39"/>
    <w:rsid w:val="00231169"/>
    <w:rsid w:val="00232C75"/>
    <w:rsid w:val="002407A8"/>
    <w:rsid w:val="00242AB3"/>
    <w:rsid w:val="00246946"/>
    <w:rsid w:val="0024734B"/>
    <w:rsid w:val="00250EA5"/>
    <w:rsid w:val="00252A15"/>
    <w:rsid w:val="00256458"/>
    <w:rsid w:val="00256C05"/>
    <w:rsid w:val="00257E0A"/>
    <w:rsid w:val="00263F48"/>
    <w:rsid w:val="00271C5E"/>
    <w:rsid w:val="00273262"/>
    <w:rsid w:val="002735EC"/>
    <w:rsid w:val="002749FD"/>
    <w:rsid w:val="002803AB"/>
    <w:rsid w:val="00282D60"/>
    <w:rsid w:val="00285D79"/>
    <w:rsid w:val="002864B1"/>
    <w:rsid w:val="00291D09"/>
    <w:rsid w:val="00292DE5"/>
    <w:rsid w:val="00297122"/>
    <w:rsid w:val="002A14F2"/>
    <w:rsid w:val="002A19F9"/>
    <w:rsid w:val="002A3F72"/>
    <w:rsid w:val="002A40D8"/>
    <w:rsid w:val="002A63D7"/>
    <w:rsid w:val="002A6BF0"/>
    <w:rsid w:val="002A6C22"/>
    <w:rsid w:val="002B1EA9"/>
    <w:rsid w:val="002B35DB"/>
    <w:rsid w:val="002B4338"/>
    <w:rsid w:val="002B4452"/>
    <w:rsid w:val="002B6DB6"/>
    <w:rsid w:val="002C082E"/>
    <w:rsid w:val="002C1FDC"/>
    <w:rsid w:val="002C5E51"/>
    <w:rsid w:val="002C7F95"/>
    <w:rsid w:val="002D2988"/>
    <w:rsid w:val="002D2BB8"/>
    <w:rsid w:val="002D3D1D"/>
    <w:rsid w:val="002D6FE0"/>
    <w:rsid w:val="002E0937"/>
    <w:rsid w:val="002E2C7D"/>
    <w:rsid w:val="002E497B"/>
    <w:rsid w:val="002E5BEF"/>
    <w:rsid w:val="002E5FB8"/>
    <w:rsid w:val="002E6705"/>
    <w:rsid w:val="002E6CEA"/>
    <w:rsid w:val="002F1176"/>
    <w:rsid w:val="002F1329"/>
    <w:rsid w:val="002F50EB"/>
    <w:rsid w:val="002F6759"/>
    <w:rsid w:val="00302BFB"/>
    <w:rsid w:val="00306C3B"/>
    <w:rsid w:val="003072AC"/>
    <w:rsid w:val="00307536"/>
    <w:rsid w:val="00307574"/>
    <w:rsid w:val="0031169B"/>
    <w:rsid w:val="003159CC"/>
    <w:rsid w:val="00317CC7"/>
    <w:rsid w:val="00321020"/>
    <w:rsid w:val="0032275E"/>
    <w:rsid w:val="0032345C"/>
    <w:rsid w:val="003241C5"/>
    <w:rsid w:val="003321A1"/>
    <w:rsid w:val="00332882"/>
    <w:rsid w:val="00332FC2"/>
    <w:rsid w:val="0033356A"/>
    <w:rsid w:val="00336910"/>
    <w:rsid w:val="00337E2D"/>
    <w:rsid w:val="00341704"/>
    <w:rsid w:val="003459EE"/>
    <w:rsid w:val="00345D62"/>
    <w:rsid w:val="00346F7D"/>
    <w:rsid w:val="00347667"/>
    <w:rsid w:val="0035034B"/>
    <w:rsid w:val="0035229D"/>
    <w:rsid w:val="00352A2C"/>
    <w:rsid w:val="00356A49"/>
    <w:rsid w:val="00360D2E"/>
    <w:rsid w:val="00361147"/>
    <w:rsid w:val="0036132C"/>
    <w:rsid w:val="003625D4"/>
    <w:rsid w:val="00367D8A"/>
    <w:rsid w:val="00371573"/>
    <w:rsid w:val="00371CA0"/>
    <w:rsid w:val="00371F58"/>
    <w:rsid w:val="00376896"/>
    <w:rsid w:val="00376ED2"/>
    <w:rsid w:val="00377A7F"/>
    <w:rsid w:val="003809AA"/>
    <w:rsid w:val="003813B2"/>
    <w:rsid w:val="00383A4D"/>
    <w:rsid w:val="00385786"/>
    <w:rsid w:val="00390FAE"/>
    <w:rsid w:val="0039144A"/>
    <w:rsid w:val="003A130F"/>
    <w:rsid w:val="003A1F7B"/>
    <w:rsid w:val="003A2C1C"/>
    <w:rsid w:val="003A3E99"/>
    <w:rsid w:val="003A4766"/>
    <w:rsid w:val="003A77C6"/>
    <w:rsid w:val="003B0C68"/>
    <w:rsid w:val="003B1626"/>
    <w:rsid w:val="003B2897"/>
    <w:rsid w:val="003B35C1"/>
    <w:rsid w:val="003B6336"/>
    <w:rsid w:val="003B70EA"/>
    <w:rsid w:val="003C2FDF"/>
    <w:rsid w:val="003C33BD"/>
    <w:rsid w:val="003C494D"/>
    <w:rsid w:val="003C5583"/>
    <w:rsid w:val="003C6F8F"/>
    <w:rsid w:val="003D0F1C"/>
    <w:rsid w:val="003D40E4"/>
    <w:rsid w:val="003D478D"/>
    <w:rsid w:val="003D54E6"/>
    <w:rsid w:val="003E23CE"/>
    <w:rsid w:val="003E63DC"/>
    <w:rsid w:val="003E6FCF"/>
    <w:rsid w:val="003F1342"/>
    <w:rsid w:val="003F17BF"/>
    <w:rsid w:val="003F78CC"/>
    <w:rsid w:val="004004EB"/>
    <w:rsid w:val="004036F7"/>
    <w:rsid w:val="00404169"/>
    <w:rsid w:val="00404BFF"/>
    <w:rsid w:val="00405DF6"/>
    <w:rsid w:val="00407683"/>
    <w:rsid w:val="004104A4"/>
    <w:rsid w:val="004119F5"/>
    <w:rsid w:val="00414E11"/>
    <w:rsid w:val="00416475"/>
    <w:rsid w:val="004200D5"/>
    <w:rsid w:val="0042064F"/>
    <w:rsid w:val="004225DF"/>
    <w:rsid w:val="0042380B"/>
    <w:rsid w:val="004258D4"/>
    <w:rsid w:val="004272CE"/>
    <w:rsid w:val="004275EB"/>
    <w:rsid w:val="0043594B"/>
    <w:rsid w:val="004417BC"/>
    <w:rsid w:val="00443CCF"/>
    <w:rsid w:val="00444610"/>
    <w:rsid w:val="0044737E"/>
    <w:rsid w:val="00447390"/>
    <w:rsid w:val="00447DF0"/>
    <w:rsid w:val="0045014A"/>
    <w:rsid w:val="00452B61"/>
    <w:rsid w:val="00453BCC"/>
    <w:rsid w:val="0045403E"/>
    <w:rsid w:val="00456795"/>
    <w:rsid w:val="004574E3"/>
    <w:rsid w:val="004604D5"/>
    <w:rsid w:val="00461139"/>
    <w:rsid w:val="004634F6"/>
    <w:rsid w:val="00464CBF"/>
    <w:rsid w:val="004651DF"/>
    <w:rsid w:val="00465C91"/>
    <w:rsid w:val="00466C86"/>
    <w:rsid w:val="004737B7"/>
    <w:rsid w:val="0047405A"/>
    <w:rsid w:val="0047682C"/>
    <w:rsid w:val="00483196"/>
    <w:rsid w:val="00485278"/>
    <w:rsid w:val="00486E6D"/>
    <w:rsid w:val="00490C6C"/>
    <w:rsid w:val="00492CD7"/>
    <w:rsid w:val="00496C77"/>
    <w:rsid w:val="004A2CB0"/>
    <w:rsid w:val="004A33C0"/>
    <w:rsid w:val="004A579A"/>
    <w:rsid w:val="004A71F1"/>
    <w:rsid w:val="004A7CB5"/>
    <w:rsid w:val="004B538A"/>
    <w:rsid w:val="004B542C"/>
    <w:rsid w:val="004B6479"/>
    <w:rsid w:val="004B6A40"/>
    <w:rsid w:val="004C0A55"/>
    <w:rsid w:val="004C20F7"/>
    <w:rsid w:val="004C2254"/>
    <w:rsid w:val="004C393E"/>
    <w:rsid w:val="004C6E56"/>
    <w:rsid w:val="004C709E"/>
    <w:rsid w:val="004C778F"/>
    <w:rsid w:val="004D0CB5"/>
    <w:rsid w:val="004D39B0"/>
    <w:rsid w:val="004D53C6"/>
    <w:rsid w:val="004E5B2E"/>
    <w:rsid w:val="004F2A04"/>
    <w:rsid w:val="004F3735"/>
    <w:rsid w:val="004F3D61"/>
    <w:rsid w:val="004F60A4"/>
    <w:rsid w:val="004F6975"/>
    <w:rsid w:val="004F7330"/>
    <w:rsid w:val="00500C27"/>
    <w:rsid w:val="00502954"/>
    <w:rsid w:val="00502B41"/>
    <w:rsid w:val="00511517"/>
    <w:rsid w:val="005142CB"/>
    <w:rsid w:val="00514DC1"/>
    <w:rsid w:val="00516218"/>
    <w:rsid w:val="00516900"/>
    <w:rsid w:val="0051789F"/>
    <w:rsid w:val="00522FBC"/>
    <w:rsid w:val="0052585B"/>
    <w:rsid w:val="00525C10"/>
    <w:rsid w:val="005269D6"/>
    <w:rsid w:val="00526EBA"/>
    <w:rsid w:val="00527B78"/>
    <w:rsid w:val="00530DF9"/>
    <w:rsid w:val="005344D2"/>
    <w:rsid w:val="00537A58"/>
    <w:rsid w:val="00540576"/>
    <w:rsid w:val="005416AB"/>
    <w:rsid w:val="00551756"/>
    <w:rsid w:val="005517C6"/>
    <w:rsid w:val="005547E0"/>
    <w:rsid w:val="00557EDE"/>
    <w:rsid w:val="00560C10"/>
    <w:rsid w:val="00563B5E"/>
    <w:rsid w:val="00564F0C"/>
    <w:rsid w:val="00566B64"/>
    <w:rsid w:val="0057060F"/>
    <w:rsid w:val="005728C5"/>
    <w:rsid w:val="005734B1"/>
    <w:rsid w:val="005735A6"/>
    <w:rsid w:val="00574DEF"/>
    <w:rsid w:val="00580B07"/>
    <w:rsid w:val="0058443B"/>
    <w:rsid w:val="005967CF"/>
    <w:rsid w:val="00597F61"/>
    <w:rsid w:val="005A6E3A"/>
    <w:rsid w:val="005A76BD"/>
    <w:rsid w:val="005B0847"/>
    <w:rsid w:val="005B0B48"/>
    <w:rsid w:val="005C1D76"/>
    <w:rsid w:val="005C3403"/>
    <w:rsid w:val="005C3B7B"/>
    <w:rsid w:val="005C4369"/>
    <w:rsid w:val="005C745D"/>
    <w:rsid w:val="005D0B5B"/>
    <w:rsid w:val="005D426F"/>
    <w:rsid w:val="005D4C3D"/>
    <w:rsid w:val="005E3E9B"/>
    <w:rsid w:val="005E7DA3"/>
    <w:rsid w:val="005F2B70"/>
    <w:rsid w:val="006023F3"/>
    <w:rsid w:val="006034CD"/>
    <w:rsid w:val="006052AB"/>
    <w:rsid w:val="006104D1"/>
    <w:rsid w:val="00610B87"/>
    <w:rsid w:val="00615ED4"/>
    <w:rsid w:val="00617A48"/>
    <w:rsid w:val="0062234E"/>
    <w:rsid w:val="00627DAB"/>
    <w:rsid w:val="006326B6"/>
    <w:rsid w:val="00635D92"/>
    <w:rsid w:val="0063602D"/>
    <w:rsid w:val="00637BD8"/>
    <w:rsid w:val="0064233A"/>
    <w:rsid w:val="0064483D"/>
    <w:rsid w:val="0064505F"/>
    <w:rsid w:val="006474AA"/>
    <w:rsid w:val="00650C42"/>
    <w:rsid w:val="006522B9"/>
    <w:rsid w:val="00653E19"/>
    <w:rsid w:val="00654CC4"/>
    <w:rsid w:val="00657371"/>
    <w:rsid w:val="0065761B"/>
    <w:rsid w:val="00657F0E"/>
    <w:rsid w:val="00660BEA"/>
    <w:rsid w:val="006631E4"/>
    <w:rsid w:val="0066551C"/>
    <w:rsid w:val="00681171"/>
    <w:rsid w:val="00682471"/>
    <w:rsid w:val="006829FB"/>
    <w:rsid w:val="006879FA"/>
    <w:rsid w:val="006900FE"/>
    <w:rsid w:val="006927B5"/>
    <w:rsid w:val="00694C4F"/>
    <w:rsid w:val="00694FDA"/>
    <w:rsid w:val="006A18F9"/>
    <w:rsid w:val="006A28ED"/>
    <w:rsid w:val="006A30EA"/>
    <w:rsid w:val="006A4040"/>
    <w:rsid w:val="006A541D"/>
    <w:rsid w:val="006B090E"/>
    <w:rsid w:val="006B19EA"/>
    <w:rsid w:val="006B6EE0"/>
    <w:rsid w:val="006C04DE"/>
    <w:rsid w:val="006C086A"/>
    <w:rsid w:val="006C1019"/>
    <w:rsid w:val="006C24CA"/>
    <w:rsid w:val="006C3291"/>
    <w:rsid w:val="006C4291"/>
    <w:rsid w:val="006C5D34"/>
    <w:rsid w:val="006C7DCF"/>
    <w:rsid w:val="006D35B4"/>
    <w:rsid w:val="006E27C1"/>
    <w:rsid w:val="006E29A4"/>
    <w:rsid w:val="006E42E2"/>
    <w:rsid w:val="006E528E"/>
    <w:rsid w:val="006E6012"/>
    <w:rsid w:val="006F0404"/>
    <w:rsid w:val="006F06A8"/>
    <w:rsid w:val="006F13F9"/>
    <w:rsid w:val="006F325C"/>
    <w:rsid w:val="006F3777"/>
    <w:rsid w:val="006F5166"/>
    <w:rsid w:val="006F58D7"/>
    <w:rsid w:val="006F67D0"/>
    <w:rsid w:val="00701BC4"/>
    <w:rsid w:val="00702131"/>
    <w:rsid w:val="0070367A"/>
    <w:rsid w:val="00703C6A"/>
    <w:rsid w:val="00711F57"/>
    <w:rsid w:val="0072722A"/>
    <w:rsid w:val="007322D6"/>
    <w:rsid w:val="0073304C"/>
    <w:rsid w:val="00734E3D"/>
    <w:rsid w:val="0073729F"/>
    <w:rsid w:val="00742E19"/>
    <w:rsid w:val="00744901"/>
    <w:rsid w:val="00745A22"/>
    <w:rsid w:val="0074777E"/>
    <w:rsid w:val="00751AEB"/>
    <w:rsid w:val="00752018"/>
    <w:rsid w:val="00753FF0"/>
    <w:rsid w:val="007541EB"/>
    <w:rsid w:val="00762CED"/>
    <w:rsid w:val="007636B8"/>
    <w:rsid w:val="0076781E"/>
    <w:rsid w:val="00771547"/>
    <w:rsid w:val="00772990"/>
    <w:rsid w:val="00775BAE"/>
    <w:rsid w:val="00780073"/>
    <w:rsid w:val="007845DF"/>
    <w:rsid w:val="00787942"/>
    <w:rsid w:val="00787A1E"/>
    <w:rsid w:val="00791AD8"/>
    <w:rsid w:val="0079477B"/>
    <w:rsid w:val="007967D6"/>
    <w:rsid w:val="0079771E"/>
    <w:rsid w:val="00797E6E"/>
    <w:rsid w:val="007A0D4B"/>
    <w:rsid w:val="007A59A3"/>
    <w:rsid w:val="007A5B5E"/>
    <w:rsid w:val="007A5D91"/>
    <w:rsid w:val="007A7579"/>
    <w:rsid w:val="007B0CEE"/>
    <w:rsid w:val="007B7AC4"/>
    <w:rsid w:val="007B7E73"/>
    <w:rsid w:val="007C1182"/>
    <w:rsid w:val="007C2268"/>
    <w:rsid w:val="007C4305"/>
    <w:rsid w:val="007D2A6B"/>
    <w:rsid w:val="007D75D0"/>
    <w:rsid w:val="007D7FEA"/>
    <w:rsid w:val="007E1999"/>
    <w:rsid w:val="007E35FD"/>
    <w:rsid w:val="007E468D"/>
    <w:rsid w:val="007F200B"/>
    <w:rsid w:val="007F37D3"/>
    <w:rsid w:val="007F6D24"/>
    <w:rsid w:val="008035D2"/>
    <w:rsid w:val="008039D6"/>
    <w:rsid w:val="00803D07"/>
    <w:rsid w:val="00805757"/>
    <w:rsid w:val="0080640C"/>
    <w:rsid w:val="008106C5"/>
    <w:rsid w:val="00811B57"/>
    <w:rsid w:val="00812297"/>
    <w:rsid w:val="00812A6F"/>
    <w:rsid w:val="008225FE"/>
    <w:rsid w:val="00823CFA"/>
    <w:rsid w:val="00827D7F"/>
    <w:rsid w:val="00830867"/>
    <w:rsid w:val="00830C93"/>
    <w:rsid w:val="0083343B"/>
    <w:rsid w:val="008371A9"/>
    <w:rsid w:val="00840551"/>
    <w:rsid w:val="00840D7E"/>
    <w:rsid w:val="00840F0F"/>
    <w:rsid w:val="00843A64"/>
    <w:rsid w:val="0084561B"/>
    <w:rsid w:val="00851C52"/>
    <w:rsid w:val="00853D96"/>
    <w:rsid w:val="0086071C"/>
    <w:rsid w:val="00860A81"/>
    <w:rsid w:val="0086487F"/>
    <w:rsid w:val="00867A85"/>
    <w:rsid w:val="00870156"/>
    <w:rsid w:val="00875D03"/>
    <w:rsid w:val="00876EA0"/>
    <w:rsid w:val="008812D3"/>
    <w:rsid w:val="00882B89"/>
    <w:rsid w:val="008830F5"/>
    <w:rsid w:val="00887F6F"/>
    <w:rsid w:val="0089283D"/>
    <w:rsid w:val="00893186"/>
    <w:rsid w:val="008A0A53"/>
    <w:rsid w:val="008A0B00"/>
    <w:rsid w:val="008A207D"/>
    <w:rsid w:val="008A36A7"/>
    <w:rsid w:val="008A40CC"/>
    <w:rsid w:val="008A6708"/>
    <w:rsid w:val="008B15BD"/>
    <w:rsid w:val="008B1BA0"/>
    <w:rsid w:val="008B1DA5"/>
    <w:rsid w:val="008B1F6D"/>
    <w:rsid w:val="008B2AB7"/>
    <w:rsid w:val="008B4C42"/>
    <w:rsid w:val="008B50A2"/>
    <w:rsid w:val="008B74F3"/>
    <w:rsid w:val="008C11CB"/>
    <w:rsid w:val="008C3A71"/>
    <w:rsid w:val="008C5458"/>
    <w:rsid w:val="008C59DF"/>
    <w:rsid w:val="008C6736"/>
    <w:rsid w:val="008D4A29"/>
    <w:rsid w:val="008D71E2"/>
    <w:rsid w:val="008D7F81"/>
    <w:rsid w:val="008E3EF6"/>
    <w:rsid w:val="008F00E1"/>
    <w:rsid w:val="008F1E01"/>
    <w:rsid w:val="008F3D6F"/>
    <w:rsid w:val="008F411A"/>
    <w:rsid w:val="009001B9"/>
    <w:rsid w:val="00900448"/>
    <w:rsid w:val="009011CF"/>
    <w:rsid w:val="00901520"/>
    <w:rsid w:val="009042A8"/>
    <w:rsid w:val="00904C0A"/>
    <w:rsid w:val="00912BC4"/>
    <w:rsid w:val="00912C61"/>
    <w:rsid w:val="009138B8"/>
    <w:rsid w:val="00914FC7"/>
    <w:rsid w:val="00921D3C"/>
    <w:rsid w:val="0092398E"/>
    <w:rsid w:val="00924DE7"/>
    <w:rsid w:val="00926034"/>
    <w:rsid w:val="00926AE8"/>
    <w:rsid w:val="00926DF0"/>
    <w:rsid w:val="00931F14"/>
    <w:rsid w:val="00933E6A"/>
    <w:rsid w:val="00940C29"/>
    <w:rsid w:val="00942388"/>
    <w:rsid w:val="00943E46"/>
    <w:rsid w:val="00945C00"/>
    <w:rsid w:val="0095150F"/>
    <w:rsid w:val="00952B47"/>
    <w:rsid w:val="00954C84"/>
    <w:rsid w:val="00957EAE"/>
    <w:rsid w:val="00961E90"/>
    <w:rsid w:val="00962E49"/>
    <w:rsid w:val="0096635F"/>
    <w:rsid w:val="00967BDF"/>
    <w:rsid w:val="00967C6B"/>
    <w:rsid w:val="00970500"/>
    <w:rsid w:val="00972F4C"/>
    <w:rsid w:val="00977D29"/>
    <w:rsid w:val="00985DA1"/>
    <w:rsid w:val="00986F84"/>
    <w:rsid w:val="0098774E"/>
    <w:rsid w:val="009912B4"/>
    <w:rsid w:val="00993624"/>
    <w:rsid w:val="00994091"/>
    <w:rsid w:val="00997077"/>
    <w:rsid w:val="009A30EE"/>
    <w:rsid w:val="009A33D9"/>
    <w:rsid w:val="009A3F87"/>
    <w:rsid w:val="009A4842"/>
    <w:rsid w:val="009A50AD"/>
    <w:rsid w:val="009A5304"/>
    <w:rsid w:val="009A5D7B"/>
    <w:rsid w:val="009A60D1"/>
    <w:rsid w:val="009A7761"/>
    <w:rsid w:val="009A7B6D"/>
    <w:rsid w:val="009A7F72"/>
    <w:rsid w:val="009B16DE"/>
    <w:rsid w:val="009B2F4F"/>
    <w:rsid w:val="009B67C3"/>
    <w:rsid w:val="009C2ECA"/>
    <w:rsid w:val="009C43AB"/>
    <w:rsid w:val="009D0FA8"/>
    <w:rsid w:val="009D14F5"/>
    <w:rsid w:val="009D17B8"/>
    <w:rsid w:val="009D1F31"/>
    <w:rsid w:val="009D3F19"/>
    <w:rsid w:val="009D3F6D"/>
    <w:rsid w:val="009D5661"/>
    <w:rsid w:val="009D5881"/>
    <w:rsid w:val="009D6FF1"/>
    <w:rsid w:val="009E1A79"/>
    <w:rsid w:val="009E4E15"/>
    <w:rsid w:val="009E5407"/>
    <w:rsid w:val="009E5F1F"/>
    <w:rsid w:val="009E6599"/>
    <w:rsid w:val="009E6EAA"/>
    <w:rsid w:val="009E71B1"/>
    <w:rsid w:val="009F333A"/>
    <w:rsid w:val="009F3498"/>
    <w:rsid w:val="009F36B3"/>
    <w:rsid w:val="009F56D5"/>
    <w:rsid w:val="00A0355E"/>
    <w:rsid w:val="00A1166C"/>
    <w:rsid w:val="00A12281"/>
    <w:rsid w:val="00A157AC"/>
    <w:rsid w:val="00A261C3"/>
    <w:rsid w:val="00A27EE8"/>
    <w:rsid w:val="00A35B22"/>
    <w:rsid w:val="00A45025"/>
    <w:rsid w:val="00A45169"/>
    <w:rsid w:val="00A465B5"/>
    <w:rsid w:val="00A51A7F"/>
    <w:rsid w:val="00A52422"/>
    <w:rsid w:val="00A52547"/>
    <w:rsid w:val="00A53418"/>
    <w:rsid w:val="00A55A24"/>
    <w:rsid w:val="00A60332"/>
    <w:rsid w:val="00A60CCB"/>
    <w:rsid w:val="00A62E10"/>
    <w:rsid w:val="00A63D88"/>
    <w:rsid w:val="00A70E5D"/>
    <w:rsid w:val="00A7598D"/>
    <w:rsid w:val="00A774D0"/>
    <w:rsid w:val="00A77C71"/>
    <w:rsid w:val="00A847F9"/>
    <w:rsid w:val="00A859C2"/>
    <w:rsid w:val="00A86813"/>
    <w:rsid w:val="00A86AF0"/>
    <w:rsid w:val="00A87FF6"/>
    <w:rsid w:val="00A919FE"/>
    <w:rsid w:val="00A920ED"/>
    <w:rsid w:val="00AA0DA6"/>
    <w:rsid w:val="00AA5213"/>
    <w:rsid w:val="00AA635A"/>
    <w:rsid w:val="00AB3F27"/>
    <w:rsid w:val="00AB5406"/>
    <w:rsid w:val="00AB66EE"/>
    <w:rsid w:val="00AC04FA"/>
    <w:rsid w:val="00AC2346"/>
    <w:rsid w:val="00AC3E4E"/>
    <w:rsid w:val="00AC3E78"/>
    <w:rsid w:val="00AC4394"/>
    <w:rsid w:val="00AC5FFA"/>
    <w:rsid w:val="00AC61B6"/>
    <w:rsid w:val="00AD1D94"/>
    <w:rsid w:val="00AD480D"/>
    <w:rsid w:val="00AD5206"/>
    <w:rsid w:val="00AD6597"/>
    <w:rsid w:val="00AE07C2"/>
    <w:rsid w:val="00AE0E35"/>
    <w:rsid w:val="00AE2973"/>
    <w:rsid w:val="00AE3CB0"/>
    <w:rsid w:val="00AF1AC4"/>
    <w:rsid w:val="00AF6D00"/>
    <w:rsid w:val="00AF7E1B"/>
    <w:rsid w:val="00B04B18"/>
    <w:rsid w:val="00B06205"/>
    <w:rsid w:val="00B110F3"/>
    <w:rsid w:val="00B155C4"/>
    <w:rsid w:val="00B16F7E"/>
    <w:rsid w:val="00B202BD"/>
    <w:rsid w:val="00B20C71"/>
    <w:rsid w:val="00B301F4"/>
    <w:rsid w:val="00B30DCE"/>
    <w:rsid w:val="00B326AD"/>
    <w:rsid w:val="00B3557F"/>
    <w:rsid w:val="00B44FDB"/>
    <w:rsid w:val="00B46140"/>
    <w:rsid w:val="00B47B5C"/>
    <w:rsid w:val="00B50E45"/>
    <w:rsid w:val="00B51547"/>
    <w:rsid w:val="00B523D3"/>
    <w:rsid w:val="00B52490"/>
    <w:rsid w:val="00B535A9"/>
    <w:rsid w:val="00B6040F"/>
    <w:rsid w:val="00B6407C"/>
    <w:rsid w:val="00B65913"/>
    <w:rsid w:val="00B706C8"/>
    <w:rsid w:val="00B7567C"/>
    <w:rsid w:val="00B75A8C"/>
    <w:rsid w:val="00B77D67"/>
    <w:rsid w:val="00B82CD1"/>
    <w:rsid w:val="00B84835"/>
    <w:rsid w:val="00B90ACD"/>
    <w:rsid w:val="00B92761"/>
    <w:rsid w:val="00B92AFF"/>
    <w:rsid w:val="00B94654"/>
    <w:rsid w:val="00B97EA4"/>
    <w:rsid w:val="00BA14B6"/>
    <w:rsid w:val="00BA207A"/>
    <w:rsid w:val="00BA2187"/>
    <w:rsid w:val="00BA2221"/>
    <w:rsid w:val="00BA50A9"/>
    <w:rsid w:val="00BA5202"/>
    <w:rsid w:val="00BA5F30"/>
    <w:rsid w:val="00BA7BF3"/>
    <w:rsid w:val="00BB31EC"/>
    <w:rsid w:val="00BB47B9"/>
    <w:rsid w:val="00BB4CCE"/>
    <w:rsid w:val="00BB4E79"/>
    <w:rsid w:val="00BC00E3"/>
    <w:rsid w:val="00BC166C"/>
    <w:rsid w:val="00BC1C17"/>
    <w:rsid w:val="00BC59B3"/>
    <w:rsid w:val="00BC6681"/>
    <w:rsid w:val="00BC67DC"/>
    <w:rsid w:val="00BC7E7B"/>
    <w:rsid w:val="00BD088C"/>
    <w:rsid w:val="00BD2ADC"/>
    <w:rsid w:val="00BD4F6C"/>
    <w:rsid w:val="00BE4CFC"/>
    <w:rsid w:val="00BE574D"/>
    <w:rsid w:val="00BE7B9D"/>
    <w:rsid w:val="00BF2BDB"/>
    <w:rsid w:val="00C008C5"/>
    <w:rsid w:val="00C022E9"/>
    <w:rsid w:val="00C02865"/>
    <w:rsid w:val="00C06C51"/>
    <w:rsid w:val="00C06DB2"/>
    <w:rsid w:val="00C0759B"/>
    <w:rsid w:val="00C079C9"/>
    <w:rsid w:val="00C134B8"/>
    <w:rsid w:val="00C159C1"/>
    <w:rsid w:val="00C15F54"/>
    <w:rsid w:val="00C167E7"/>
    <w:rsid w:val="00C20204"/>
    <w:rsid w:val="00C2086F"/>
    <w:rsid w:val="00C25BA8"/>
    <w:rsid w:val="00C25BD4"/>
    <w:rsid w:val="00C27848"/>
    <w:rsid w:val="00C32886"/>
    <w:rsid w:val="00C35E0A"/>
    <w:rsid w:val="00C4299C"/>
    <w:rsid w:val="00C42FF4"/>
    <w:rsid w:val="00C43160"/>
    <w:rsid w:val="00C47DD1"/>
    <w:rsid w:val="00C50608"/>
    <w:rsid w:val="00C51AF7"/>
    <w:rsid w:val="00C51B81"/>
    <w:rsid w:val="00C51BD8"/>
    <w:rsid w:val="00C5425E"/>
    <w:rsid w:val="00C5464C"/>
    <w:rsid w:val="00C54AC1"/>
    <w:rsid w:val="00C54CB4"/>
    <w:rsid w:val="00C55B41"/>
    <w:rsid w:val="00C6008B"/>
    <w:rsid w:val="00C66427"/>
    <w:rsid w:val="00C71017"/>
    <w:rsid w:val="00C7203F"/>
    <w:rsid w:val="00C7283D"/>
    <w:rsid w:val="00C72986"/>
    <w:rsid w:val="00C7377D"/>
    <w:rsid w:val="00C74776"/>
    <w:rsid w:val="00C76317"/>
    <w:rsid w:val="00C77C15"/>
    <w:rsid w:val="00C83772"/>
    <w:rsid w:val="00C83857"/>
    <w:rsid w:val="00C86CB5"/>
    <w:rsid w:val="00C92993"/>
    <w:rsid w:val="00C92FBF"/>
    <w:rsid w:val="00C96324"/>
    <w:rsid w:val="00C970AF"/>
    <w:rsid w:val="00CA04FD"/>
    <w:rsid w:val="00CA0F1E"/>
    <w:rsid w:val="00CA2D2D"/>
    <w:rsid w:val="00CA304F"/>
    <w:rsid w:val="00CA469B"/>
    <w:rsid w:val="00CA55A7"/>
    <w:rsid w:val="00CA6CD6"/>
    <w:rsid w:val="00CA6F4C"/>
    <w:rsid w:val="00CB27A1"/>
    <w:rsid w:val="00CB35D7"/>
    <w:rsid w:val="00CB6C0B"/>
    <w:rsid w:val="00CB70F5"/>
    <w:rsid w:val="00CC0A18"/>
    <w:rsid w:val="00CC1830"/>
    <w:rsid w:val="00CC4AD8"/>
    <w:rsid w:val="00CC5778"/>
    <w:rsid w:val="00CC656D"/>
    <w:rsid w:val="00CC6E7C"/>
    <w:rsid w:val="00CD05F9"/>
    <w:rsid w:val="00CD12CC"/>
    <w:rsid w:val="00CD1D5E"/>
    <w:rsid w:val="00CD53DF"/>
    <w:rsid w:val="00CD6B46"/>
    <w:rsid w:val="00CE0497"/>
    <w:rsid w:val="00CE0B93"/>
    <w:rsid w:val="00CE44E7"/>
    <w:rsid w:val="00CE50FA"/>
    <w:rsid w:val="00CF25D8"/>
    <w:rsid w:val="00CF4BE8"/>
    <w:rsid w:val="00CF5B7C"/>
    <w:rsid w:val="00CF6760"/>
    <w:rsid w:val="00CF67B4"/>
    <w:rsid w:val="00CF69C6"/>
    <w:rsid w:val="00CF7742"/>
    <w:rsid w:val="00D00F98"/>
    <w:rsid w:val="00D018D1"/>
    <w:rsid w:val="00D06301"/>
    <w:rsid w:val="00D068E0"/>
    <w:rsid w:val="00D07B4A"/>
    <w:rsid w:val="00D12F6D"/>
    <w:rsid w:val="00D13B94"/>
    <w:rsid w:val="00D15F9E"/>
    <w:rsid w:val="00D223E8"/>
    <w:rsid w:val="00D242E3"/>
    <w:rsid w:val="00D24B31"/>
    <w:rsid w:val="00D24D1C"/>
    <w:rsid w:val="00D30D5E"/>
    <w:rsid w:val="00D3112D"/>
    <w:rsid w:val="00D31EDB"/>
    <w:rsid w:val="00D325FA"/>
    <w:rsid w:val="00D33116"/>
    <w:rsid w:val="00D3528A"/>
    <w:rsid w:val="00D4049D"/>
    <w:rsid w:val="00D433FC"/>
    <w:rsid w:val="00D44E5C"/>
    <w:rsid w:val="00D518A2"/>
    <w:rsid w:val="00D527EA"/>
    <w:rsid w:val="00D52B5B"/>
    <w:rsid w:val="00D5511E"/>
    <w:rsid w:val="00D566E2"/>
    <w:rsid w:val="00D601A8"/>
    <w:rsid w:val="00D62040"/>
    <w:rsid w:val="00D6227C"/>
    <w:rsid w:val="00D635AE"/>
    <w:rsid w:val="00D64E85"/>
    <w:rsid w:val="00D6668D"/>
    <w:rsid w:val="00D667A9"/>
    <w:rsid w:val="00D7069F"/>
    <w:rsid w:val="00D72121"/>
    <w:rsid w:val="00D73056"/>
    <w:rsid w:val="00D748C2"/>
    <w:rsid w:val="00D74A92"/>
    <w:rsid w:val="00D769A3"/>
    <w:rsid w:val="00D80444"/>
    <w:rsid w:val="00D82596"/>
    <w:rsid w:val="00D82E73"/>
    <w:rsid w:val="00D832CB"/>
    <w:rsid w:val="00D832F7"/>
    <w:rsid w:val="00D8401B"/>
    <w:rsid w:val="00D844D4"/>
    <w:rsid w:val="00D84B9C"/>
    <w:rsid w:val="00D863E3"/>
    <w:rsid w:val="00D86BBC"/>
    <w:rsid w:val="00D86FB9"/>
    <w:rsid w:val="00D87712"/>
    <w:rsid w:val="00D915EF"/>
    <w:rsid w:val="00D92F70"/>
    <w:rsid w:val="00D96956"/>
    <w:rsid w:val="00DA21BC"/>
    <w:rsid w:val="00DA715F"/>
    <w:rsid w:val="00DA7460"/>
    <w:rsid w:val="00DB0BF1"/>
    <w:rsid w:val="00DB57A8"/>
    <w:rsid w:val="00DB5F6E"/>
    <w:rsid w:val="00DB6E25"/>
    <w:rsid w:val="00DB7935"/>
    <w:rsid w:val="00DC02C8"/>
    <w:rsid w:val="00DC07A3"/>
    <w:rsid w:val="00DC2E7E"/>
    <w:rsid w:val="00DC7B7D"/>
    <w:rsid w:val="00DD0098"/>
    <w:rsid w:val="00DD0619"/>
    <w:rsid w:val="00DD380F"/>
    <w:rsid w:val="00DD5605"/>
    <w:rsid w:val="00DE1FC4"/>
    <w:rsid w:val="00DE429F"/>
    <w:rsid w:val="00DE4670"/>
    <w:rsid w:val="00DE4EDA"/>
    <w:rsid w:val="00DE6E3A"/>
    <w:rsid w:val="00DE71F8"/>
    <w:rsid w:val="00DF10F4"/>
    <w:rsid w:val="00DF10F9"/>
    <w:rsid w:val="00DF191E"/>
    <w:rsid w:val="00DF25F7"/>
    <w:rsid w:val="00DF5BA6"/>
    <w:rsid w:val="00E02E71"/>
    <w:rsid w:val="00E0306A"/>
    <w:rsid w:val="00E05097"/>
    <w:rsid w:val="00E0573D"/>
    <w:rsid w:val="00E0779A"/>
    <w:rsid w:val="00E10B46"/>
    <w:rsid w:val="00E11E00"/>
    <w:rsid w:val="00E12AB1"/>
    <w:rsid w:val="00E1549A"/>
    <w:rsid w:val="00E15BCC"/>
    <w:rsid w:val="00E15DAF"/>
    <w:rsid w:val="00E20ACD"/>
    <w:rsid w:val="00E234B0"/>
    <w:rsid w:val="00E267D7"/>
    <w:rsid w:val="00E36CDA"/>
    <w:rsid w:val="00E37A84"/>
    <w:rsid w:val="00E40490"/>
    <w:rsid w:val="00E40916"/>
    <w:rsid w:val="00E4348F"/>
    <w:rsid w:val="00E4714E"/>
    <w:rsid w:val="00E53E18"/>
    <w:rsid w:val="00E557B9"/>
    <w:rsid w:val="00E55D38"/>
    <w:rsid w:val="00E57886"/>
    <w:rsid w:val="00E57D11"/>
    <w:rsid w:val="00E63145"/>
    <w:rsid w:val="00E6469F"/>
    <w:rsid w:val="00E64A7D"/>
    <w:rsid w:val="00E67123"/>
    <w:rsid w:val="00E70A13"/>
    <w:rsid w:val="00E70E67"/>
    <w:rsid w:val="00E71D1D"/>
    <w:rsid w:val="00E729AE"/>
    <w:rsid w:val="00E7475A"/>
    <w:rsid w:val="00E747D5"/>
    <w:rsid w:val="00E7647D"/>
    <w:rsid w:val="00E76AA2"/>
    <w:rsid w:val="00E7756B"/>
    <w:rsid w:val="00E807AE"/>
    <w:rsid w:val="00E81BE7"/>
    <w:rsid w:val="00E8390C"/>
    <w:rsid w:val="00E8420B"/>
    <w:rsid w:val="00E8687C"/>
    <w:rsid w:val="00E87BB6"/>
    <w:rsid w:val="00E87E5E"/>
    <w:rsid w:val="00E9192C"/>
    <w:rsid w:val="00E93D96"/>
    <w:rsid w:val="00E95BD8"/>
    <w:rsid w:val="00E96164"/>
    <w:rsid w:val="00E96C5C"/>
    <w:rsid w:val="00EA11AB"/>
    <w:rsid w:val="00EA14D1"/>
    <w:rsid w:val="00EA1EE7"/>
    <w:rsid w:val="00EA39D9"/>
    <w:rsid w:val="00EA4A8A"/>
    <w:rsid w:val="00EA6710"/>
    <w:rsid w:val="00EA6D2D"/>
    <w:rsid w:val="00EB2AD8"/>
    <w:rsid w:val="00EB2D64"/>
    <w:rsid w:val="00EB3CF8"/>
    <w:rsid w:val="00EB475D"/>
    <w:rsid w:val="00EB512D"/>
    <w:rsid w:val="00EB7CD1"/>
    <w:rsid w:val="00EC0F79"/>
    <w:rsid w:val="00EC1F94"/>
    <w:rsid w:val="00EC4335"/>
    <w:rsid w:val="00EC5173"/>
    <w:rsid w:val="00EC6F18"/>
    <w:rsid w:val="00ED0945"/>
    <w:rsid w:val="00ED16CE"/>
    <w:rsid w:val="00ED23C3"/>
    <w:rsid w:val="00ED2418"/>
    <w:rsid w:val="00ED3C85"/>
    <w:rsid w:val="00EE1A23"/>
    <w:rsid w:val="00EE2CA2"/>
    <w:rsid w:val="00EE2EB5"/>
    <w:rsid w:val="00EE3824"/>
    <w:rsid w:val="00EE3FE1"/>
    <w:rsid w:val="00EE4F26"/>
    <w:rsid w:val="00EF0F03"/>
    <w:rsid w:val="00EF354F"/>
    <w:rsid w:val="00EF35A0"/>
    <w:rsid w:val="00EF3695"/>
    <w:rsid w:val="00EF6293"/>
    <w:rsid w:val="00EF72F0"/>
    <w:rsid w:val="00F009F5"/>
    <w:rsid w:val="00F03D6A"/>
    <w:rsid w:val="00F11360"/>
    <w:rsid w:val="00F119CD"/>
    <w:rsid w:val="00F12C2C"/>
    <w:rsid w:val="00F12EF6"/>
    <w:rsid w:val="00F14E89"/>
    <w:rsid w:val="00F17BBE"/>
    <w:rsid w:val="00F201F5"/>
    <w:rsid w:val="00F2218F"/>
    <w:rsid w:val="00F24351"/>
    <w:rsid w:val="00F24E4F"/>
    <w:rsid w:val="00F3795F"/>
    <w:rsid w:val="00F41BC3"/>
    <w:rsid w:val="00F429ED"/>
    <w:rsid w:val="00F44C91"/>
    <w:rsid w:val="00F45ED9"/>
    <w:rsid w:val="00F47C01"/>
    <w:rsid w:val="00F50569"/>
    <w:rsid w:val="00F508F8"/>
    <w:rsid w:val="00F54193"/>
    <w:rsid w:val="00F55B4B"/>
    <w:rsid w:val="00F56AE1"/>
    <w:rsid w:val="00F62196"/>
    <w:rsid w:val="00F63C3C"/>
    <w:rsid w:val="00F63DE9"/>
    <w:rsid w:val="00F6411A"/>
    <w:rsid w:val="00F74EB4"/>
    <w:rsid w:val="00F775FA"/>
    <w:rsid w:val="00F77C98"/>
    <w:rsid w:val="00F801CC"/>
    <w:rsid w:val="00F80D18"/>
    <w:rsid w:val="00F82154"/>
    <w:rsid w:val="00F82A58"/>
    <w:rsid w:val="00F82C5C"/>
    <w:rsid w:val="00F83BAE"/>
    <w:rsid w:val="00F841B6"/>
    <w:rsid w:val="00F84A0B"/>
    <w:rsid w:val="00F852D8"/>
    <w:rsid w:val="00F87573"/>
    <w:rsid w:val="00F90DD4"/>
    <w:rsid w:val="00F91BB7"/>
    <w:rsid w:val="00F921EF"/>
    <w:rsid w:val="00F92CE8"/>
    <w:rsid w:val="00F94CFC"/>
    <w:rsid w:val="00F95B3F"/>
    <w:rsid w:val="00FA04AB"/>
    <w:rsid w:val="00FA16A3"/>
    <w:rsid w:val="00FA19CF"/>
    <w:rsid w:val="00FA3775"/>
    <w:rsid w:val="00FA4C8C"/>
    <w:rsid w:val="00FB1DAA"/>
    <w:rsid w:val="00FB1FB9"/>
    <w:rsid w:val="00FB3AAF"/>
    <w:rsid w:val="00FB7A5B"/>
    <w:rsid w:val="00FC0455"/>
    <w:rsid w:val="00FC479B"/>
    <w:rsid w:val="00FC5435"/>
    <w:rsid w:val="00FC6F0F"/>
    <w:rsid w:val="00FD1332"/>
    <w:rsid w:val="00FD1360"/>
    <w:rsid w:val="00FD2DB1"/>
    <w:rsid w:val="00FD3EC8"/>
    <w:rsid w:val="00FD4E20"/>
    <w:rsid w:val="00FD5EEE"/>
    <w:rsid w:val="00FD7844"/>
    <w:rsid w:val="00FD7D85"/>
    <w:rsid w:val="00FE282D"/>
    <w:rsid w:val="00FE2D76"/>
    <w:rsid w:val="00FE482E"/>
    <w:rsid w:val="00FE511B"/>
    <w:rsid w:val="00FF13BF"/>
    <w:rsid w:val="00FF1EB6"/>
    <w:rsid w:val="00FF3256"/>
    <w:rsid w:val="00FF4588"/>
    <w:rsid w:val="00FF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4FE6FB"/>
  <w15:docId w15:val="{AB593F6F-F972-4374-8D61-A9FF27C4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qFormat/>
    <w:pPr>
      <w:keepNext/>
      <w:widowControl w:val="0"/>
      <w:autoSpaceDE w:val="0"/>
      <w:autoSpaceDN w:val="0"/>
      <w:adjustRightInd w:val="0"/>
      <w:ind w:right="-760"/>
      <w:jc w:val="both"/>
      <w:outlineLvl w:val="1"/>
    </w:pPr>
    <w:rPr>
      <w:rFonts w:ascii="Times New Roman CYR" w:hAnsi="Times New Roman CYR" w:cs="Times New Roman CYR"/>
      <w:b/>
      <w:bCs/>
      <w:i/>
      <w:iCs/>
      <w:sz w:val="20"/>
      <w:szCs w:val="20"/>
      <w:lang w:val="en-US"/>
    </w:rPr>
  </w:style>
  <w:style w:type="paragraph" w:styleId="3">
    <w:name w:val="heading 3"/>
    <w:basedOn w:val="a"/>
    <w:next w:val="a"/>
    <w:qFormat/>
    <w:pPr>
      <w:keepNext/>
      <w:autoSpaceDE w:val="0"/>
      <w:autoSpaceDN w:val="0"/>
      <w:adjustRightInd w:val="0"/>
      <w:ind w:left="720" w:hanging="720"/>
      <w:jc w:val="both"/>
      <w:outlineLvl w:val="2"/>
    </w:pPr>
    <w:rPr>
      <w:b/>
      <w:sz w:val="22"/>
      <w:lang w:val="en-GB"/>
    </w:rPr>
  </w:style>
  <w:style w:type="paragraph" w:styleId="4">
    <w:name w:val="heading 4"/>
    <w:basedOn w:val="a"/>
    <w:next w:val="a"/>
    <w:qFormat/>
    <w:pPr>
      <w:keepNext/>
      <w:autoSpaceDE w:val="0"/>
      <w:autoSpaceDN w:val="0"/>
      <w:adjustRightInd w:val="0"/>
      <w:jc w:val="both"/>
      <w:outlineLvl w:val="3"/>
    </w:pPr>
    <w:rPr>
      <w:b/>
      <w:sz w:val="22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paragraph" w:styleId="20">
    <w:name w:val="Body Text Indent 2"/>
    <w:basedOn w:val="a"/>
    <w:semiHidden/>
    <w:pPr>
      <w:spacing w:line="360" w:lineRule="auto"/>
      <w:ind w:firstLine="567"/>
      <w:jc w:val="both"/>
    </w:pPr>
    <w:rPr>
      <w:sz w:val="26"/>
    </w:rPr>
  </w:style>
  <w:style w:type="paragraph" w:styleId="a4">
    <w:name w:val="Body Text"/>
    <w:basedOn w:val="a"/>
    <w:link w:val="a5"/>
    <w:semiHidden/>
    <w:pPr>
      <w:spacing w:after="120"/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Normal (Web)"/>
    <w:basedOn w:val="a"/>
    <w:uiPriority w:val="99"/>
    <w:semiHidden/>
    <w:pPr>
      <w:spacing w:before="100" w:beforeAutospacing="1" w:after="100" w:afterAutospacing="1"/>
    </w:pPr>
  </w:style>
  <w:style w:type="paragraph" w:styleId="a8">
    <w:name w:val="Plain Text"/>
    <w:basedOn w:val="a"/>
    <w:semiHidden/>
    <w:rPr>
      <w:rFonts w:ascii="Courier New" w:hAnsi="Courier New"/>
      <w:sz w:val="20"/>
      <w:szCs w:val="20"/>
    </w:rPr>
  </w:style>
  <w:style w:type="character" w:customStyle="1" w:styleId="a9">
    <w:name w:val="Текст Знак"/>
    <w:rPr>
      <w:rFonts w:ascii="Courier New" w:hAnsi="Courier New"/>
    </w:rPr>
  </w:style>
  <w:style w:type="paragraph" w:styleId="aa">
    <w:name w:val="Block Text"/>
    <w:basedOn w:val="a"/>
    <w:semiHidden/>
    <w:pPr>
      <w:ind w:left="284" w:right="-1333" w:hanging="284"/>
    </w:pPr>
    <w:rPr>
      <w:sz w:val="20"/>
      <w:szCs w:val="20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b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rPr>
      <w:rFonts w:ascii="Cambria" w:eastAsia="Times New Roman" w:hAnsi="Cambria" w:cs="Times New Roman"/>
      <w:sz w:val="24"/>
      <w:szCs w:val="24"/>
    </w:rPr>
  </w:style>
  <w:style w:type="paragraph" w:styleId="ad">
    <w:name w:val="Document Map"/>
    <w:basedOn w:val="a"/>
    <w:semiHidden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rPr>
      <w:rFonts w:ascii="Tahoma" w:hAnsi="Tahoma" w:cs="Tahoma"/>
      <w:sz w:val="16"/>
      <w:szCs w:val="16"/>
    </w:rPr>
  </w:style>
  <w:style w:type="paragraph" w:styleId="af">
    <w:name w:val="footer"/>
    <w:basedOn w:val="a"/>
    <w:semiHidden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rPr>
      <w:sz w:val="24"/>
      <w:szCs w:val="24"/>
    </w:rPr>
  </w:style>
  <w:style w:type="character" w:customStyle="1" w:styleId="af1">
    <w:name w:val="Верхний колонтитул Знак"/>
    <w:rPr>
      <w:sz w:val="24"/>
      <w:lang w:eastAsia="ar-SA"/>
    </w:rPr>
  </w:style>
  <w:style w:type="character" w:styleId="af2">
    <w:name w:val="line number"/>
    <w:basedOn w:val="a0"/>
    <w:semiHidden/>
  </w:style>
  <w:style w:type="paragraph" w:styleId="21">
    <w:name w:val="Body Text 2"/>
    <w:basedOn w:val="a"/>
    <w:pPr>
      <w:spacing w:after="120" w:line="480" w:lineRule="auto"/>
    </w:pPr>
  </w:style>
  <w:style w:type="character" w:customStyle="1" w:styleId="22">
    <w:name w:val="Основной текст 2 Знак"/>
    <w:rPr>
      <w:sz w:val="24"/>
      <w:szCs w:val="24"/>
    </w:rPr>
  </w:style>
  <w:style w:type="paragraph" w:styleId="af3">
    <w:name w:val="Body Text Indent"/>
    <w:basedOn w:val="a"/>
    <w:semiHidden/>
    <w:pPr>
      <w:spacing w:line="480" w:lineRule="auto"/>
      <w:ind w:firstLine="284"/>
      <w:jc w:val="both"/>
    </w:pPr>
    <w:rPr>
      <w:lang w:val="en-US"/>
    </w:rPr>
  </w:style>
  <w:style w:type="character" w:styleId="af4">
    <w:name w:val="FollowedHyperlink"/>
    <w:semiHidden/>
    <w:rPr>
      <w:color w:val="800080"/>
      <w:u w:val="single"/>
    </w:rPr>
  </w:style>
  <w:style w:type="paragraph" w:styleId="30">
    <w:name w:val="Body Text 3"/>
    <w:basedOn w:val="a"/>
    <w:semiHidden/>
    <w:pPr>
      <w:autoSpaceDE w:val="0"/>
      <w:autoSpaceDN w:val="0"/>
      <w:adjustRightInd w:val="0"/>
      <w:jc w:val="both"/>
    </w:pPr>
    <w:rPr>
      <w:color w:val="000000"/>
      <w:sz w:val="20"/>
      <w:lang w:val="en-US"/>
    </w:rPr>
  </w:style>
  <w:style w:type="paragraph" w:styleId="31">
    <w:name w:val="Body Text Indent 3"/>
    <w:basedOn w:val="a"/>
    <w:semiHidden/>
    <w:pPr>
      <w:ind w:left="284" w:hanging="284"/>
      <w:jc w:val="both"/>
    </w:pPr>
    <w:rPr>
      <w:sz w:val="20"/>
      <w:lang w:val="en-US"/>
    </w:rPr>
  </w:style>
  <w:style w:type="paragraph" w:customStyle="1" w:styleId="abstract">
    <w:name w:val="abstract"/>
    <w:basedOn w:val="a"/>
    <w:next w:val="a"/>
    <w:autoRedefine/>
    <w:pPr>
      <w:ind w:firstLine="567"/>
      <w:jc w:val="both"/>
    </w:pPr>
    <w:rPr>
      <w:sz w:val="22"/>
      <w:lang w:val="en-US" w:eastAsia="zh-CN"/>
    </w:rPr>
  </w:style>
  <w:style w:type="character" w:styleId="af5">
    <w:name w:val="Strong"/>
    <w:uiPriority w:val="22"/>
    <w:qFormat/>
    <w:rPr>
      <w:b/>
      <w:bCs/>
    </w:rPr>
  </w:style>
  <w:style w:type="paragraph" w:styleId="af6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f7">
    <w:name w:val="endnote text"/>
    <w:basedOn w:val="a"/>
    <w:semiHidden/>
    <w:unhideWhenUsed/>
    <w:rPr>
      <w:sz w:val="20"/>
      <w:szCs w:val="20"/>
    </w:rPr>
  </w:style>
  <w:style w:type="character" w:customStyle="1" w:styleId="af8">
    <w:name w:val="Текст концевой сноски Знак"/>
    <w:basedOn w:val="a0"/>
    <w:semiHidden/>
  </w:style>
  <w:style w:type="character" w:styleId="af9">
    <w:name w:val="endnote reference"/>
    <w:semiHidden/>
    <w:unhideWhenUsed/>
    <w:rPr>
      <w:vertAlign w:val="superscript"/>
    </w:rPr>
  </w:style>
  <w:style w:type="character" w:styleId="afa">
    <w:name w:val="page number"/>
    <w:basedOn w:val="a0"/>
    <w:semiHidden/>
  </w:style>
  <w:style w:type="character" w:styleId="afb">
    <w:name w:val="Emphasis"/>
    <w:qFormat/>
    <w:rPr>
      <w:b/>
      <w:bCs/>
      <w:i w:val="0"/>
      <w:iCs w:val="0"/>
    </w:rPr>
  </w:style>
  <w:style w:type="character" w:customStyle="1" w:styleId="title1">
    <w:name w:val="title1"/>
    <w:basedOn w:val="a0"/>
  </w:style>
  <w:style w:type="character" w:customStyle="1" w:styleId="ital">
    <w:name w:val="ital"/>
    <w:basedOn w:val="a0"/>
  </w:style>
  <w:style w:type="table" w:styleId="afc">
    <w:name w:val="Table Grid"/>
    <w:basedOn w:val="a1"/>
    <w:uiPriority w:val="59"/>
    <w:rsid w:val="00A55A2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5">
    <w:name w:val="Основной текст Знак"/>
    <w:link w:val="a4"/>
    <w:rsid w:val="00BD088C"/>
    <w:rPr>
      <w:sz w:val="24"/>
      <w:szCs w:val="24"/>
    </w:rPr>
  </w:style>
  <w:style w:type="character" w:customStyle="1" w:styleId="hps">
    <w:name w:val="hps"/>
    <w:basedOn w:val="a0"/>
    <w:rsid w:val="0072722A"/>
  </w:style>
  <w:style w:type="character" w:customStyle="1" w:styleId="shorttext">
    <w:name w:val="short_text"/>
    <w:basedOn w:val="a0"/>
    <w:rsid w:val="0072722A"/>
  </w:style>
  <w:style w:type="character" w:customStyle="1" w:styleId="atn">
    <w:name w:val="atn"/>
    <w:basedOn w:val="a0"/>
    <w:rsid w:val="00BE4CFC"/>
  </w:style>
  <w:style w:type="character" w:customStyle="1" w:styleId="go">
    <w:name w:val="go"/>
    <w:rsid w:val="00250EA5"/>
  </w:style>
  <w:style w:type="character" w:styleId="afd">
    <w:name w:val="annotation reference"/>
    <w:uiPriority w:val="99"/>
    <w:unhideWhenUsed/>
    <w:rsid w:val="003D40E4"/>
    <w:rPr>
      <w:sz w:val="16"/>
      <w:szCs w:val="16"/>
    </w:rPr>
  </w:style>
  <w:style w:type="paragraph" w:customStyle="1" w:styleId="References">
    <w:name w:val="References"/>
    <w:basedOn w:val="a"/>
    <w:rsid w:val="00FD1360"/>
    <w:pPr>
      <w:numPr>
        <w:numId w:val="13"/>
      </w:numPr>
      <w:spacing w:line="360" w:lineRule="auto"/>
      <w:jc w:val="both"/>
    </w:pPr>
    <w:rPr>
      <w:szCs w:val="20"/>
      <w:lang w:eastAsia="en-US"/>
    </w:rPr>
  </w:style>
  <w:style w:type="character" w:customStyle="1" w:styleId="bigtext">
    <w:name w:val="bigtext"/>
    <w:rsid w:val="00F50569"/>
  </w:style>
  <w:style w:type="paragraph" w:styleId="afe">
    <w:name w:val="List Paragraph"/>
    <w:basedOn w:val="a"/>
    <w:uiPriority w:val="34"/>
    <w:qFormat/>
    <w:rsid w:val="005D0B5B"/>
    <w:pPr>
      <w:ind w:left="720" w:firstLine="284"/>
      <w:contextualSpacing/>
      <w:jc w:val="both"/>
    </w:pPr>
  </w:style>
  <w:style w:type="character" w:customStyle="1" w:styleId="aff">
    <w:name w:val="_"/>
    <w:rsid w:val="008C11CB"/>
  </w:style>
  <w:style w:type="character" w:customStyle="1" w:styleId="ff3">
    <w:name w:val="ff3"/>
    <w:rsid w:val="008C11CB"/>
  </w:style>
  <w:style w:type="character" w:customStyle="1" w:styleId="current-selection">
    <w:name w:val="current-selection"/>
    <w:rsid w:val="008C11CB"/>
  </w:style>
  <w:style w:type="character" w:customStyle="1" w:styleId="ff5">
    <w:name w:val="ff5"/>
    <w:rsid w:val="008C11CB"/>
  </w:style>
  <w:style w:type="paragraph" w:customStyle="1" w:styleId="WS-Normal">
    <w:name w:val="WS-Normal"/>
    <w:basedOn w:val="a"/>
    <w:autoRedefine/>
    <w:rsid w:val="00090C7D"/>
    <w:pPr>
      <w:ind w:firstLine="397"/>
      <w:jc w:val="both"/>
    </w:pPr>
    <w:rPr>
      <w:lang w:val="en-US" w:eastAsia="en-US"/>
    </w:rPr>
  </w:style>
  <w:style w:type="character" w:customStyle="1" w:styleId="s1">
    <w:name w:val="s1"/>
    <w:rsid w:val="00E36CDA"/>
  </w:style>
  <w:style w:type="paragraph" w:customStyle="1" w:styleId="aff0">
    <w:name w:val="Îáû÷íûé"/>
    <w:rsid w:val="00527B78"/>
    <w:rPr>
      <w:lang w:val="en-US"/>
    </w:rPr>
  </w:style>
  <w:style w:type="paragraph" w:customStyle="1" w:styleId="Default">
    <w:name w:val="Default"/>
    <w:rsid w:val="00C7377D"/>
    <w:pPr>
      <w:suppressAutoHyphens/>
    </w:pPr>
    <w:rPr>
      <w:rFonts w:eastAsia="Calibri"/>
      <w:color w:val="000000"/>
      <w:kern w:val="1"/>
      <w:sz w:val="24"/>
      <w:szCs w:val="24"/>
      <w:lang w:eastAsia="en-US"/>
    </w:rPr>
  </w:style>
  <w:style w:type="paragraph" w:customStyle="1" w:styleId="Affiliation">
    <w:name w:val="Affiliation"/>
    <w:basedOn w:val="a"/>
    <w:next w:val="a"/>
    <w:qFormat/>
    <w:rsid w:val="00C77C15"/>
    <w:pPr>
      <w:suppressAutoHyphens/>
      <w:spacing w:before="113"/>
      <w:ind w:left="57" w:hanging="57"/>
      <w:contextualSpacing/>
    </w:pPr>
    <w:rPr>
      <w:bCs/>
      <w:iCs/>
      <w:sz w:val="18"/>
      <w:szCs w:val="18"/>
      <w:lang w:val="en-GB" w:eastAsia="ar-SA"/>
    </w:rPr>
  </w:style>
  <w:style w:type="paragraph" w:customStyle="1" w:styleId="aff1">
    <w:name w:val="По умолчанию"/>
    <w:rsid w:val="0084561B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</w:rPr>
  </w:style>
  <w:style w:type="paragraph" w:customStyle="1" w:styleId="papertitle">
    <w:name w:val="papertitle"/>
    <w:basedOn w:val="a"/>
    <w:next w:val="a"/>
    <w:rsid w:val="00E37A84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b/>
      <w:sz w:val="28"/>
      <w:szCs w:val="20"/>
      <w:lang w:val="en-US" w:eastAsia="en-US"/>
    </w:rPr>
  </w:style>
  <w:style w:type="character" w:customStyle="1" w:styleId="anchor-text">
    <w:name w:val="anchor-text"/>
    <w:rsid w:val="006C086A"/>
  </w:style>
  <w:style w:type="character" w:styleId="aff2">
    <w:name w:val="Unresolved Mention"/>
    <w:basedOn w:val="a0"/>
    <w:uiPriority w:val="99"/>
    <w:semiHidden/>
    <w:unhideWhenUsed/>
    <w:rsid w:val="00111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6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9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5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tsko@pgia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D:\Despirak\Downloads\despirak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v.selivanov@ksc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spirak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akharov@pgia.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ubchich@pg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50A0A-BFD9-4496-93A4-0D575898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2909</Words>
  <Characters>16584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Динамика авроральных высыпаний в периоды магнитных бурь</vt:lpstr>
      <vt:lpstr>Динамика авроральных высыпаний в периоды магнитных бурь</vt:lpstr>
    </vt:vector>
  </TitlesOfParts>
  <Company>TEKOM</Company>
  <LinksUpToDate>false</LinksUpToDate>
  <CharactersWithSpaces>19455</CharactersWithSpaces>
  <SharedDoc>false</SharedDoc>
  <HLinks>
    <vt:vector size="54" baseType="variant">
      <vt:variant>
        <vt:i4>2031739</vt:i4>
      </vt:variant>
      <vt:variant>
        <vt:i4>24</vt:i4>
      </vt:variant>
      <vt:variant>
        <vt:i4>0</vt:i4>
      </vt:variant>
      <vt:variant>
        <vt:i4>5</vt:i4>
      </vt:variant>
      <vt:variant>
        <vt:lpwstr>mailto:v.selivanov@ksc.ru</vt:lpwstr>
      </vt:variant>
      <vt:variant>
        <vt:lpwstr/>
      </vt:variant>
      <vt:variant>
        <vt:i4>4194416</vt:i4>
      </vt:variant>
      <vt:variant>
        <vt:i4>21</vt:i4>
      </vt:variant>
      <vt:variant>
        <vt:i4>0</vt:i4>
      </vt:variant>
      <vt:variant>
        <vt:i4>5</vt:i4>
      </vt:variant>
      <vt:variant>
        <vt:lpwstr>mailto:sakharov@pgia.ru</vt:lpwstr>
      </vt:variant>
      <vt:variant>
        <vt:lpwstr/>
      </vt:variant>
      <vt:variant>
        <vt:i4>3801092</vt:i4>
      </vt:variant>
      <vt:variant>
        <vt:i4>18</vt:i4>
      </vt:variant>
      <vt:variant>
        <vt:i4>0</vt:i4>
      </vt:variant>
      <vt:variant>
        <vt:i4>5</vt:i4>
      </vt:variant>
      <vt:variant>
        <vt:lpwstr>mailto:setsko@pgia.ru</vt:lpwstr>
      </vt:variant>
      <vt:variant>
        <vt:lpwstr/>
      </vt:variant>
      <vt:variant>
        <vt:i4>8060944</vt:i4>
      </vt:variant>
      <vt:variant>
        <vt:i4>15</vt:i4>
      </vt:variant>
      <vt:variant>
        <vt:i4>0</vt:i4>
      </vt:variant>
      <vt:variant>
        <vt:i4>5</vt:i4>
      </vt:variant>
      <vt:variant>
        <vt:lpwstr>../../../../Despirak/Downloads/despirak@gmail.com</vt:lpwstr>
      </vt:variant>
      <vt:variant>
        <vt:lpwstr/>
      </vt:variant>
      <vt:variant>
        <vt:i4>2031739</vt:i4>
      </vt:variant>
      <vt:variant>
        <vt:i4>12</vt:i4>
      </vt:variant>
      <vt:variant>
        <vt:i4>0</vt:i4>
      </vt:variant>
      <vt:variant>
        <vt:i4>5</vt:i4>
      </vt:variant>
      <vt:variant>
        <vt:lpwstr>mailto:v.selivanov@ksc.ru</vt:lpwstr>
      </vt:variant>
      <vt:variant>
        <vt:lpwstr/>
      </vt:variant>
      <vt:variant>
        <vt:i4>4194416</vt:i4>
      </vt:variant>
      <vt:variant>
        <vt:i4>9</vt:i4>
      </vt:variant>
      <vt:variant>
        <vt:i4>0</vt:i4>
      </vt:variant>
      <vt:variant>
        <vt:i4>5</vt:i4>
      </vt:variant>
      <vt:variant>
        <vt:lpwstr>mailto:sakharov@pgia.ru</vt:lpwstr>
      </vt:variant>
      <vt:variant>
        <vt:lpwstr/>
      </vt:variant>
      <vt:variant>
        <vt:i4>3801092</vt:i4>
      </vt:variant>
      <vt:variant>
        <vt:i4>6</vt:i4>
      </vt:variant>
      <vt:variant>
        <vt:i4>0</vt:i4>
      </vt:variant>
      <vt:variant>
        <vt:i4>5</vt:i4>
      </vt:variant>
      <vt:variant>
        <vt:lpwstr>mailto:setsko@pgia.ru</vt:lpwstr>
      </vt:variant>
      <vt:variant>
        <vt:lpwstr/>
      </vt:variant>
      <vt:variant>
        <vt:i4>7864399</vt:i4>
      </vt:variant>
      <vt:variant>
        <vt:i4>3</vt:i4>
      </vt:variant>
      <vt:variant>
        <vt:i4>0</vt:i4>
      </vt:variant>
      <vt:variant>
        <vt:i4>5</vt:i4>
      </vt:variant>
      <vt:variant>
        <vt:lpwstr>mailto:despirak@gmail.com</vt:lpwstr>
      </vt:variant>
      <vt:variant>
        <vt:lpwstr/>
      </vt:variant>
      <vt:variant>
        <vt:i4>7864399</vt:i4>
      </vt:variant>
      <vt:variant>
        <vt:i4>0</vt:i4>
      </vt:variant>
      <vt:variant>
        <vt:i4>0</vt:i4>
      </vt:variant>
      <vt:variant>
        <vt:i4>5</vt:i4>
      </vt:variant>
      <vt:variant>
        <vt:lpwstr>mailto:despirak@gmail.com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Динамика авроральных высыпаний в периоды магнитных бурь</dc:title>
  <dc:creator>Vorobjev</dc:creator>
  <cp:lastModifiedBy>Lubchich Andris</cp:lastModifiedBy>
  <cp:revision>6</cp:revision>
  <cp:lastPrinted>2009-06-26T10:48:00Z</cp:lastPrinted>
  <dcterms:created xsi:type="dcterms:W3CDTF">2025-10-31T19:19:00Z</dcterms:created>
  <dcterms:modified xsi:type="dcterms:W3CDTF">2025-11-02T17:01:00Z</dcterms:modified>
</cp:coreProperties>
</file>