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4E" w:rsidRPr="00E62F8A" w:rsidRDefault="00533031" w:rsidP="00E62F8A">
      <w:pPr>
        <w:spacing w:line="240" w:lineRule="auto"/>
        <w:jc w:val="center"/>
        <w:rPr>
          <w:rFonts w:ascii="Times New Roman" w:hAnsi="Times New Roman" w:cs="Times New Roman"/>
          <w:b/>
          <w:sz w:val="28"/>
          <w:szCs w:val="28"/>
        </w:rPr>
      </w:pPr>
      <w:r w:rsidRPr="00E62F8A">
        <w:rPr>
          <w:rFonts w:ascii="Times New Roman" w:hAnsi="Times New Roman" w:cs="Times New Roman"/>
          <w:b/>
          <w:sz w:val="28"/>
          <w:szCs w:val="28"/>
        </w:rPr>
        <w:t>Экспериментальное исследование нестационарных возмущений плазмы и магнитного поля, возбуждаемых короткоимпульсной высокочастотной накачкой в режиме электронной магнитной гидродинамики на крупномасштабном плазменном стенде «Крот»</w:t>
      </w:r>
    </w:p>
    <w:p w:rsidR="00D07DE6" w:rsidRPr="00D07DE6" w:rsidRDefault="00D07DE6" w:rsidP="00407483">
      <w:pPr>
        <w:pStyle w:val="a3"/>
        <w:shd w:val="clear" w:color="auto" w:fill="FFFFFF"/>
        <w:spacing w:before="60" w:beforeAutospacing="0" w:after="0" w:afterAutospacing="0"/>
        <w:ind w:right="692"/>
        <w:rPr>
          <w:sz w:val="20"/>
          <w:szCs w:val="20"/>
          <w:vertAlign w:val="superscript"/>
          <w:lang w:val="ru-RU"/>
        </w:rPr>
      </w:pPr>
      <w:r w:rsidRPr="00D07DE6">
        <w:rPr>
          <w:sz w:val="20"/>
          <w:szCs w:val="20"/>
          <w:lang w:val="ru-RU"/>
        </w:rPr>
        <w:t>Н. Айдакина,</w:t>
      </w:r>
      <w:r w:rsidRPr="00D07DE6">
        <w:rPr>
          <w:sz w:val="20"/>
          <w:szCs w:val="20"/>
          <w:vertAlign w:val="superscript"/>
          <w:lang w:val="ru-RU"/>
        </w:rPr>
        <w:t>1</w:t>
      </w:r>
      <w:r w:rsidRPr="00D07DE6">
        <w:rPr>
          <w:sz w:val="20"/>
          <w:szCs w:val="20"/>
          <w:lang w:val="ru-RU"/>
        </w:rPr>
        <w:t xml:space="preserve"> М. Гущин,</w:t>
      </w:r>
      <w:r w:rsidRPr="00D07DE6">
        <w:rPr>
          <w:sz w:val="20"/>
          <w:szCs w:val="20"/>
          <w:vertAlign w:val="superscript"/>
          <w:lang w:val="ru-RU"/>
        </w:rPr>
        <w:t>1</w:t>
      </w:r>
      <w:r w:rsidRPr="00D07DE6">
        <w:rPr>
          <w:sz w:val="20"/>
          <w:szCs w:val="20"/>
          <w:lang w:val="ru-RU"/>
        </w:rPr>
        <w:t xml:space="preserve"> И. Зудин,</w:t>
      </w:r>
      <w:r w:rsidRPr="00D07DE6">
        <w:rPr>
          <w:sz w:val="20"/>
          <w:szCs w:val="20"/>
          <w:vertAlign w:val="superscript"/>
          <w:lang w:val="ru-RU"/>
        </w:rPr>
        <w:t>1</w:t>
      </w:r>
      <w:r w:rsidRPr="00D07DE6">
        <w:rPr>
          <w:sz w:val="20"/>
          <w:szCs w:val="20"/>
          <w:lang w:val="ru-RU"/>
        </w:rPr>
        <w:t xml:space="preserve"> С. Коробков</w:t>
      </w:r>
      <w:proofErr w:type="gramStart"/>
      <w:r w:rsidRPr="00D07DE6">
        <w:rPr>
          <w:sz w:val="20"/>
          <w:szCs w:val="20"/>
          <w:vertAlign w:val="superscript"/>
          <w:lang w:val="ru-RU"/>
        </w:rPr>
        <w:t>1</w:t>
      </w:r>
      <w:proofErr w:type="gramEnd"/>
      <w:r w:rsidRPr="00D07DE6">
        <w:rPr>
          <w:sz w:val="20"/>
          <w:szCs w:val="20"/>
          <w:lang w:val="ru-RU"/>
        </w:rPr>
        <w:t>, А. Стриковский</w:t>
      </w:r>
      <w:r w:rsidRPr="00D07DE6">
        <w:rPr>
          <w:sz w:val="20"/>
          <w:szCs w:val="20"/>
          <w:vertAlign w:val="superscript"/>
          <w:lang w:val="ru-RU"/>
        </w:rPr>
        <w:t xml:space="preserve">1 </w:t>
      </w:r>
    </w:p>
    <w:p w:rsidR="00D07DE6" w:rsidRPr="00D07DE6" w:rsidRDefault="00D07DE6" w:rsidP="00407483">
      <w:pPr>
        <w:spacing w:after="0" w:line="240" w:lineRule="auto"/>
        <w:ind w:right="692"/>
        <w:contextualSpacing/>
        <w:rPr>
          <w:rFonts w:ascii="Times New Roman" w:hAnsi="Times New Roman" w:cs="Times New Roman"/>
          <w:sz w:val="20"/>
          <w:szCs w:val="20"/>
        </w:rPr>
      </w:pPr>
      <w:proofErr w:type="spellStart"/>
      <w:r w:rsidRPr="00D07DE6">
        <w:rPr>
          <w:rFonts w:ascii="Times New Roman" w:hAnsi="Times New Roman" w:cs="Times New Roman"/>
          <w:sz w:val="20"/>
          <w:szCs w:val="20"/>
          <w:lang w:val="en-US"/>
        </w:rPr>
        <w:t>aidakina</w:t>
      </w:r>
      <w:proofErr w:type="spellEnd"/>
      <w:r w:rsidRPr="00D07DE6">
        <w:rPr>
          <w:rFonts w:ascii="Times New Roman" w:hAnsi="Times New Roman" w:cs="Times New Roman"/>
          <w:sz w:val="20"/>
          <w:szCs w:val="20"/>
        </w:rPr>
        <w:t>@</w:t>
      </w:r>
      <w:proofErr w:type="spellStart"/>
      <w:r w:rsidRPr="00D07DE6">
        <w:rPr>
          <w:rFonts w:ascii="Times New Roman" w:hAnsi="Times New Roman" w:cs="Times New Roman"/>
          <w:sz w:val="20"/>
          <w:szCs w:val="20"/>
          <w:lang w:val="en-US"/>
        </w:rPr>
        <w:t>ipfran</w:t>
      </w:r>
      <w:proofErr w:type="spellEnd"/>
      <w:r w:rsidRPr="00D07DE6">
        <w:rPr>
          <w:rFonts w:ascii="Times New Roman" w:hAnsi="Times New Roman" w:cs="Times New Roman"/>
          <w:sz w:val="20"/>
          <w:szCs w:val="20"/>
        </w:rPr>
        <w:t>.</w:t>
      </w:r>
      <w:proofErr w:type="spellStart"/>
      <w:r w:rsidRPr="00D07DE6">
        <w:rPr>
          <w:rFonts w:ascii="Times New Roman" w:hAnsi="Times New Roman" w:cs="Times New Roman"/>
          <w:sz w:val="20"/>
          <w:szCs w:val="20"/>
          <w:lang w:val="en-US"/>
        </w:rPr>
        <w:t>ru</w:t>
      </w:r>
      <w:proofErr w:type="spellEnd"/>
      <w:r w:rsidRPr="00D07DE6">
        <w:rPr>
          <w:rFonts w:ascii="Times New Roman" w:hAnsi="Times New Roman" w:cs="Times New Roman"/>
          <w:sz w:val="20"/>
          <w:szCs w:val="20"/>
        </w:rPr>
        <w:t xml:space="preserve"> </w:t>
      </w:r>
    </w:p>
    <w:p w:rsidR="00D07DE6" w:rsidRPr="00D07DE6" w:rsidRDefault="00D07DE6" w:rsidP="00407483">
      <w:pPr>
        <w:spacing w:after="0" w:line="240" w:lineRule="auto"/>
        <w:ind w:right="692"/>
        <w:rPr>
          <w:rFonts w:ascii="Times New Roman" w:hAnsi="Times New Roman" w:cs="Times New Roman"/>
          <w:sz w:val="20"/>
          <w:szCs w:val="20"/>
          <w:vertAlign w:val="superscript"/>
        </w:rPr>
      </w:pPr>
      <w:r w:rsidRPr="00D07DE6">
        <w:rPr>
          <w:rFonts w:ascii="Times New Roman" w:hAnsi="Times New Roman" w:cs="Times New Roman"/>
          <w:sz w:val="20"/>
          <w:szCs w:val="20"/>
          <w:vertAlign w:val="superscript"/>
        </w:rPr>
        <w:t>1</w:t>
      </w:r>
      <w:r w:rsidR="00B046C6" w:rsidRPr="00B046C6">
        <w:rPr>
          <w:rFonts w:ascii="Times New Roman" w:hAnsi="Times New Roman" w:cs="Times New Roman"/>
          <w:i/>
          <w:sz w:val="20"/>
          <w:szCs w:val="20"/>
        </w:rPr>
        <w:t xml:space="preserve">Федеральный исследовательский центр Институт прикладной физики им. А.В. </w:t>
      </w:r>
      <w:proofErr w:type="spellStart"/>
      <w:r w:rsidR="00B046C6" w:rsidRPr="00B046C6">
        <w:rPr>
          <w:rFonts w:ascii="Times New Roman" w:hAnsi="Times New Roman" w:cs="Times New Roman"/>
          <w:i/>
          <w:sz w:val="20"/>
          <w:szCs w:val="20"/>
        </w:rPr>
        <w:t>Гапонова-Грехова</w:t>
      </w:r>
      <w:proofErr w:type="spellEnd"/>
      <w:r w:rsidR="00B046C6" w:rsidRPr="00B046C6">
        <w:rPr>
          <w:rFonts w:ascii="Times New Roman" w:hAnsi="Times New Roman" w:cs="Times New Roman"/>
          <w:i/>
          <w:sz w:val="20"/>
          <w:szCs w:val="20"/>
        </w:rPr>
        <w:t xml:space="preserve"> Российской академии наук</w:t>
      </w:r>
      <w:r w:rsidR="00B046C6">
        <w:rPr>
          <w:rFonts w:ascii="Times New Roman" w:hAnsi="Times New Roman" w:cs="Times New Roman"/>
          <w:i/>
          <w:sz w:val="20"/>
          <w:szCs w:val="20"/>
        </w:rPr>
        <w:t xml:space="preserve">  (ИПФРАН)</w:t>
      </w:r>
      <w:r w:rsidRPr="00D07DE6">
        <w:rPr>
          <w:rFonts w:ascii="Times New Roman" w:hAnsi="Times New Roman" w:cs="Times New Roman"/>
          <w:i/>
          <w:sz w:val="20"/>
          <w:szCs w:val="20"/>
        </w:rPr>
        <w:t>, Нижний Новгород, Россия</w:t>
      </w:r>
      <w:r w:rsidRPr="00D07DE6">
        <w:rPr>
          <w:rFonts w:ascii="Times New Roman" w:hAnsi="Times New Roman" w:cs="Times New Roman"/>
          <w:sz w:val="20"/>
          <w:szCs w:val="20"/>
          <w:vertAlign w:val="superscript"/>
        </w:rPr>
        <w:t xml:space="preserve"> </w:t>
      </w:r>
    </w:p>
    <w:p w:rsidR="00533031" w:rsidRDefault="00533031" w:rsidP="00407483">
      <w:pPr>
        <w:spacing w:line="240" w:lineRule="auto"/>
        <w:contextualSpacing/>
        <w:rPr>
          <w:rFonts w:ascii="Times New Roman" w:hAnsi="Times New Roman" w:cs="Times New Roman"/>
          <w:sz w:val="24"/>
          <w:szCs w:val="24"/>
        </w:rPr>
      </w:pPr>
    </w:p>
    <w:p w:rsidR="00533031" w:rsidRPr="00227202" w:rsidRDefault="00533031" w:rsidP="00407483">
      <w:pPr>
        <w:spacing w:line="240" w:lineRule="auto"/>
        <w:contextualSpacing/>
        <w:rPr>
          <w:rFonts w:ascii="Times New Roman" w:hAnsi="Times New Roman" w:cs="Times New Roman"/>
          <w:b/>
          <w:sz w:val="20"/>
          <w:szCs w:val="20"/>
        </w:rPr>
      </w:pPr>
      <w:r w:rsidRPr="00B34300">
        <w:rPr>
          <w:rFonts w:ascii="Times New Roman" w:hAnsi="Times New Roman" w:cs="Times New Roman"/>
          <w:b/>
          <w:sz w:val="20"/>
          <w:szCs w:val="20"/>
        </w:rPr>
        <w:t>Аннотация</w:t>
      </w:r>
    </w:p>
    <w:p w:rsidR="00145B02" w:rsidRPr="00227202" w:rsidRDefault="00145B02" w:rsidP="00407483">
      <w:pPr>
        <w:spacing w:line="240" w:lineRule="auto"/>
        <w:contextualSpacing/>
        <w:rPr>
          <w:rFonts w:ascii="Times New Roman" w:hAnsi="Times New Roman" w:cs="Times New Roman"/>
          <w:b/>
          <w:sz w:val="20"/>
          <w:szCs w:val="20"/>
        </w:rPr>
      </w:pPr>
    </w:p>
    <w:p w:rsidR="00533031" w:rsidRPr="00227202" w:rsidRDefault="00775BB1" w:rsidP="004F68D6">
      <w:pPr>
        <w:spacing w:line="240" w:lineRule="auto"/>
        <w:contextualSpacing/>
        <w:jc w:val="both"/>
        <w:rPr>
          <w:rFonts w:ascii="Times New Roman" w:hAnsi="Times New Roman" w:cs="Times New Roman"/>
          <w:sz w:val="20"/>
          <w:szCs w:val="20"/>
        </w:rPr>
      </w:pPr>
      <w:r w:rsidRPr="00775BB1">
        <w:rPr>
          <w:rFonts w:ascii="Times New Roman" w:hAnsi="Times New Roman" w:cs="Times New Roman"/>
          <w:sz w:val="20"/>
          <w:szCs w:val="20"/>
        </w:rPr>
        <w:t>В большой лабораторной замагниченной плазме стенда «Крот»</w:t>
      </w:r>
      <w:r w:rsidR="00BB59CE">
        <w:rPr>
          <w:rFonts w:ascii="Times New Roman" w:hAnsi="Times New Roman" w:cs="Times New Roman"/>
          <w:sz w:val="20"/>
          <w:szCs w:val="20"/>
        </w:rPr>
        <w:t>, предназначенного для моделирования явлений в космической плазме,</w:t>
      </w:r>
      <w:r w:rsidRPr="00775BB1">
        <w:rPr>
          <w:rFonts w:ascii="Times New Roman" w:hAnsi="Times New Roman" w:cs="Times New Roman"/>
          <w:sz w:val="20"/>
          <w:szCs w:val="20"/>
        </w:rPr>
        <w:t xml:space="preserve"> экспериментально исследована мелко- и крупномасштабная динамика импульсных возмущений плазмы и магнитного поля, вызванных локальным ВЧ нагревом электронов в режиме</w:t>
      </w:r>
      <w:r w:rsidR="009040EF">
        <w:rPr>
          <w:rFonts w:ascii="Times New Roman" w:hAnsi="Times New Roman" w:cs="Times New Roman"/>
          <w:sz w:val="20"/>
          <w:szCs w:val="20"/>
        </w:rPr>
        <w:t xml:space="preserve"> параметров</w:t>
      </w:r>
      <w:r w:rsidRPr="00775BB1">
        <w:rPr>
          <w:rFonts w:ascii="Times New Roman" w:hAnsi="Times New Roman" w:cs="Times New Roman"/>
          <w:sz w:val="20"/>
          <w:szCs w:val="20"/>
        </w:rPr>
        <w:t xml:space="preserve"> электронной (холловской) магнитной гидродинамики. В таком режиме </w:t>
      </w:r>
      <w:r w:rsidR="00C85531">
        <w:rPr>
          <w:rFonts w:ascii="Times New Roman" w:hAnsi="Times New Roman" w:cs="Times New Roman"/>
          <w:sz w:val="20"/>
          <w:szCs w:val="20"/>
        </w:rPr>
        <w:t>возмущения могут развиваться</w:t>
      </w:r>
      <w:r w:rsidRPr="00775BB1">
        <w:rPr>
          <w:rFonts w:ascii="Times New Roman" w:hAnsi="Times New Roman" w:cs="Times New Roman"/>
          <w:sz w:val="20"/>
          <w:szCs w:val="20"/>
        </w:rPr>
        <w:t xml:space="preserve"> в режиме «униполярного» переноса, </w:t>
      </w:r>
      <w:r w:rsidR="009040EF">
        <w:rPr>
          <w:rFonts w:ascii="Times New Roman" w:hAnsi="Times New Roman" w:cs="Times New Roman"/>
          <w:sz w:val="20"/>
          <w:szCs w:val="20"/>
        </w:rPr>
        <w:t>в котором</w:t>
      </w:r>
      <w:r w:rsidRPr="00775BB1">
        <w:rPr>
          <w:rFonts w:ascii="Times New Roman" w:hAnsi="Times New Roman" w:cs="Times New Roman"/>
          <w:sz w:val="20"/>
          <w:szCs w:val="20"/>
        </w:rPr>
        <w:t xml:space="preserve"> замагниченные электроны дрейфуют вдоль магнитного поля, а ионы, преимущественно, поперек поля</w:t>
      </w:r>
      <w:r w:rsidR="00C85531">
        <w:rPr>
          <w:rFonts w:ascii="Times New Roman" w:hAnsi="Times New Roman" w:cs="Times New Roman"/>
          <w:sz w:val="20"/>
          <w:szCs w:val="20"/>
        </w:rPr>
        <w:t>,</w:t>
      </w:r>
      <w:r w:rsidR="00141BBD">
        <w:rPr>
          <w:rFonts w:ascii="Times New Roman" w:hAnsi="Times New Roman" w:cs="Times New Roman"/>
          <w:sz w:val="20"/>
          <w:szCs w:val="20"/>
        </w:rPr>
        <w:t xml:space="preserve"> с замыканием </w:t>
      </w:r>
      <w:r w:rsidR="00C85531">
        <w:rPr>
          <w:rFonts w:ascii="Times New Roman" w:hAnsi="Times New Roman" w:cs="Times New Roman"/>
          <w:sz w:val="20"/>
          <w:szCs w:val="20"/>
        </w:rPr>
        <w:t xml:space="preserve">возникающего </w:t>
      </w:r>
      <w:r w:rsidR="00141BBD">
        <w:rPr>
          <w:rFonts w:ascii="Times New Roman" w:hAnsi="Times New Roman" w:cs="Times New Roman"/>
          <w:sz w:val="20"/>
          <w:szCs w:val="20"/>
        </w:rPr>
        <w:t>тока по фоновой плазме</w:t>
      </w:r>
      <w:r w:rsidRPr="00775BB1">
        <w:rPr>
          <w:rFonts w:ascii="Times New Roman" w:hAnsi="Times New Roman" w:cs="Times New Roman"/>
          <w:sz w:val="20"/>
          <w:szCs w:val="20"/>
        </w:rPr>
        <w:t xml:space="preserve">. </w:t>
      </w:r>
      <w:r w:rsidR="00C85531">
        <w:rPr>
          <w:rFonts w:ascii="Times New Roman" w:hAnsi="Times New Roman" w:cs="Times New Roman"/>
          <w:sz w:val="20"/>
          <w:szCs w:val="20"/>
        </w:rPr>
        <w:t>Такой</w:t>
      </w:r>
      <w:r w:rsidRPr="00775BB1">
        <w:rPr>
          <w:rFonts w:ascii="Times New Roman" w:hAnsi="Times New Roman" w:cs="Times New Roman"/>
          <w:sz w:val="20"/>
          <w:szCs w:val="20"/>
        </w:rPr>
        <w:t xml:space="preserve"> перенос</w:t>
      </w:r>
      <w:r w:rsidR="00C85531">
        <w:rPr>
          <w:rFonts w:ascii="Times New Roman" w:hAnsi="Times New Roman" w:cs="Times New Roman"/>
          <w:sz w:val="20"/>
          <w:szCs w:val="20"/>
        </w:rPr>
        <w:t>,</w:t>
      </w:r>
      <w:r w:rsidRPr="00775BB1">
        <w:rPr>
          <w:rFonts w:ascii="Times New Roman" w:hAnsi="Times New Roman" w:cs="Times New Roman"/>
          <w:sz w:val="20"/>
          <w:szCs w:val="20"/>
        </w:rPr>
        <w:t xml:space="preserve"> сопровождае</w:t>
      </w:r>
      <w:r w:rsidR="00C85531">
        <w:rPr>
          <w:rFonts w:ascii="Times New Roman" w:hAnsi="Times New Roman" w:cs="Times New Roman"/>
          <w:sz w:val="20"/>
          <w:szCs w:val="20"/>
        </w:rPr>
        <w:t>мый</w:t>
      </w:r>
      <w:r w:rsidRPr="00775BB1">
        <w:rPr>
          <w:rFonts w:ascii="Times New Roman" w:hAnsi="Times New Roman" w:cs="Times New Roman"/>
          <w:sz w:val="20"/>
          <w:szCs w:val="20"/>
        </w:rPr>
        <w:t xml:space="preserve"> возбуждением системы вихревых электрических токов</w:t>
      </w:r>
      <w:r w:rsidR="00C85531">
        <w:rPr>
          <w:rFonts w:ascii="Times New Roman" w:hAnsi="Times New Roman" w:cs="Times New Roman"/>
          <w:sz w:val="20"/>
          <w:szCs w:val="20"/>
        </w:rPr>
        <w:t>,</w:t>
      </w:r>
      <w:r w:rsidRPr="00775BB1">
        <w:rPr>
          <w:rFonts w:ascii="Times New Roman" w:hAnsi="Times New Roman" w:cs="Times New Roman"/>
          <w:sz w:val="20"/>
          <w:szCs w:val="20"/>
        </w:rPr>
        <w:t xml:space="preserve">  обеспечивает </w:t>
      </w:r>
      <w:r w:rsidR="009040EF">
        <w:rPr>
          <w:rFonts w:ascii="Times New Roman" w:hAnsi="Times New Roman" w:cs="Times New Roman"/>
          <w:sz w:val="20"/>
          <w:szCs w:val="20"/>
        </w:rPr>
        <w:t>существенно</w:t>
      </w:r>
      <w:r w:rsidRPr="00775BB1">
        <w:rPr>
          <w:rFonts w:ascii="Times New Roman" w:hAnsi="Times New Roman" w:cs="Times New Roman"/>
          <w:sz w:val="20"/>
          <w:szCs w:val="20"/>
        </w:rPr>
        <w:t xml:space="preserve"> более быстрое перераспределение </w:t>
      </w:r>
      <w:r w:rsidR="00C85531">
        <w:rPr>
          <w:rFonts w:ascii="Times New Roman" w:hAnsi="Times New Roman" w:cs="Times New Roman"/>
          <w:sz w:val="20"/>
          <w:szCs w:val="20"/>
        </w:rPr>
        <w:t>частиц</w:t>
      </w:r>
      <w:r w:rsidRPr="00775BB1">
        <w:rPr>
          <w:rFonts w:ascii="Times New Roman" w:hAnsi="Times New Roman" w:cs="Times New Roman"/>
          <w:sz w:val="20"/>
          <w:szCs w:val="20"/>
        </w:rPr>
        <w:t xml:space="preserve"> плазмы, чем классический механизм амбиполярного переноса. </w:t>
      </w:r>
      <w:r w:rsidR="00C85531">
        <w:rPr>
          <w:rFonts w:ascii="Times New Roman" w:hAnsi="Times New Roman" w:cs="Times New Roman"/>
          <w:sz w:val="20"/>
          <w:szCs w:val="20"/>
        </w:rPr>
        <w:t>Кроме того,</w:t>
      </w:r>
      <w:r w:rsidR="009040EF">
        <w:rPr>
          <w:rFonts w:ascii="Times New Roman" w:hAnsi="Times New Roman" w:cs="Times New Roman"/>
          <w:sz w:val="20"/>
          <w:szCs w:val="20"/>
        </w:rPr>
        <w:t xml:space="preserve"> система </w:t>
      </w:r>
      <w:r w:rsidR="00C85531">
        <w:rPr>
          <w:rFonts w:ascii="Times New Roman" w:hAnsi="Times New Roman" w:cs="Times New Roman"/>
          <w:sz w:val="20"/>
          <w:szCs w:val="20"/>
        </w:rPr>
        <w:t xml:space="preserve">нестационарных </w:t>
      </w:r>
      <w:r w:rsidR="009040EF">
        <w:rPr>
          <w:rFonts w:ascii="Times New Roman" w:hAnsi="Times New Roman" w:cs="Times New Roman"/>
          <w:sz w:val="20"/>
          <w:szCs w:val="20"/>
        </w:rPr>
        <w:t>вихревых токов, возникающих при импульсном нагреве плазмы, может возбуждать свистовые волны</w:t>
      </w:r>
      <w:r w:rsidRPr="00775BB1">
        <w:rPr>
          <w:rFonts w:ascii="Times New Roman" w:hAnsi="Times New Roman" w:cs="Times New Roman"/>
          <w:sz w:val="20"/>
          <w:szCs w:val="20"/>
        </w:rPr>
        <w:t>.</w:t>
      </w:r>
      <w:r w:rsidR="00CD1758">
        <w:rPr>
          <w:rFonts w:ascii="Times New Roman" w:hAnsi="Times New Roman" w:cs="Times New Roman"/>
          <w:sz w:val="20"/>
          <w:szCs w:val="20"/>
        </w:rPr>
        <w:t xml:space="preserve"> </w:t>
      </w:r>
      <w:r w:rsidR="00C85531">
        <w:rPr>
          <w:rFonts w:ascii="Times New Roman" w:hAnsi="Times New Roman" w:cs="Times New Roman"/>
          <w:sz w:val="20"/>
          <w:szCs w:val="20"/>
        </w:rPr>
        <w:t>Возмущения</w:t>
      </w:r>
      <w:r w:rsidR="00930120">
        <w:rPr>
          <w:rFonts w:ascii="Times New Roman" w:hAnsi="Times New Roman" w:cs="Times New Roman"/>
          <w:sz w:val="20"/>
          <w:szCs w:val="20"/>
        </w:rPr>
        <w:t xml:space="preserve"> плотности </w:t>
      </w:r>
      <w:r w:rsidR="00C85531">
        <w:rPr>
          <w:rFonts w:ascii="Times New Roman" w:hAnsi="Times New Roman" w:cs="Times New Roman"/>
          <w:sz w:val="20"/>
          <w:szCs w:val="20"/>
        </w:rPr>
        <w:t>выносятся из области нагрева существенно медленнее,</w:t>
      </w:r>
      <w:r w:rsidR="00930120">
        <w:rPr>
          <w:rFonts w:ascii="Times New Roman" w:hAnsi="Times New Roman" w:cs="Times New Roman"/>
          <w:sz w:val="20"/>
          <w:szCs w:val="20"/>
        </w:rPr>
        <w:t xml:space="preserve"> с околозвуковыми скоростями.</w:t>
      </w:r>
    </w:p>
    <w:p w:rsidR="00145B02" w:rsidRPr="00227202" w:rsidRDefault="00145B02" w:rsidP="004F68D6">
      <w:pPr>
        <w:spacing w:line="240" w:lineRule="auto"/>
        <w:contextualSpacing/>
        <w:jc w:val="both"/>
        <w:rPr>
          <w:rFonts w:ascii="Times New Roman" w:hAnsi="Times New Roman" w:cs="Times New Roman"/>
          <w:sz w:val="20"/>
          <w:szCs w:val="20"/>
        </w:rPr>
      </w:pPr>
    </w:p>
    <w:p w:rsidR="002F5EAA" w:rsidRPr="00227202" w:rsidRDefault="00163EDB" w:rsidP="00407483">
      <w:pPr>
        <w:spacing w:line="240" w:lineRule="auto"/>
        <w:contextualSpacing/>
        <w:rPr>
          <w:rFonts w:ascii="Times New Roman" w:hAnsi="Times New Roman" w:cs="Times New Roman"/>
          <w:b/>
          <w:sz w:val="20"/>
          <w:szCs w:val="20"/>
        </w:rPr>
      </w:pPr>
      <w:r w:rsidRPr="00B34300">
        <w:rPr>
          <w:rFonts w:ascii="Times New Roman" w:hAnsi="Times New Roman" w:cs="Times New Roman"/>
          <w:b/>
          <w:sz w:val="20"/>
          <w:szCs w:val="20"/>
        </w:rPr>
        <w:t>Введение</w:t>
      </w:r>
    </w:p>
    <w:p w:rsidR="00CE2250" w:rsidRDefault="001E33C8" w:rsidP="00122523">
      <w:pPr>
        <w:spacing w:after="0" w:line="240" w:lineRule="auto"/>
        <w:ind w:firstLine="680"/>
        <w:contextualSpacing/>
        <w:jc w:val="both"/>
        <w:rPr>
          <w:rFonts w:ascii="Times New Roman" w:hAnsi="Times New Roman" w:cs="Times New Roman"/>
          <w:sz w:val="20"/>
          <w:szCs w:val="20"/>
        </w:rPr>
      </w:pPr>
      <w:r w:rsidRPr="00BE7A99">
        <w:rPr>
          <w:rFonts w:ascii="Times New Roman" w:hAnsi="Times New Roman" w:cs="Times New Roman"/>
          <w:sz w:val="20"/>
          <w:szCs w:val="20"/>
        </w:rPr>
        <w:t>Нестационарные возмущения</w:t>
      </w:r>
      <w:r w:rsidR="00BA2FCD" w:rsidRPr="00BE7A99">
        <w:rPr>
          <w:rFonts w:ascii="Times New Roman" w:hAnsi="Times New Roman" w:cs="Times New Roman"/>
          <w:sz w:val="20"/>
          <w:szCs w:val="20"/>
        </w:rPr>
        <w:t xml:space="preserve"> плазмы, окружающей импульсные антенные устройства, представляют интерес, </w:t>
      </w:r>
      <w:r w:rsidR="00266B2D" w:rsidRPr="00BE7A99">
        <w:rPr>
          <w:rFonts w:ascii="Times New Roman" w:hAnsi="Times New Roman" w:cs="Times New Roman"/>
          <w:sz w:val="20"/>
          <w:szCs w:val="20"/>
        </w:rPr>
        <w:t>прежде всего</w:t>
      </w:r>
      <w:r w:rsidR="00BA2FCD" w:rsidRPr="00BE7A99">
        <w:rPr>
          <w:rFonts w:ascii="Times New Roman" w:hAnsi="Times New Roman" w:cs="Times New Roman"/>
          <w:sz w:val="20"/>
          <w:szCs w:val="20"/>
        </w:rPr>
        <w:t>, с точки зрения планирования активных экспериментов в ближнем космосе [</w:t>
      </w:r>
      <w:r w:rsidR="00964069" w:rsidRPr="00BE7A99">
        <w:rPr>
          <w:rFonts w:ascii="Times New Roman" w:hAnsi="Times New Roman" w:cs="Times New Roman"/>
          <w:sz w:val="20"/>
          <w:szCs w:val="20"/>
        </w:rPr>
        <w:t>1</w:t>
      </w:r>
      <w:r w:rsidR="00F14B8D" w:rsidRPr="00BE7A99">
        <w:rPr>
          <w:rFonts w:ascii="Times New Roman" w:hAnsi="Times New Roman" w:cs="Times New Roman"/>
          <w:sz w:val="20"/>
          <w:szCs w:val="20"/>
        </w:rPr>
        <w:t>]</w:t>
      </w:r>
      <w:r w:rsidR="00BA2FCD" w:rsidRPr="00BE7A99">
        <w:rPr>
          <w:rFonts w:ascii="Times New Roman" w:hAnsi="Times New Roman" w:cs="Times New Roman"/>
          <w:sz w:val="20"/>
          <w:szCs w:val="20"/>
        </w:rPr>
        <w:t xml:space="preserve">. </w:t>
      </w:r>
      <w:r w:rsidR="00B7313D" w:rsidRPr="00BE7A99">
        <w:rPr>
          <w:rFonts w:ascii="Times New Roman" w:hAnsi="Times New Roman" w:cs="Times New Roman"/>
          <w:sz w:val="20"/>
          <w:szCs w:val="20"/>
        </w:rPr>
        <w:t xml:space="preserve">Импульсные </w:t>
      </w:r>
      <w:r w:rsidR="00BA2FCD" w:rsidRPr="00BE7A99">
        <w:rPr>
          <w:rFonts w:ascii="Times New Roman" w:hAnsi="Times New Roman" w:cs="Times New Roman"/>
          <w:sz w:val="20"/>
          <w:szCs w:val="20"/>
        </w:rPr>
        <w:t xml:space="preserve">возмущения </w:t>
      </w:r>
      <w:r w:rsidR="000B4BB3">
        <w:rPr>
          <w:rFonts w:ascii="Times New Roman" w:hAnsi="Times New Roman" w:cs="Times New Roman"/>
          <w:sz w:val="20"/>
          <w:szCs w:val="20"/>
        </w:rPr>
        <w:t xml:space="preserve">плазмы </w:t>
      </w:r>
      <w:r w:rsidR="00BA2FCD" w:rsidRPr="00BE7A99">
        <w:rPr>
          <w:rFonts w:ascii="Times New Roman" w:hAnsi="Times New Roman" w:cs="Times New Roman"/>
          <w:sz w:val="20"/>
          <w:szCs w:val="20"/>
        </w:rPr>
        <w:t xml:space="preserve">могут возникать при работе мощных передатчиков на борту ИСЗ </w:t>
      </w:r>
      <w:r w:rsidR="00145B02" w:rsidRPr="00BE7A99">
        <w:rPr>
          <w:rFonts w:ascii="Times New Roman" w:hAnsi="Times New Roman" w:cs="Times New Roman"/>
          <w:sz w:val="20"/>
          <w:szCs w:val="20"/>
        </w:rPr>
        <w:t>[</w:t>
      </w:r>
      <w:r w:rsidR="00964069" w:rsidRPr="00BE7A99">
        <w:rPr>
          <w:rFonts w:ascii="Times New Roman" w:hAnsi="Times New Roman" w:cs="Times New Roman"/>
          <w:sz w:val="20"/>
          <w:szCs w:val="20"/>
        </w:rPr>
        <w:t>2</w:t>
      </w:r>
      <w:r w:rsidR="00BA2FCD" w:rsidRPr="00BE7A99">
        <w:rPr>
          <w:rFonts w:ascii="Times New Roman" w:hAnsi="Times New Roman" w:cs="Times New Roman"/>
          <w:sz w:val="20"/>
          <w:szCs w:val="20"/>
        </w:rPr>
        <w:t>]</w:t>
      </w:r>
      <w:r w:rsidR="009246C0">
        <w:rPr>
          <w:rFonts w:ascii="Times New Roman" w:hAnsi="Times New Roman" w:cs="Times New Roman"/>
          <w:sz w:val="20"/>
          <w:szCs w:val="20"/>
        </w:rPr>
        <w:t xml:space="preserve">; </w:t>
      </w:r>
      <w:r w:rsidR="00B052B2">
        <w:rPr>
          <w:rFonts w:ascii="Times New Roman" w:hAnsi="Times New Roman" w:cs="Times New Roman"/>
          <w:sz w:val="20"/>
          <w:szCs w:val="20"/>
        </w:rPr>
        <w:t xml:space="preserve">в соответствии с преобразованиями подобия </w:t>
      </w:r>
      <w:r w:rsidR="00B114AE" w:rsidRPr="00B114AE">
        <w:rPr>
          <w:rFonts w:ascii="Times New Roman" w:hAnsi="Times New Roman" w:cs="Times New Roman"/>
          <w:sz w:val="20"/>
          <w:szCs w:val="20"/>
        </w:rPr>
        <w:t>[</w:t>
      </w:r>
      <w:r w:rsidR="001C1EAB" w:rsidRPr="00530195">
        <w:rPr>
          <w:rFonts w:ascii="Times New Roman" w:hAnsi="Times New Roman" w:cs="Times New Roman"/>
          <w:sz w:val="20"/>
          <w:szCs w:val="20"/>
        </w:rPr>
        <w:t>3</w:t>
      </w:r>
      <w:r w:rsidR="00B114AE" w:rsidRPr="00B114AE">
        <w:rPr>
          <w:rFonts w:ascii="Times New Roman" w:hAnsi="Times New Roman" w:cs="Times New Roman"/>
          <w:sz w:val="20"/>
          <w:szCs w:val="20"/>
        </w:rPr>
        <w:t xml:space="preserve">] </w:t>
      </w:r>
      <w:r w:rsidR="00B052B2">
        <w:rPr>
          <w:rFonts w:ascii="Times New Roman" w:hAnsi="Times New Roman" w:cs="Times New Roman"/>
          <w:sz w:val="20"/>
          <w:szCs w:val="20"/>
        </w:rPr>
        <w:t xml:space="preserve">лабораторные эксперименты можно рассматривать как моделирование </w:t>
      </w:r>
      <w:r w:rsidR="00FC27BE">
        <w:rPr>
          <w:rFonts w:ascii="Times New Roman" w:hAnsi="Times New Roman" w:cs="Times New Roman"/>
          <w:sz w:val="20"/>
          <w:szCs w:val="20"/>
        </w:rPr>
        <w:t>реакц</w:t>
      </w:r>
      <w:proofErr w:type="gramStart"/>
      <w:r w:rsidR="00FC27BE">
        <w:rPr>
          <w:rFonts w:ascii="Times New Roman" w:hAnsi="Times New Roman" w:cs="Times New Roman"/>
          <w:sz w:val="20"/>
          <w:szCs w:val="20"/>
        </w:rPr>
        <w:t>ии</w:t>
      </w:r>
      <w:r w:rsidR="00CE2250" w:rsidRPr="00DA5177">
        <w:rPr>
          <w:rFonts w:ascii="Times New Roman" w:hAnsi="Times New Roman" w:cs="Times New Roman"/>
          <w:sz w:val="20"/>
          <w:szCs w:val="20"/>
        </w:rPr>
        <w:t xml:space="preserve"> ио</w:t>
      </w:r>
      <w:proofErr w:type="gramEnd"/>
      <w:r w:rsidR="00CE2250" w:rsidRPr="00DA5177">
        <w:rPr>
          <w:rFonts w:ascii="Times New Roman" w:hAnsi="Times New Roman" w:cs="Times New Roman"/>
          <w:sz w:val="20"/>
          <w:szCs w:val="20"/>
        </w:rPr>
        <w:t>носферно</w:t>
      </w:r>
      <w:r w:rsidR="009246C0">
        <w:rPr>
          <w:rFonts w:ascii="Times New Roman" w:hAnsi="Times New Roman" w:cs="Times New Roman"/>
          <w:sz w:val="20"/>
          <w:szCs w:val="20"/>
        </w:rPr>
        <w:t xml:space="preserve">й </w:t>
      </w:r>
      <w:r w:rsidR="00FC27BE">
        <w:rPr>
          <w:rFonts w:ascii="Times New Roman" w:hAnsi="Times New Roman" w:cs="Times New Roman"/>
          <w:sz w:val="20"/>
          <w:szCs w:val="20"/>
        </w:rPr>
        <w:t>плазмы</w:t>
      </w:r>
      <w:r w:rsidR="00CE2250" w:rsidRPr="00DA5177">
        <w:rPr>
          <w:rFonts w:ascii="Times New Roman" w:hAnsi="Times New Roman" w:cs="Times New Roman"/>
          <w:sz w:val="20"/>
          <w:szCs w:val="20"/>
        </w:rPr>
        <w:t xml:space="preserve"> на </w:t>
      </w:r>
      <w:r w:rsidR="00CE2250">
        <w:rPr>
          <w:rFonts w:ascii="Times New Roman" w:hAnsi="Times New Roman" w:cs="Times New Roman"/>
          <w:sz w:val="20"/>
          <w:szCs w:val="20"/>
        </w:rPr>
        <w:t>импульсные воздействия</w:t>
      </w:r>
      <w:r w:rsidR="000220AC">
        <w:rPr>
          <w:rFonts w:ascii="Times New Roman" w:hAnsi="Times New Roman" w:cs="Times New Roman"/>
          <w:sz w:val="20"/>
          <w:szCs w:val="20"/>
        </w:rPr>
        <w:t xml:space="preserve"> в активных экспериментах</w:t>
      </w:r>
      <w:r w:rsidR="0069537E" w:rsidRPr="00BE7A99">
        <w:rPr>
          <w:rFonts w:ascii="Times New Roman" w:hAnsi="Times New Roman" w:cs="Times New Roman"/>
          <w:sz w:val="20"/>
          <w:szCs w:val="20"/>
        </w:rPr>
        <w:t xml:space="preserve"> </w:t>
      </w:r>
      <w:r w:rsidR="00CE2250" w:rsidRPr="00BE7A99">
        <w:rPr>
          <w:rFonts w:ascii="Times New Roman" w:hAnsi="Times New Roman" w:cs="Times New Roman"/>
          <w:sz w:val="20"/>
          <w:szCs w:val="20"/>
        </w:rPr>
        <w:t>[</w:t>
      </w:r>
      <w:r w:rsidR="001C1EAB">
        <w:rPr>
          <w:rFonts w:ascii="Times New Roman" w:hAnsi="Times New Roman" w:cs="Times New Roman"/>
          <w:sz w:val="20"/>
          <w:szCs w:val="20"/>
        </w:rPr>
        <w:t>4</w:t>
      </w:r>
      <w:r w:rsidR="00CE2250" w:rsidRPr="00BE7A99">
        <w:rPr>
          <w:rFonts w:ascii="Times New Roman" w:hAnsi="Times New Roman" w:cs="Times New Roman"/>
          <w:sz w:val="20"/>
          <w:szCs w:val="20"/>
        </w:rPr>
        <w:t>].</w:t>
      </w:r>
      <w:r w:rsidR="00B052B2">
        <w:rPr>
          <w:rFonts w:ascii="Times New Roman" w:hAnsi="Times New Roman" w:cs="Times New Roman"/>
          <w:sz w:val="20"/>
          <w:szCs w:val="20"/>
        </w:rPr>
        <w:t xml:space="preserve"> </w:t>
      </w:r>
    </w:p>
    <w:p w:rsidR="00122523" w:rsidRPr="00BE7A99" w:rsidRDefault="007959D0" w:rsidP="00122523">
      <w:pPr>
        <w:spacing w:after="0" w:line="240" w:lineRule="auto"/>
        <w:ind w:firstLine="680"/>
        <w:jc w:val="both"/>
        <w:rPr>
          <w:rFonts w:ascii="Times New Roman" w:hAnsi="Times New Roman" w:cs="Times New Roman"/>
          <w:sz w:val="20"/>
          <w:szCs w:val="20"/>
        </w:rPr>
      </w:pPr>
      <w:r>
        <w:rPr>
          <w:rFonts w:ascii="Times New Roman" w:hAnsi="Times New Roman" w:cs="Times New Roman"/>
          <w:sz w:val="20"/>
          <w:szCs w:val="20"/>
        </w:rPr>
        <w:t>С</w:t>
      </w:r>
      <w:r w:rsidR="009D3020" w:rsidRPr="00BE7A99">
        <w:rPr>
          <w:rFonts w:ascii="Times New Roman" w:hAnsi="Times New Roman" w:cs="Times New Roman"/>
          <w:sz w:val="20"/>
          <w:szCs w:val="20"/>
        </w:rPr>
        <w:t xml:space="preserve"> одной стороны, </w:t>
      </w:r>
      <w:r w:rsidR="00170DE7">
        <w:rPr>
          <w:rFonts w:ascii="Times New Roman" w:hAnsi="Times New Roman" w:cs="Times New Roman"/>
          <w:sz w:val="20"/>
          <w:szCs w:val="20"/>
        </w:rPr>
        <w:t>известно, что нагрев</w:t>
      </w:r>
      <w:r w:rsidRPr="00BE7A99">
        <w:rPr>
          <w:rFonts w:ascii="Times New Roman" w:hAnsi="Times New Roman" w:cs="Times New Roman"/>
          <w:sz w:val="20"/>
          <w:szCs w:val="20"/>
        </w:rPr>
        <w:t xml:space="preserve"> </w:t>
      </w:r>
      <w:r>
        <w:rPr>
          <w:rFonts w:ascii="Times New Roman" w:hAnsi="Times New Roman" w:cs="Times New Roman"/>
          <w:sz w:val="20"/>
          <w:szCs w:val="20"/>
        </w:rPr>
        <w:t>магнитоактивн</w:t>
      </w:r>
      <w:r w:rsidR="00170DE7">
        <w:rPr>
          <w:rFonts w:ascii="Times New Roman" w:hAnsi="Times New Roman" w:cs="Times New Roman"/>
          <w:sz w:val="20"/>
          <w:szCs w:val="20"/>
        </w:rPr>
        <w:t>ой</w:t>
      </w:r>
      <w:r>
        <w:rPr>
          <w:rFonts w:ascii="Times New Roman" w:hAnsi="Times New Roman" w:cs="Times New Roman"/>
          <w:sz w:val="20"/>
          <w:szCs w:val="20"/>
        </w:rPr>
        <w:t xml:space="preserve"> </w:t>
      </w:r>
      <w:r w:rsidRPr="00BE7A99">
        <w:rPr>
          <w:rFonts w:ascii="Times New Roman" w:hAnsi="Times New Roman" w:cs="Times New Roman"/>
          <w:sz w:val="20"/>
          <w:szCs w:val="20"/>
        </w:rPr>
        <w:t>плазм</w:t>
      </w:r>
      <w:r w:rsidR="00170DE7">
        <w:rPr>
          <w:rFonts w:ascii="Times New Roman" w:hAnsi="Times New Roman" w:cs="Times New Roman"/>
          <w:sz w:val="20"/>
          <w:szCs w:val="20"/>
        </w:rPr>
        <w:t>ы</w:t>
      </w:r>
      <w:r w:rsidRPr="00BE7A99">
        <w:rPr>
          <w:rFonts w:ascii="Times New Roman" w:hAnsi="Times New Roman" w:cs="Times New Roman"/>
          <w:sz w:val="20"/>
          <w:szCs w:val="20"/>
        </w:rPr>
        <w:t xml:space="preserve"> </w:t>
      </w:r>
      <w:r w:rsidR="009D3020" w:rsidRPr="00BE7A99">
        <w:rPr>
          <w:rFonts w:ascii="Times New Roman" w:hAnsi="Times New Roman" w:cs="Times New Roman"/>
          <w:sz w:val="20"/>
          <w:szCs w:val="20"/>
        </w:rPr>
        <w:t>может приводить к формированию вытянутых вдоль внешнего магнитного поля неоднородностей (дактов) с пониженной плотностью [</w:t>
      </w:r>
      <w:r w:rsidR="001C1EAB">
        <w:rPr>
          <w:rFonts w:ascii="Times New Roman" w:hAnsi="Times New Roman" w:cs="Times New Roman"/>
          <w:sz w:val="20"/>
          <w:szCs w:val="20"/>
        </w:rPr>
        <w:t>6</w:t>
      </w:r>
      <w:r w:rsidR="009D3020" w:rsidRPr="00BE7A99">
        <w:rPr>
          <w:rFonts w:ascii="Times New Roman" w:hAnsi="Times New Roman" w:cs="Times New Roman"/>
          <w:sz w:val="20"/>
          <w:szCs w:val="20"/>
        </w:rPr>
        <w:t>]. С другой стороны</w:t>
      </w:r>
      <w:r>
        <w:rPr>
          <w:rFonts w:ascii="Times New Roman" w:hAnsi="Times New Roman" w:cs="Times New Roman"/>
          <w:sz w:val="20"/>
          <w:szCs w:val="20"/>
        </w:rPr>
        <w:t>,</w:t>
      </w:r>
      <w:r w:rsidR="009D3020" w:rsidRPr="00BE7A99">
        <w:rPr>
          <w:rFonts w:ascii="Times New Roman" w:hAnsi="Times New Roman" w:cs="Times New Roman"/>
          <w:sz w:val="20"/>
          <w:szCs w:val="20"/>
        </w:rPr>
        <w:t xml:space="preserve"> </w:t>
      </w:r>
      <w:r w:rsidR="00170DE7">
        <w:rPr>
          <w:rFonts w:ascii="Times New Roman" w:hAnsi="Times New Roman" w:cs="Times New Roman"/>
          <w:sz w:val="20"/>
          <w:szCs w:val="20"/>
        </w:rPr>
        <w:t>импульсный нагрев плазмы</w:t>
      </w:r>
      <w:r w:rsidRPr="00BE7A99">
        <w:rPr>
          <w:rFonts w:ascii="Times New Roman" w:hAnsi="Times New Roman" w:cs="Times New Roman"/>
          <w:sz w:val="20"/>
          <w:szCs w:val="20"/>
        </w:rPr>
        <w:t xml:space="preserve"> в режиме ЭМГД [</w:t>
      </w:r>
      <w:r w:rsidR="001C1EAB">
        <w:rPr>
          <w:rFonts w:ascii="Times New Roman" w:hAnsi="Times New Roman" w:cs="Times New Roman"/>
          <w:sz w:val="20"/>
          <w:szCs w:val="20"/>
        </w:rPr>
        <w:t>5</w:t>
      </w:r>
      <w:r w:rsidRPr="00BE7A99">
        <w:rPr>
          <w:rFonts w:ascii="Times New Roman" w:hAnsi="Times New Roman" w:cs="Times New Roman"/>
          <w:sz w:val="20"/>
          <w:szCs w:val="20"/>
        </w:rPr>
        <w:t xml:space="preserve">], </w:t>
      </w:r>
      <w:r>
        <w:rPr>
          <w:rFonts w:ascii="Times New Roman" w:hAnsi="Times New Roman" w:cs="Times New Roman"/>
          <w:sz w:val="20"/>
          <w:szCs w:val="20"/>
        </w:rPr>
        <w:t>в котором</w:t>
      </w:r>
      <w:r w:rsidRPr="00BE7A99">
        <w:rPr>
          <w:rFonts w:ascii="Times New Roman" w:hAnsi="Times New Roman" w:cs="Times New Roman"/>
          <w:sz w:val="20"/>
          <w:szCs w:val="20"/>
        </w:rPr>
        <w:t xml:space="preserve"> характерные временные и пространственные масштабы </w:t>
      </w:r>
      <w:r w:rsidR="00170DE7">
        <w:rPr>
          <w:rFonts w:ascii="Times New Roman" w:hAnsi="Times New Roman" w:cs="Times New Roman"/>
          <w:sz w:val="20"/>
          <w:szCs w:val="20"/>
        </w:rPr>
        <w:t xml:space="preserve">нагрева </w:t>
      </w:r>
      <w:r w:rsidRPr="00BE7A99">
        <w:rPr>
          <w:rFonts w:ascii="Times New Roman" w:hAnsi="Times New Roman" w:cs="Times New Roman"/>
          <w:sz w:val="20"/>
          <w:szCs w:val="20"/>
        </w:rPr>
        <w:t xml:space="preserve">удовлетворяют неравенствам </w:t>
      </w:r>
      <w:r w:rsidR="00503953">
        <w:rPr>
          <w:rFonts w:ascii="Times New Roman" w:hAnsi="Times New Roman" w:cs="Times New Roman"/>
          <w:sz w:val="20"/>
          <w:szCs w:val="20"/>
        </w:rPr>
        <w:br/>
      </w:r>
      <w:r w:rsidRPr="00BE7A99">
        <w:rPr>
          <w:rFonts w:ascii="Times New Roman" w:hAnsi="Times New Roman" w:cs="Times New Roman"/>
          <w:i/>
          <w:iCs/>
          <w:sz w:val="20"/>
          <w:szCs w:val="20"/>
        </w:rPr>
        <w:t>f</w:t>
      </w:r>
      <w:r w:rsidRPr="00BE7A99">
        <w:rPr>
          <w:rFonts w:ascii="Times New Roman" w:hAnsi="Times New Roman" w:cs="Times New Roman"/>
          <w:sz w:val="20"/>
          <w:szCs w:val="20"/>
          <w:vertAlign w:val="subscript"/>
        </w:rPr>
        <w:t>pe</w:t>
      </w:r>
      <w:r w:rsidRPr="00BE7A99">
        <w:rPr>
          <w:rFonts w:ascii="Times New Roman" w:hAnsi="Times New Roman" w:cs="Times New Roman"/>
          <w:sz w:val="20"/>
          <w:szCs w:val="20"/>
          <w:vertAlign w:val="superscript"/>
        </w:rPr>
        <w:t>-1</w:t>
      </w:r>
      <w:r w:rsidR="00B715BC">
        <w:rPr>
          <w:rFonts w:ascii="Times New Roman" w:hAnsi="Times New Roman" w:cs="Times New Roman"/>
          <w:sz w:val="20"/>
          <w:szCs w:val="20"/>
          <w:vertAlign w:val="superscript"/>
          <w:lang w:val="en-US"/>
        </w:rPr>
        <w:t> </w:t>
      </w:r>
      <w:r w:rsidRPr="00BE7A99">
        <w:rPr>
          <w:rFonts w:ascii="Times New Roman" w:hAnsi="Times New Roman" w:cs="Times New Roman"/>
          <w:i/>
          <w:iCs/>
          <w:sz w:val="20"/>
          <w:szCs w:val="20"/>
        </w:rPr>
        <w:t>&lt;f</w:t>
      </w:r>
      <w:r w:rsidRPr="00BE7A99">
        <w:rPr>
          <w:rFonts w:ascii="Times New Roman" w:hAnsi="Times New Roman" w:cs="Times New Roman"/>
          <w:sz w:val="20"/>
          <w:szCs w:val="20"/>
          <w:vertAlign w:val="subscript"/>
        </w:rPr>
        <w:t>ce</w:t>
      </w:r>
      <w:r w:rsidRPr="00BE7A99">
        <w:rPr>
          <w:rFonts w:ascii="Times New Roman" w:hAnsi="Times New Roman" w:cs="Times New Roman"/>
          <w:sz w:val="20"/>
          <w:szCs w:val="20"/>
          <w:vertAlign w:val="superscript"/>
        </w:rPr>
        <w:t>-1</w:t>
      </w:r>
      <w:r w:rsidR="00B715BC">
        <w:rPr>
          <w:rFonts w:ascii="Times New Roman" w:hAnsi="Times New Roman" w:cs="Times New Roman"/>
          <w:sz w:val="20"/>
          <w:szCs w:val="20"/>
          <w:vertAlign w:val="superscript"/>
          <w:lang w:val="en-US"/>
        </w:rPr>
        <w:t> </w:t>
      </w:r>
      <w:r w:rsidRPr="00BE7A99">
        <w:rPr>
          <w:rFonts w:ascii="Times New Roman" w:hAnsi="Times New Roman" w:cs="Times New Roman"/>
          <w:i/>
          <w:iCs/>
          <w:sz w:val="20"/>
          <w:szCs w:val="20"/>
        </w:rPr>
        <w:t>&lt;&lt;</w:t>
      </w:r>
      <w:r w:rsidRPr="007959D0">
        <w:rPr>
          <w:rFonts w:ascii="Symbol" w:hAnsi="Symbol" w:cs="Times New Roman"/>
          <w:iCs/>
          <w:sz w:val="20"/>
          <w:szCs w:val="20"/>
          <w:lang w:val="en-US"/>
        </w:rPr>
        <w:t></w:t>
      </w:r>
      <w:proofErr w:type="spellStart"/>
      <w:r w:rsidRPr="00BE7A99">
        <w:rPr>
          <w:rFonts w:ascii="Times New Roman" w:hAnsi="Times New Roman" w:cs="Times New Roman"/>
          <w:i/>
          <w:iCs/>
          <w:sz w:val="20"/>
          <w:szCs w:val="20"/>
        </w:rPr>
        <w:t>t</w:t>
      </w:r>
      <w:proofErr w:type="spellEnd"/>
      <w:r w:rsidRPr="00BE7A99">
        <w:rPr>
          <w:rFonts w:ascii="Times New Roman" w:hAnsi="Times New Roman" w:cs="Times New Roman"/>
          <w:sz w:val="20"/>
          <w:szCs w:val="20"/>
        </w:rPr>
        <w:t> &lt;&lt; </w:t>
      </w:r>
      <w:r w:rsidRPr="00BE7A99">
        <w:rPr>
          <w:rFonts w:ascii="Times New Roman" w:hAnsi="Times New Roman" w:cs="Times New Roman"/>
          <w:i/>
          <w:iCs/>
          <w:sz w:val="20"/>
          <w:szCs w:val="20"/>
        </w:rPr>
        <w:t>f</w:t>
      </w:r>
      <w:r w:rsidRPr="00BE7A99">
        <w:rPr>
          <w:rFonts w:ascii="Times New Roman" w:hAnsi="Times New Roman" w:cs="Times New Roman"/>
          <w:sz w:val="20"/>
          <w:szCs w:val="20"/>
          <w:vertAlign w:val="subscript"/>
        </w:rPr>
        <w:t>ci</w:t>
      </w:r>
      <w:r w:rsidRPr="00BE7A99">
        <w:rPr>
          <w:rFonts w:ascii="Times New Roman" w:hAnsi="Times New Roman" w:cs="Times New Roman"/>
          <w:sz w:val="20"/>
          <w:szCs w:val="20"/>
          <w:vertAlign w:val="superscript"/>
        </w:rPr>
        <w:t xml:space="preserve">-1 </w:t>
      </w:r>
      <w:r w:rsidRPr="00BE7A99">
        <w:rPr>
          <w:rFonts w:ascii="Times New Roman" w:hAnsi="Times New Roman" w:cs="Times New Roman"/>
          <w:sz w:val="20"/>
          <w:szCs w:val="20"/>
        </w:rPr>
        <w:t xml:space="preserve">и </w:t>
      </w:r>
      <w:r w:rsidRPr="00BE0E36">
        <w:rPr>
          <w:rFonts w:ascii="Symbol" w:hAnsi="Symbol" w:cs="Times New Roman"/>
          <w:i/>
          <w:sz w:val="20"/>
          <w:szCs w:val="20"/>
        </w:rPr>
        <w:t></w:t>
      </w:r>
      <w:proofErr w:type="spellStart"/>
      <w:r w:rsidRPr="00BE7A99">
        <w:rPr>
          <w:rFonts w:ascii="Times New Roman" w:hAnsi="Times New Roman" w:cs="Times New Roman"/>
          <w:sz w:val="20"/>
          <w:szCs w:val="20"/>
          <w:vertAlign w:val="subscript"/>
        </w:rPr>
        <w:t>ce</w:t>
      </w:r>
      <w:proofErr w:type="spellEnd"/>
      <w:r w:rsidR="00B715BC">
        <w:rPr>
          <w:rFonts w:ascii="Times New Roman" w:hAnsi="Times New Roman" w:cs="Times New Roman"/>
          <w:sz w:val="20"/>
          <w:szCs w:val="20"/>
          <w:vertAlign w:val="subscript"/>
          <w:lang w:val="en-US"/>
        </w:rPr>
        <w:t> </w:t>
      </w:r>
      <w:r w:rsidRPr="00BE7A99">
        <w:rPr>
          <w:rFonts w:ascii="Times New Roman" w:hAnsi="Times New Roman" w:cs="Times New Roman"/>
          <w:i/>
          <w:iCs/>
          <w:sz w:val="20"/>
          <w:szCs w:val="20"/>
        </w:rPr>
        <w:t>&lt;&lt;</w:t>
      </w:r>
      <w:r w:rsidR="00DE6960">
        <w:rPr>
          <w:rFonts w:ascii="Times New Roman" w:hAnsi="Times New Roman" w:cs="Times New Roman"/>
          <w:i/>
          <w:iCs/>
          <w:sz w:val="20"/>
          <w:szCs w:val="20"/>
        </w:rPr>
        <w:t> </w:t>
      </w:r>
      <w:r w:rsidRPr="00BE7A99">
        <w:rPr>
          <w:rFonts w:ascii="Times New Roman" w:hAnsi="Times New Roman" w:cs="Times New Roman"/>
          <w:i/>
          <w:iCs/>
          <w:sz w:val="20"/>
          <w:szCs w:val="20"/>
        </w:rPr>
        <w:t>L</w:t>
      </w:r>
      <w:r w:rsidRPr="00BE7A99">
        <w:rPr>
          <w:rFonts w:ascii="Times New Roman" w:hAnsi="Times New Roman" w:cs="Times New Roman"/>
          <w:sz w:val="20"/>
          <w:szCs w:val="20"/>
        </w:rPr>
        <w:t> &lt;&lt; </w:t>
      </w:r>
      <w:r w:rsidRPr="00BE0E36">
        <w:rPr>
          <w:rFonts w:ascii="Symbol" w:hAnsi="Symbol" w:cs="Times New Roman"/>
          <w:i/>
          <w:sz w:val="20"/>
          <w:szCs w:val="20"/>
        </w:rPr>
        <w:t></w:t>
      </w:r>
      <w:proofErr w:type="spellStart"/>
      <w:r w:rsidRPr="00BE7A99">
        <w:rPr>
          <w:rFonts w:ascii="Times New Roman" w:hAnsi="Times New Roman" w:cs="Times New Roman"/>
          <w:sz w:val="20"/>
          <w:szCs w:val="20"/>
          <w:vertAlign w:val="subscript"/>
        </w:rPr>
        <w:t>ci</w:t>
      </w:r>
      <w:proofErr w:type="spellEnd"/>
      <w:r w:rsidRPr="00BE7A99">
        <w:rPr>
          <w:rFonts w:ascii="Times New Roman" w:hAnsi="Times New Roman" w:cs="Times New Roman"/>
          <w:sz w:val="20"/>
          <w:szCs w:val="20"/>
          <w:vertAlign w:val="subscript"/>
        </w:rPr>
        <w:t xml:space="preserve"> </w:t>
      </w:r>
      <w:r w:rsidRPr="00BE7A99">
        <w:rPr>
          <w:rFonts w:ascii="Times New Roman" w:hAnsi="Times New Roman" w:cs="Times New Roman"/>
          <w:sz w:val="20"/>
          <w:szCs w:val="20"/>
        </w:rPr>
        <w:t xml:space="preserve">(где </w:t>
      </w:r>
      <w:proofErr w:type="spellStart"/>
      <w:r w:rsidRPr="00BE7A99">
        <w:rPr>
          <w:rFonts w:ascii="Times New Roman" w:hAnsi="Times New Roman" w:cs="Times New Roman"/>
          <w:i/>
          <w:sz w:val="20"/>
          <w:szCs w:val="20"/>
        </w:rPr>
        <w:t>f</w:t>
      </w:r>
      <w:proofErr w:type="spellEnd"/>
      <w:r w:rsidRPr="00BE7A99">
        <w:rPr>
          <w:rFonts w:ascii="Times New Roman" w:hAnsi="Times New Roman" w:cs="Times New Roman"/>
          <w:sz w:val="20"/>
          <w:szCs w:val="20"/>
          <w:vertAlign w:val="subscript"/>
          <w:lang w:val="en-US"/>
        </w:rPr>
        <w:t>p</w:t>
      </w:r>
      <w:proofErr w:type="spellStart"/>
      <w:r w:rsidRPr="00BE7A99">
        <w:rPr>
          <w:rFonts w:ascii="Times New Roman" w:hAnsi="Times New Roman" w:cs="Times New Roman"/>
          <w:sz w:val="20"/>
          <w:szCs w:val="20"/>
          <w:vertAlign w:val="subscript"/>
        </w:rPr>
        <w:t>e</w:t>
      </w:r>
      <w:proofErr w:type="spellEnd"/>
      <w:r w:rsidR="00321A03">
        <w:rPr>
          <w:rFonts w:ascii="Times New Roman" w:hAnsi="Times New Roman" w:cs="Times New Roman"/>
          <w:sz w:val="20"/>
          <w:szCs w:val="20"/>
          <w:lang w:val="en-US"/>
        </w:rPr>
        <w:t> </w:t>
      </w:r>
      <w:r w:rsidRPr="00BE7A99">
        <w:rPr>
          <w:rFonts w:ascii="Times New Roman" w:hAnsi="Times New Roman" w:cs="Times New Roman"/>
          <w:sz w:val="20"/>
          <w:szCs w:val="20"/>
        </w:rPr>
        <w:t>–</w:t>
      </w:r>
      <w:r w:rsidR="00321A03">
        <w:rPr>
          <w:rFonts w:ascii="Times New Roman" w:hAnsi="Times New Roman" w:cs="Times New Roman"/>
          <w:sz w:val="20"/>
          <w:szCs w:val="20"/>
          <w:lang w:val="en-US"/>
        </w:rPr>
        <w:t> </w:t>
      </w:r>
      <w:r w:rsidRPr="00BE7A99">
        <w:rPr>
          <w:rFonts w:ascii="Times New Roman" w:hAnsi="Times New Roman" w:cs="Times New Roman"/>
          <w:sz w:val="20"/>
          <w:szCs w:val="20"/>
        </w:rPr>
        <w:t xml:space="preserve">электронная плазменная частота, </w:t>
      </w:r>
      <w:proofErr w:type="spellStart"/>
      <w:r w:rsidRPr="00BE7A99">
        <w:rPr>
          <w:rFonts w:ascii="Times New Roman" w:hAnsi="Times New Roman" w:cs="Times New Roman"/>
          <w:i/>
          <w:sz w:val="20"/>
          <w:szCs w:val="20"/>
        </w:rPr>
        <w:t>f</w:t>
      </w:r>
      <w:r w:rsidRPr="00BE7A99">
        <w:rPr>
          <w:rFonts w:ascii="Times New Roman" w:hAnsi="Times New Roman" w:cs="Times New Roman"/>
          <w:sz w:val="20"/>
          <w:szCs w:val="20"/>
          <w:vertAlign w:val="subscript"/>
        </w:rPr>
        <w:t>ce</w:t>
      </w:r>
      <w:proofErr w:type="spellEnd"/>
      <w:r w:rsidR="00321A03">
        <w:rPr>
          <w:rFonts w:ascii="Times New Roman" w:hAnsi="Times New Roman" w:cs="Times New Roman"/>
          <w:sz w:val="20"/>
          <w:szCs w:val="20"/>
          <w:lang w:val="en-US"/>
        </w:rPr>
        <w:t> </w:t>
      </w:r>
      <w:r w:rsidRPr="00BE7A99">
        <w:rPr>
          <w:rFonts w:ascii="Times New Roman" w:hAnsi="Times New Roman" w:cs="Times New Roman"/>
          <w:sz w:val="20"/>
          <w:szCs w:val="20"/>
        </w:rPr>
        <w:t>–</w:t>
      </w:r>
      <w:r w:rsidR="00321A03">
        <w:rPr>
          <w:rFonts w:ascii="Times New Roman" w:hAnsi="Times New Roman" w:cs="Times New Roman"/>
          <w:sz w:val="20"/>
          <w:szCs w:val="20"/>
          <w:lang w:val="en-US"/>
        </w:rPr>
        <w:t> </w:t>
      </w:r>
      <w:r w:rsidRPr="00BE7A99">
        <w:rPr>
          <w:rFonts w:ascii="Times New Roman" w:hAnsi="Times New Roman" w:cs="Times New Roman"/>
          <w:sz w:val="20"/>
          <w:szCs w:val="20"/>
        </w:rPr>
        <w:t xml:space="preserve">электронная циклотронная частота, </w:t>
      </w:r>
      <w:proofErr w:type="spellStart"/>
      <w:r w:rsidRPr="00BE7A99">
        <w:rPr>
          <w:rFonts w:ascii="Times New Roman" w:hAnsi="Times New Roman" w:cs="Times New Roman"/>
          <w:i/>
          <w:sz w:val="20"/>
          <w:szCs w:val="20"/>
        </w:rPr>
        <w:t>f</w:t>
      </w:r>
      <w:r w:rsidRPr="00BE7A99">
        <w:rPr>
          <w:rFonts w:ascii="Times New Roman" w:hAnsi="Times New Roman" w:cs="Times New Roman"/>
          <w:sz w:val="20"/>
          <w:szCs w:val="20"/>
          <w:vertAlign w:val="subscript"/>
        </w:rPr>
        <w:t>ci</w:t>
      </w:r>
      <w:proofErr w:type="spellEnd"/>
      <w:r w:rsidR="00321A03">
        <w:rPr>
          <w:rFonts w:ascii="Times New Roman" w:hAnsi="Times New Roman" w:cs="Times New Roman"/>
          <w:sz w:val="20"/>
          <w:szCs w:val="20"/>
          <w:vertAlign w:val="subscript"/>
          <w:lang w:val="en-US"/>
        </w:rPr>
        <w:t> </w:t>
      </w:r>
      <w:r w:rsidRPr="00BE7A99">
        <w:rPr>
          <w:rFonts w:ascii="Times New Roman" w:hAnsi="Times New Roman" w:cs="Times New Roman"/>
          <w:sz w:val="20"/>
          <w:szCs w:val="20"/>
        </w:rPr>
        <w:t>–</w:t>
      </w:r>
      <w:r w:rsidR="00321A03">
        <w:rPr>
          <w:rFonts w:ascii="Times New Roman" w:hAnsi="Times New Roman" w:cs="Times New Roman"/>
          <w:sz w:val="20"/>
          <w:szCs w:val="20"/>
          <w:lang w:val="en-US"/>
        </w:rPr>
        <w:t> </w:t>
      </w:r>
      <w:r w:rsidRPr="00BE7A99">
        <w:rPr>
          <w:rFonts w:ascii="Times New Roman" w:hAnsi="Times New Roman" w:cs="Times New Roman"/>
          <w:sz w:val="20"/>
          <w:szCs w:val="20"/>
        </w:rPr>
        <w:t xml:space="preserve">ионная циклотронная частота, </w:t>
      </w:r>
      <w:r w:rsidRPr="00BE0E36">
        <w:rPr>
          <w:rFonts w:ascii="Symbol" w:hAnsi="Symbol" w:cs="Times New Roman"/>
          <w:i/>
          <w:sz w:val="20"/>
          <w:szCs w:val="20"/>
        </w:rPr>
        <w:t></w:t>
      </w:r>
      <w:proofErr w:type="spellStart"/>
      <w:r w:rsidRPr="00BE7A99">
        <w:rPr>
          <w:rFonts w:ascii="Times New Roman" w:hAnsi="Times New Roman" w:cs="Times New Roman"/>
          <w:sz w:val="20"/>
          <w:szCs w:val="20"/>
          <w:vertAlign w:val="subscript"/>
        </w:rPr>
        <w:t>ce</w:t>
      </w:r>
      <w:proofErr w:type="spellEnd"/>
      <w:r w:rsidR="00321A03">
        <w:rPr>
          <w:rFonts w:ascii="Times New Roman" w:hAnsi="Times New Roman" w:cs="Times New Roman"/>
          <w:sz w:val="20"/>
          <w:szCs w:val="20"/>
          <w:lang w:val="en-US"/>
        </w:rPr>
        <w:t> </w:t>
      </w:r>
      <w:r w:rsidRPr="00BE7A99">
        <w:rPr>
          <w:rFonts w:ascii="Times New Roman" w:hAnsi="Times New Roman" w:cs="Times New Roman"/>
          <w:sz w:val="20"/>
          <w:szCs w:val="20"/>
        </w:rPr>
        <w:t>–</w:t>
      </w:r>
      <w:r w:rsidR="00321A03">
        <w:rPr>
          <w:rFonts w:ascii="Times New Roman" w:hAnsi="Times New Roman" w:cs="Times New Roman"/>
          <w:sz w:val="20"/>
          <w:szCs w:val="20"/>
          <w:lang w:val="en-US"/>
        </w:rPr>
        <w:t> </w:t>
      </w:r>
      <w:r w:rsidRPr="00BE7A99">
        <w:rPr>
          <w:rFonts w:ascii="Times New Roman" w:hAnsi="Times New Roman" w:cs="Times New Roman"/>
          <w:sz w:val="20"/>
          <w:szCs w:val="20"/>
        </w:rPr>
        <w:t xml:space="preserve">электронный гирорадиус, </w:t>
      </w:r>
      <w:r w:rsidRPr="00BE0E36">
        <w:rPr>
          <w:rFonts w:ascii="Symbol" w:hAnsi="Symbol" w:cs="Times New Roman"/>
          <w:i/>
          <w:sz w:val="20"/>
          <w:szCs w:val="20"/>
        </w:rPr>
        <w:t></w:t>
      </w:r>
      <w:proofErr w:type="spellStart"/>
      <w:r w:rsidRPr="00BE7A99">
        <w:rPr>
          <w:rFonts w:ascii="Times New Roman" w:hAnsi="Times New Roman" w:cs="Times New Roman"/>
          <w:sz w:val="20"/>
          <w:szCs w:val="20"/>
          <w:vertAlign w:val="subscript"/>
        </w:rPr>
        <w:t>ci</w:t>
      </w:r>
      <w:proofErr w:type="spellEnd"/>
      <w:r w:rsidR="00321A03">
        <w:rPr>
          <w:rFonts w:ascii="Times New Roman" w:hAnsi="Times New Roman" w:cs="Times New Roman"/>
          <w:sz w:val="20"/>
          <w:szCs w:val="20"/>
          <w:lang w:val="en-US"/>
        </w:rPr>
        <w:t> </w:t>
      </w:r>
      <w:r w:rsidRPr="00BE7A99">
        <w:rPr>
          <w:rFonts w:ascii="Times New Roman" w:hAnsi="Times New Roman" w:cs="Times New Roman"/>
          <w:sz w:val="20"/>
          <w:szCs w:val="20"/>
        </w:rPr>
        <w:t>–</w:t>
      </w:r>
      <w:r w:rsidR="00321A03">
        <w:rPr>
          <w:rFonts w:ascii="Times New Roman" w:hAnsi="Times New Roman" w:cs="Times New Roman"/>
          <w:sz w:val="20"/>
          <w:szCs w:val="20"/>
          <w:lang w:val="en-US"/>
        </w:rPr>
        <w:t> </w:t>
      </w:r>
      <w:r w:rsidRPr="00BE7A99">
        <w:rPr>
          <w:rFonts w:ascii="Times New Roman" w:hAnsi="Times New Roman" w:cs="Times New Roman"/>
          <w:sz w:val="20"/>
          <w:szCs w:val="20"/>
        </w:rPr>
        <w:t xml:space="preserve">ионный гирорадиус), </w:t>
      </w:r>
      <w:r w:rsidR="009D3020" w:rsidRPr="00BE7A99">
        <w:rPr>
          <w:rFonts w:ascii="Times New Roman" w:hAnsi="Times New Roman" w:cs="Times New Roman"/>
          <w:sz w:val="20"/>
          <w:szCs w:val="20"/>
        </w:rPr>
        <w:t>может приводить к генерации импульсных токов и магнитных полей, которые переносятс</w:t>
      </w:r>
      <w:r w:rsidR="003A4A4A">
        <w:rPr>
          <w:rFonts w:ascii="Times New Roman" w:hAnsi="Times New Roman" w:cs="Times New Roman"/>
          <w:sz w:val="20"/>
          <w:szCs w:val="20"/>
        </w:rPr>
        <w:t>я со скоростями свистовых волн</w:t>
      </w:r>
      <w:r w:rsidR="00FF6544">
        <w:rPr>
          <w:rFonts w:ascii="Times New Roman" w:hAnsi="Times New Roman" w:cs="Times New Roman"/>
          <w:sz w:val="20"/>
          <w:szCs w:val="20"/>
        </w:rPr>
        <w:t xml:space="preserve"> без</w:t>
      </w:r>
      <w:r w:rsidR="000220AC">
        <w:rPr>
          <w:rFonts w:ascii="Times New Roman" w:hAnsi="Times New Roman" w:cs="Times New Roman"/>
          <w:sz w:val="20"/>
          <w:szCs w:val="20"/>
        </w:rPr>
        <w:t xml:space="preserve"> существенных</w:t>
      </w:r>
      <w:r w:rsidR="00FF6544">
        <w:rPr>
          <w:rFonts w:ascii="Times New Roman" w:hAnsi="Times New Roman" w:cs="Times New Roman"/>
          <w:sz w:val="20"/>
          <w:szCs w:val="20"/>
        </w:rPr>
        <w:t xml:space="preserve"> возмущений плотности</w:t>
      </w:r>
      <w:r w:rsidR="003A4A4A">
        <w:rPr>
          <w:rFonts w:ascii="Times New Roman" w:hAnsi="Times New Roman" w:cs="Times New Roman"/>
          <w:sz w:val="20"/>
          <w:szCs w:val="20"/>
        </w:rPr>
        <w:t xml:space="preserve"> </w:t>
      </w:r>
      <w:r w:rsidR="009D3020" w:rsidRPr="00BE7A99">
        <w:rPr>
          <w:rFonts w:ascii="Times New Roman" w:hAnsi="Times New Roman" w:cs="Times New Roman"/>
          <w:sz w:val="20"/>
          <w:szCs w:val="20"/>
        </w:rPr>
        <w:t>[</w:t>
      </w:r>
      <w:r w:rsidR="001C1EAB">
        <w:rPr>
          <w:rFonts w:ascii="Times New Roman" w:hAnsi="Times New Roman" w:cs="Times New Roman"/>
          <w:sz w:val="20"/>
          <w:szCs w:val="20"/>
        </w:rPr>
        <w:t>7</w:t>
      </w:r>
      <w:r w:rsidR="009D3020" w:rsidRPr="00BE7A99">
        <w:rPr>
          <w:rFonts w:ascii="Times New Roman" w:hAnsi="Times New Roman" w:cs="Times New Roman"/>
          <w:sz w:val="20"/>
          <w:szCs w:val="20"/>
        </w:rPr>
        <w:t xml:space="preserve">]. </w:t>
      </w:r>
    </w:p>
    <w:p w:rsidR="00CF50A9" w:rsidRDefault="00572459" w:rsidP="00122523">
      <w:pPr>
        <w:spacing w:after="0" w:line="240" w:lineRule="auto"/>
        <w:ind w:firstLine="680"/>
        <w:contextualSpacing/>
        <w:jc w:val="both"/>
        <w:rPr>
          <w:rFonts w:ascii="Times New Roman" w:hAnsi="Times New Roman" w:cs="Times New Roman"/>
          <w:sz w:val="20"/>
          <w:szCs w:val="20"/>
        </w:rPr>
      </w:pPr>
      <w:r>
        <w:rPr>
          <w:rFonts w:ascii="Times New Roman" w:hAnsi="Times New Roman" w:cs="Times New Roman"/>
          <w:sz w:val="20"/>
          <w:szCs w:val="20"/>
        </w:rPr>
        <w:t>Наши эксперименты</w:t>
      </w:r>
      <w:r w:rsidR="00BA2FCD" w:rsidRPr="00BE7A99">
        <w:rPr>
          <w:rFonts w:ascii="Times New Roman" w:hAnsi="Times New Roman" w:cs="Times New Roman"/>
          <w:sz w:val="20"/>
          <w:szCs w:val="20"/>
        </w:rPr>
        <w:t xml:space="preserve"> [</w:t>
      </w:r>
      <w:r w:rsidR="001C1EAB">
        <w:rPr>
          <w:rFonts w:ascii="Times New Roman" w:hAnsi="Times New Roman" w:cs="Times New Roman"/>
          <w:sz w:val="20"/>
          <w:szCs w:val="20"/>
        </w:rPr>
        <w:t>8</w:t>
      </w:r>
      <w:r w:rsidR="00964069" w:rsidRPr="00BE7A99">
        <w:rPr>
          <w:rFonts w:ascii="Times New Roman" w:hAnsi="Times New Roman" w:cs="Times New Roman"/>
          <w:sz w:val="20"/>
          <w:szCs w:val="20"/>
        </w:rPr>
        <w:t>-1</w:t>
      </w:r>
      <w:r w:rsidR="001C1EAB">
        <w:rPr>
          <w:rFonts w:ascii="Times New Roman" w:hAnsi="Times New Roman" w:cs="Times New Roman"/>
          <w:sz w:val="20"/>
          <w:szCs w:val="20"/>
        </w:rPr>
        <w:t>1</w:t>
      </w:r>
      <w:r w:rsidR="00BA2FCD" w:rsidRPr="00BE7A99">
        <w:rPr>
          <w:rFonts w:ascii="Times New Roman" w:hAnsi="Times New Roman" w:cs="Times New Roman"/>
          <w:sz w:val="20"/>
          <w:szCs w:val="20"/>
        </w:rPr>
        <w:t>]</w:t>
      </w:r>
      <w:r w:rsidR="008968D4" w:rsidRPr="00BE7A99">
        <w:rPr>
          <w:rFonts w:ascii="Times New Roman" w:hAnsi="Times New Roman" w:cs="Times New Roman"/>
          <w:sz w:val="20"/>
          <w:szCs w:val="20"/>
        </w:rPr>
        <w:t xml:space="preserve"> </w:t>
      </w:r>
      <w:r>
        <w:rPr>
          <w:rFonts w:ascii="Times New Roman" w:hAnsi="Times New Roman" w:cs="Times New Roman"/>
          <w:sz w:val="20"/>
          <w:szCs w:val="20"/>
        </w:rPr>
        <w:t xml:space="preserve">показывают, что фактическая картина возмущений плотности </w:t>
      </w:r>
      <w:r w:rsidR="000220AC">
        <w:rPr>
          <w:rFonts w:ascii="Times New Roman" w:hAnsi="Times New Roman" w:cs="Times New Roman"/>
          <w:sz w:val="20"/>
          <w:szCs w:val="20"/>
        </w:rPr>
        <w:t xml:space="preserve">плазмы </w:t>
      </w:r>
      <w:r>
        <w:rPr>
          <w:rFonts w:ascii="Times New Roman" w:hAnsi="Times New Roman" w:cs="Times New Roman"/>
          <w:sz w:val="20"/>
          <w:szCs w:val="20"/>
        </w:rPr>
        <w:t xml:space="preserve">и </w:t>
      </w:r>
      <w:r w:rsidR="000220AC">
        <w:rPr>
          <w:rFonts w:ascii="Times New Roman" w:hAnsi="Times New Roman" w:cs="Times New Roman"/>
          <w:sz w:val="20"/>
          <w:szCs w:val="20"/>
        </w:rPr>
        <w:t xml:space="preserve">генерации </w:t>
      </w:r>
      <w:r>
        <w:rPr>
          <w:rFonts w:ascii="Times New Roman" w:hAnsi="Times New Roman" w:cs="Times New Roman"/>
          <w:sz w:val="20"/>
          <w:szCs w:val="20"/>
        </w:rPr>
        <w:t>токов не сводится ни к одной из вышеперечисленных</w:t>
      </w:r>
      <w:r w:rsidR="000220AC">
        <w:rPr>
          <w:rFonts w:ascii="Times New Roman" w:hAnsi="Times New Roman" w:cs="Times New Roman"/>
          <w:sz w:val="20"/>
          <w:szCs w:val="20"/>
        </w:rPr>
        <w:t xml:space="preserve"> в изолированном виде</w:t>
      </w:r>
      <w:r>
        <w:rPr>
          <w:rFonts w:ascii="Times New Roman" w:hAnsi="Times New Roman" w:cs="Times New Roman"/>
          <w:sz w:val="20"/>
          <w:szCs w:val="20"/>
        </w:rPr>
        <w:t>.</w:t>
      </w:r>
      <w:r w:rsidR="00BA2FCD" w:rsidRPr="00E1677E">
        <w:rPr>
          <w:rFonts w:ascii="Times New Roman" w:hAnsi="Times New Roman" w:cs="Times New Roman"/>
          <w:sz w:val="20"/>
          <w:szCs w:val="20"/>
        </w:rPr>
        <w:t xml:space="preserve"> </w:t>
      </w:r>
      <w:r w:rsidR="00CF50A9" w:rsidRPr="00E1677E">
        <w:rPr>
          <w:rFonts w:ascii="Times New Roman" w:hAnsi="Times New Roman" w:cs="Times New Roman"/>
          <w:sz w:val="20"/>
          <w:szCs w:val="20"/>
        </w:rPr>
        <w:t xml:space="preserve">В </w:t>
      </w:r>
      <w:r>
        <w:rPr>
          <w:rFonts w:ascii="Times New Roman" w:hAnsi="Times New Roman" w:cs="Times New Roman"/>
          <w:sz w:val="20"/>
          <w:szCs w:val="20"/>
        </w:rPr>
        <w:t>настоящей</w:t>
      </w:r>
      <w:r w:rsidR="00CF50A9" w:rsidRPr="00E1677E">
        <w:rPr>
          <w:rFonts w:ascii="Times New Roman" w:hAnsi="Times New Roman" w:cs="Times New Roman"/>
          <w:sz w:val="20"/>
          <w:szCs w:val="20"/>
        </w:rPr>
        <w:t xml:space="preserve"> работе </w:t>
      </w:r>
      <w:r w:rsidR="000220AC">
        <w:rPr>
          <w:rFonts w:ascii="Times New Roman" w:hAnsi="Times New Roman" w:cs="Times New Roman"/>
          <w:sz w:val="20"/>
          <w:szCs w:val="20"/>
        </w:rPr>
        <w:t>рассматриваются</w:t>
      </w:r>
      <w:r w:rsidR="00CF50A9" w:rsidRPr="00E1677E">
        <w:rPr>
          <w:rFonts w:ascii="Times New Roman" w:hAnsi="Times New Roman" w:cs="Times New Roman"/>
          <w:sz w:val="20"/>
          <w:szCs w:val="20"/>
        </w:rPr>
        <w:t xml:space="preserve"> </w:t>
      </w:r>
      <w:r w:rsidR="00CF50A9">
        <w:rPr>
          <w:rFonts w:ascii="Times New Roman" w:hAnsi="Times New Roman" w:cs="Times New Roman"/>
          <w:sz w:val="20"/>
          <w:szCs w:val="20"/>
        </w:rPr>
        <w:t xml:space="preserve">мелко- и </w:t>
      </w:r>
      <w:r w:rsidR="00CF50A9" w:rsidRPr="00E1677E">
        <w:rPr>
          <w:rFonts w:ascii="Times New Roman" w:hAnsi="Times New Roman" w:cs="Times New Roman"/>
          <w:sz w:val="20"/>
          <w:szCs w:val="20"/>
        </w:rPr>
        <w:t>крупномасштабные возмущения магнитного поля и плазмы, возникающие при</w:t>
      </w:r>
      <w:r w:rsidR="00CF50A9">
        <w:rPr>
          <w:rFonts w:ascii="Times New Roman" w:hAnsi="Times New Roman" w:cs="Times New Roman"/>
          <w:sz w:val="20"/>
          <w:szCs w:val="20"/>
        </w:rPr>
        <w:t xml:space="preserve"> локальном </w:t>
      </w:r>
      <w:r w:rsidR="00CF50A9" w:rsidRPr="00E1677E">
        <w:rPr>
          <w:rFonts w:ascii="Times New Roman" w:hAnsi="Times New Roman" w:cs="Times New Roman"/>
          <w:sz w:val="20"/>
          <w:szCs w:val="20"/>
        </w:rPr>
        <w:t xml:space="preserve">импульсном нагреве электронов. </w:t>
      </w:r>
      <w:r w:rsidR="003B1863">
        <w:rPr>
          <w:rFonts w:ascii="Times New Roman" w:hAnsi="Times New Roman" w:cs="Times New Roman"/>
          <w:sz w:val="20"/>
          <w:szCs w:val="20"/>
        </w:rPr>
        <w:t xml:space="preserve">Продемонстрирована </w:t>
      </w:r>
      <w:r w:rsidR="00CF50A9" w:rsidRPr="00E1677E">
        <w:rPr>
          <w:rFonts w:ascii="Times New Roman" w:hAnsi="Times New Roman" w:cs="Times New Roman"/>
          <w:sz w:val="20"/>
          <w:szCs w:val="20"/>
        </w:rPr>
        <w:t>комбинированн</w:t>
      </w:r>
      <w:r w:rsidR="003B1863">
        <w:rPr>
          <w:rFonts w:ascii="Times New Roman" w:hAnsi="Times New Roman" w:cs="Times New Roman"/>
          <w:sz w:val="20"/>
          <w:szCs w:val="20"/>
        </w:rPr>
        <w:t>ая</w:t>
      </w:r>
      <w:r w:rsidR="00CF50A9" w:rsidRPr="00E1677E">
        <w:rPr>
          <w:rFonts w:ascii="Times New Roman" w:hAnsi="Times New Roman" w:cs="Times New Roman"/>
          <w:sz w:val="20"/>
          <w:szCs w:val="20"/>
        </w:rPr>
        <w:t xml:space="preserve"> конвективно-диффузионн</w:t>
      </w:r>
      <w:r w:rsidR="003B1863">
        <w:rPr>
          <w:rFonts w:ascii="Times New Roman" w:hAnsi="Times New Roman" w:cs="Times New Roman"/>
          <w:sz w:val="20"/>
          <w:szCs w:val="20"/>
        </w:rPr>
        <w:t>ая</w:t>
      </w:r>
      <w:r w:rsidR="00CF50A9" w:rsidRPr="00E1677E">
        <w:rPr>
          <w:rFonts w:ascii="Times New Roman" w:hAnsi="Times New Roman" w:cs="Times New Roman"/>
          <w:sz w:val="20"/>
          <w:szCs w:val="20"/>
        </w:rPr>
        <w:t xml:space="preserve"> динамик</w:t>
      </w:r>
      <w:r w:rsidR="003B1863">
        <w:rPr>
          <w:rFonts w:ascii="Times New Roman" w:hAnsi="Times New Roman" w:cs="Times New Roman"/>
          <w:sz w:val="20"/>
          <w:szCs w:val="20"/>
        </w:rPr>
        <w:t>а</w:t>
      </w:r>
      <w:r w:rsidR="00CF50A9" w:rsidRPr="00E1677E">
        <w:rPr>
          <w:rFonts w:ascii="Times New Roman" w:hAnsi="Times New Roman" w:cs="Times New Roman"/>
          <w:sz w:val="20"/>
          <w:szCs w:val="20"/>
        </w:rPr>
        <w:t xml:space="preserve"> возмущений магнитного поля, в основе которой – генерация </w:t>
      </w:r>
      <w:r w:rsidR="000220AC">
        <w:rPr>
          <w:rFonts w:ascii="Times New Roman" w:hAnsi="Times New Roman" w:cs="Times New Roman"/>
          <w:sz w:val="20"/>
          <w:szCs w:val="20"/>
        </w:rPr>
        <w:t xml:space="preserve">вихревых токов «униполярной ячейки» и </w:t>
      </w:r>
      <w:r w:rsidR="00CF50A9" w:rsidRPr="00E1677E">
        <w:rPr>
          <w:rFonts w:ascii="Times New Roman" w:hAnsi="Times New Roman" w:cs="Times New Roman"/>
          <w:sz w:val="20"/>
          <w:szCs w:val="20"/>
        </w:rPr>
        <w:t xml:space="preserve">импульсных свистовых волн, которые могут распространяться на значительные расстояния от источника </w:t>
      </w:r>
      <w:r w:rsidR="00A83019">
        <w:rPr>
          <w:rFonts w:ascii="Times New Roman" w:hAnsi="Times New Roman" w:cs="Times New Roman"/>
          <w:sz w:val="20"/>
          <w:szCs w:val="20"/>
        </w:rPr>
        <w:t xml:space="preserve">нагрева </w:t>
      </w:r>
      <w:r w:rsidR="00CF50A9" w:rsidRPr="00E1677E">
        <w:rPr>
          <w:rFonts w:ascii="Times New Roman" w:hAnsi="Times New Roman" w:cs="Times New Roman"/>
          <w:sz w:val="20"/>
          <w:szCs w:val="20"/>
        </w:rPr>
        <w:t>вдоль внешнего магнитного поля.</w:t>
      </w:r>
    </w:p>
    <w:p w:rsidR="002F58C1" w:rsidRPr="00122523" w:rsidRDefault="002F58C1" w:rsidP="00122523">
      <w:pPr>
        <w:spacing w:after="0" w:line="240" w:lineRule="auto"/>
        <w:ind w:firstLine="680"/>
        <w:contextualSpacing/>
        <w:jc w:val="both"/>
        <w:rPr>
          <w:rFonts w:ascii="Times New Roman" w:hAnsi="Times New Roman" w:cs="Times New Roman"/>
          <w:sz w:val="20"/>
          <w:szCs w:val="20"/>
        </w:rPr>
      </w:pPr>
    </w:p>
    <w:p w:rsidR="00163EDB" w:rsidRPr="00940F09" w:rsidRDefault="00297A89" w:rsidP="00407483">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Описание</w:t>
      </w:r>
      <w:r w:rsidR="00163EDB" w:rsidRPr="00B34300">
        <w:rPr>
          <w:rFonts w:ascii="Times New Roman" w:hAnsi="Times New Roman" w:cs="Times New Roman"/>
          <w:b/>
          <w:sz w:val="20"/>
          <w:szCs w:val="20"/>
        </w:rPr>
        <w:t xml:space="preserve"> эксперимент</w:t>
      </w:r>
      <w:r>
        <w:rPr>
          <w:rFonts w:ascii="Times New Roman" w:hAnsi="Times New Roman" w:cs="Times New Roman"/>
          <w:b/>
          <w:sz w:val="20"/>
          <w:szCs w:val="20"/>
        </w:rPr>
        <w:t>а</w:t>
      </w:r>
    </w:p>
    <w:p w:rsidR="002E0CC6" w:rsidRDefault="008B1EAA" w:rsidP="002B7D8B">
      <w:pPr>
        <w:spacing w:line="240" w:lineRule="auto"/>
        <w:ind w:firstLine="708"/>
        <w:contextualSpacing/>
        <w:jc w:val="both"/>
        <w:rPr>
          <w:rFonts w:ascii="Times New Roman" w:hAnsi="Times New Roman" w:cs="Times New Roman"/>
          <w:sz w:val="20"/>
          <w:szCs w:val="20"/>
        </w:rPr>
      </w:pPr>
      <w:r w:rsidRPr="002E0CC6">
        <w:rPr>
          <w:rFonts w:ascii="Times New Roman" w:hAnsi="Times New Roman" w:cs="Times New Roman"/>
          <w:sz w:val="20"/>
          <w:szCs w:val="20"/>
        </w:rPr>
        <w:t>Эксперименты проводились на крупномасштабном плазменном стенде «Крот» [</w:t>
      </w:r>
      <w:r w:rsidR="001C1EAB">
        <w:rPr>
          <w:rFonts w:ascii="Times New Roman" w:hAnsi="Times New Roman" w:cs="Times New Roman"/>
          <w:sz w:val="20"/>
          <w:szCs w:val="20"/>
        </w:rPr>
        <w:t>10</w:t>
      </w:r>
      <w:r w:rsidRPr="002E0CC6">
        <w:rPr>
          <w:rFonts w:ascii="Times New Roman" w:hAnsi="Times New Roman" w:cs="Times New Roman"/>
          <w:sz w:val="20"/>
          <w:szCs w:val="20"/>
        </w:rPr>
        <w:t>]</w:t>
      </w:r>
      <w:r w:rsidR="00940F09">
        <w:rPr>
          <w:rFonts w:ascii="Times New Roman" w:hAnsi="Times New Roman" w:cs="Times New Roman"/>
          <w:sz w:val="20"/>
          <w:szCs w:val="20"/>
        </w:rPr>
        <w:t xml:space="preserve"> </w:t>
      </w:r>
      <w:r w:rsidRPr="002E0CC6">
        <w:rPr>
          <w:rFonts w:ascii="Times New Roman" w:hAnsi="Times New Roman" w:cs="Times New Roman"/>
          <w:sz w:val="20"/>
          <w:szCs w:val="20"/>
        </w:rPr>
        <w:t xml:space="preserve">в </w:t>
      </w:r>
      <w:r w:rsidR="00940F09">
        <w:rPr>
          <w:rFonts w:ascii="Times New Roman" w:hAnsi="Times New Roman" w:cs="Times New Roman"/>
          <w:sz w:val="20"/>
          <w:szCs w:val="20"/>
        </w:rPr>
        <w:t xml:space="preserve">спокойной </w:t>
      </w:r>
      <w:r w:rsidRPr="002E0CC6">
        <w:rPr>
          <w:rFonts w:ascii="Times New Roman" w:hAnsi="Times New Roman" w:cs="Times New Roman"/>
          <w:sz w:val="20"/>
          <w:szCs w:val="20"/>
        </w:rPr>
        <w:t>распадающейся плазме индукционного разряда</w:t>
      </w:r>
      <w:r w:rsidR="00940F09">
        <w:rPr>
          <w:rFonts w:ascii="Times New Roman" w:hAnsi="Times New Roman" w:cs="Times New Roman"/>
          <w:sz w:val="20"/>
          <w:szCs w:val="20"/>
        </w:rPr>
        <w:t xml:space="preserve"> </w:t>
      </w:r>
      <w:r w:rsidR="00A83019">
        <w:rPr>
          <w:rFonts w:ascii="Times New Roman" w:hAnsi="Times New Roman" w:cs="Times New Roman"/>
          <w:sz w:val="20"/>
          <w:szCs w:val="20"/>
        </w:rPr>
        <w:t>в а</w:t>
      </w:r>
      <w:r w:rsidR="00940F09">
        <w:rPr>
          <w:rFonts w:ascii="Times New Roman" w:hAnsi="Times New Roman" w:cs="Times New Roman"/>
          <w:sz w:val="20"/>
          <w:szCs w:val="20"/>
        </w:rPr>
        <w:t>ргон</w:t>
      </w:r>
      <w:r w:rsidR="00A83019">
        <w:rPr>
          <w:rFonts w:ascii="Times New Roman" w:hAnsi="Times New Roman" w:cs="Times New Roman"/>
          <w:sz w:val="20"/>
          <w:szCs w:val="20"/>
        </w:rPr>
        <w:t>е</w:t>
      </w:r>
      <w:r w:rsidRPr="002E0CC6">
        <w:rPr>
          <w:rFonts w:ascii="Times New Roman" w:hAnsi="Times New Roman" w:cs="Times New Roman"/>
          <w:sz w:val="20"/>
          <w:szCs w:val="20"/>
        </w:rPr>
        <w:t xml:space="preserve">, при параметрах, близких </w:t>
      </w:r>
      <w:proofErr w:type="gramStart"/>
      <w:r w:rsidRPr="002E0CC6">
        <w:rPr>
          <w:rFonts w:ascii="Times New Roman" w:hAnsi="Times New Roman" w:cs="Times New Roman"/>
          <w:sz w:val="20"/>
          <w:szCs w:val="20"/>
        </w:rPr>
        <w:t>к</w:t>
      </w:r>
      <w:proofErr w:type="gramEnd"/>
      <w:r w:rsidRPr="002E0CC6">
        <w:rPr>
          <w:rFonts w:ascii="Times New Roman" w:hAnsi="Times New Roman" w:cs="Times New Roman"/>
          <w:sz w:val="20"/>
          <w:szCs w:val="20"/>
        </w:rPr>
        <w:t xml:space="preserve"> использованным в работах [</w:t>
      </w:r>
      <w:r w:rsidR="001C1EAB">
        <w:rPr>
          <w:rFonts w:ascii="Times New Roman" w:hAnsi="Times New Roman" w:cs="Times New Roman"/>
          <w:sz w:val="20"/>
          <w:szCs w:val="20"/>
        </w:rPr>
        <w:t>10</w:t>
      </w:r>
      <w:r w:rsidR="00BE7A99">
        <w:rPr>
          <w:rFonts w:ascii="Times New Roman" w:hAnsi="Times New Roman" w:cs="Times New Roman"/>
          <w:sz w:val="20"/>
          <w:szCs w:val="20"/>
        </w:rPr>
        <w:t>-</w:t>
      </w:r>
      <w:r w:rsidR="00964069" w:rsidRPr="00964069">
        <w:rPr>
          <w:rFonts w:ascii="Times New Roman" w:hAnsi="Times New Roman" w:cs="Times New Roman"/>
          <w:sz w:val="20"/>
          <w:szCs w:val="20"/>
        </w:rPr>
        <w:t>1</w:t>
      </w:r>
      <w:r w:rsidR="001C1EAB">
        <w:rPr>
          <w:rFonts w:ascii="Times New Roman" w:hAnsi="Times New Roman" w:cs="Times New Roman"/>
          <w:sz w:val="20"/>
          <w:szCs w:val="20"/>
        </w:rPr>
        <w:t>2</w:t>
      </w:r>
      <w:r w:rsidRPr="002E0CC6">
        <w:rPr>
          <w:rFonts w:ascii="Times New Roman" w:hAnsi="Times New Roman" w:cs="Times New Roman"/>
          <w:sz w:val="20"/>
          <w:szCs w:val="20"/>
        </w:rPr>
        <w:t xml:space="preserve">]. </w:t>
      </w:r>
      <w:r w:rsidR="00A83019">
        <w:rPr>
          <w:rFonts w:ascii="Times New Roman" w:hAnsi="Times New Roman" w:cs="Times New Roman"/>
          <w:sz w:val="20"/>
          <w:szCs w:val="20"/>
        </w:rPr>
        <w:t xml:space="preserve">Концентрация плазмы </w:t>
      </w:r>
      <w:r w:rsidR="00A83019" w:rsidRPr="00A83019">
        <w:rPr>
          <w:rFonts w:ascii="Times New Roman" w:hAnsi="Times New Roman" w:cs="Times New Roman"/>
          <w:i/>
          <w:sz w:val="20"/>
          <w:szCs w:val="20"/>
          <w:lang w:val="en-US"/>
        </w:rPr>
        <w:t>n</w:t>
      </w:r>
      <w:r w:rsidR="00A83019" w:rsidRPr="00A83019">
        <w:rPr>
          <w:rFonts w:ascii="Times New Roman" w:hAnsi="Times New Roman" w:cs="Times New Roman"/>
          <w:sz w:val="20"/>
          <w:szCs w:val="20"/>
          <w:vertAlign w:val="subscript"/>
          <w:lang w:val="en-US"/>
        </w:rPr>
        <w:t>e</w:t>
      </w:r>
      <w:r w:rsidR="00A83019" w:rsidRPr="00A83019">
        <w:rPr>
          <w:rFonts w:ascii="Times New Roman" w:hAnsi="Times New Roman" w:cs="Times New Roman"/>
          <w:sz w:val="20"/>
          <w:szCs w:val="20"/>
        </w:rPr>
        <w:t xml:space="preserve"> </w:t>
      </w:r>
      <w:r w:rsidR="00A83019">
        <w:rPr>
          <w:rFonts w:ascii="Times New Roman" w:hAnsi="Times New Roman" w:cs="Times New Roman"/>
          <w:sz w:val="20"/>
          <w:szCs w:val="20"/>
        </w:rPr>
        <w:t>изменялась в пределах от 10</w:t>
      </w:r>
      <w:r w:rsidR="00A83019" w:rsidRPr="00A83019">
        <w:rPr>
          <w:rFonts w:ascii="Times New Roman" w:hAnsi="Times New Roman" w:cs="Times New Roman"/>
          <w:sz w:val="20"/>
          <w:szCs w:val="20"/>
          <w:vertAlign w:val="superscript"/>
        </w:rPr>
        <w:t>12</w:t>
      </w:r>
      <w:r w:rsidR="00A83019">
        <w:rPr>
          <w:rFonts w:ascii="Times New Roman" w:hAnsi="Times New Roman" w:cs="Times New Roman"/>
          <w:sz w:val="20"/>
          <w:szCs w:val="20"/>
        </w:rPr>
        <w:t> см</w:t>
      </w:r>
      <w:r w:rsidR="00A83019" w:rsidRPr="00A83019">
        <w:rPr>
          <w:rFonts w:ascii="Times New Roman" w:hAnsi="Times New Roman" w:cs="Times New Roman"/>
          <w:sz w:val="20"/>
          <w:szCs w:val="20"/>
          <w:vertAlign w:val="superscript"/>
        </w:rPr>
        <w:t>-3</w:t>
      </w:r>
      <w:r w:rsidR="00A83019">
        <w:rPr>
          <w:rFonts w:ascii="Times New Roman" w:hAnsi="Times New Roman" w:cs="Times New Roman"/>
          <w:sz w:val="20"/>
          <w:szCs w:val="20"/>
        </w:rPr>
        <w:t xml:space="preserve"> до 10</w:t>
      </w:r>
      <w:r w:rsidR="00A83019" w:rsidRPr="00A83019">
        <w:rPr>
          <w:rFonts w:ascii="Times New Roman" w:hAnsi="Times New Roman" w:cs="Times New Roman"/>
          <w:sz w:val="20"/>
          <w:szCs w:val="20"/>
          <w:vertAlign w:val="superscript"/>
        </w:rPr>
        <w:t>11</w:t>
      </w:r>
      <w:r w:rsidR="00A83019">
        <w:rPr>
          <w:rFonts w:ascii="Times New Roman" w:hAnsi="Times New Roman" w:cs="Times New Roman"/>
          <w:sz w:val="20"/>
          <w:szCs w:val="20"/>
        </w:rPr>
        <w:t> см</w:t>
      </w:r>
      <w:r w:rsidR="00A83019" w:rsidRPr="00A83019">
        <w:rPr>
          <w:rFonts w:ascii="Times New Roman" w:hAnsi="Times New Roman" w:cs="Times New Roman"/>
          <w:sz w:val="20"/>
          <w:szCs w:val="20"/>
          <w:vertAlign w:val="superscript"/>
        </w:rPr>
        <w:t>-3</w:t>
      </w:r>
      <w:r w:rsidR="00A83019">
        <w:rPr>
          <w:rFonts w:ascii="Times New Roman" w:hAnsi="Times New Roman" w:cs="Times New Roman"/>
          <w:sz w:val="20"/>
          <w:szCs w:val="20"/>
        </w:rPr>
        <w:t xml:space="preserve">, индукция внешнего магнитного поля </w:t>
      </w:r>
      <w:r w:rsidR="00A83019" w:rsidRPr="00A83019">
        <w:rPr>
          <w:rFonts w:ascii="Times New Roman" w:hAnsi="Times New Roman" w:cs="Times New Roman"/>
          <w:i/>
          <w:sz w:val="20"/>
          <w:szCs w:val="20"/>
        </w:rPr>
        <w:t>B</w:t>
      </w:r>
      <w:r w:rsidR="00A83019" w:rsidRPr="00A83019">
        <w:rPr>
          <w:rFonts w:ascii="Times New Roman" w:hAnsi="Times New Roman" w:cs="Times New Roman"/>
          <w:sz w:val="20"/>
          <w:szCs w:val="20"/>
          <w:vertAlign w:val="subscript"/>
        </w:rPr>
        <w:t>0</w:t>
      </w:r>
      <w:r w:rsidR="00A83019">
        <w:rPr>
          <w:rFonts w:ascii="Times New Roman" w:hAnsi="Times New Roman" w:cs="Times New Roman"/>
          <w:sz w:val="20"/>
          <w:szCs w:val="20"/>
          <w:lang w:val="en-US"/>
        </w:rPr>
        <w:t> </w:t>
      </w:r>
      <w:r w:rsidR="00A83019" w:rsidRPr="00A83019">
        <w:rPr>
          <w:rFonts w:ascii="Times New Roman" w:hAnsi="Times New Roman" w:cs="Times New Roman"/>
          <w:sz w:val="20"/>
          <w:szCs w:val="20"/>
        </w:rPr>
        <w:t>=</w:t>
      </w:r>
      <w:r w:rsidR="00A83019">
        <w:rPr>
          <w:rFonts w:ascii="Times New Roman" w:hAnsi="Times New Roman" w:cs="Times New Roman"/>
          <w:sz w:val="20"/>
          <w:szCs w:val="20"/>
          <w:lang w:val="en-US"/>
        </w:rPr>
        <w:t> </w:t>
      </w:r>
      <w:r w:rsidR="00A83019" w:rsidRPr="00A83019">
        <w:rPr>
          <w:rFonts w:ascii="Times New Roman" w:hAnsi="Times New Roman" w:cs="Times New Roman"/>
          <w:sz w:val="20"/>
          <w:szCs w:val="20"/>
        </w:rPr>
        <w:t>50</w:t>
      </w:r>
      <w:r w:rsidR="00A83019">
        <w:rPr>
          <w:rFonts w:ascii="Times New Roman" w:hAnsi="Times New Roman" w:cs="Times New Roman"/>
          <w:sz w:val="20"/>
          <w:szCs w:val="20"/>
        </w:rPr>
        <w:t> </w:t>
      </w:r>
      <w:r w:rsidR="00A83019" w:rsidRPr="00A83019">
        <w:rPr>
          <w:rFonts w:ascii="Times New Roman" w:hAnsi="Times New Roman" w:cs="Times New Roman"/>
          <w:sz w:val="20"/>
          <w:szCs w:val="20"/>
        </w:rPr>
        <w:t>–</w:t>
      </w:r>
      <w:r w:rsidR="00A83019">
        <w:rPr>
          <w:rFonts w:ascii="Times New Roman" w:hAnsi="Times New Roman" w:cs="Times New Roman"/>
          <w:sz w:val="20"/>
          <w:szCs w:val="20"/>
        </w:rPr>
        <w:t> </w:t>
      </w:r>
      <w:r w:rsidR="00A83019" w:rsidRPr="00A83019">
        <w:rPr>
          <w:rFonts w:ascii="Times New Roman" w:hAnsi="Times New Roman" w:cs="Times New Roman"/>
          <w:sz w:val="20"/>
          <w:szCs w:val="20"/>
        </w:rPr>
        <w:t>200</w:t>
      </w:r>
      <w:r w:rsidR="00A83019">
        <w:rPr>
          <w:rFonts w:ascii="Times New Roman" w:hAnsi="Times New Roman" w:cs="Times New Roman"/>
          <w:sz w:val="20"/>
          <w:szCs w:val="20"/>
          <w:lang w:val="en-US"/>
        </w:rPr>
        <w:t> </w:t>
      </w:r>
      <w:r w:rsidR="00A83019" w:rsidRPr="00A83019">
        <w:rPr>
          <w:rFonts w:ascii="Times New Roman" w:hAnsi="Times New Roman" w:cs="Times New Roman"/>
          <w:sz w:val="20"/>
          <w:szCs w:val="20"/>
        </w:rPr>
        <w:t>Гс</w:t>
      </w:r>
      <w:r w:rsidR="000E5A49">
        <w:rPr>
          <w:rFonts w:ascii="Times New Roman" w:hAnsi="Times New Roman" w:cs="Times New Roman"/>
          <w:sz w:val="20"/>
          <w:szCs w:val="20"/>
        </w:rPr>
        <w:t>. Плазма нагревалась мощным (</w:t>
      </w:r>
      <w:r w:rsidR="000E5A49" w:rsidRPr="000E5A49">
        <w:rPr>
          <w:rFonts w:ascii="Times New Roman" w:hAnsi="Times New Roman" w:cs="Times New Roman"/>
          <w:i/>
          <w:sz w:val="20"/>
          <w:szCs w:val="20"/>
          <w:lang w:val="en-US"/>
        </w:rPr>
        <w:t>P</w:t>
      </w:r>
      <w:r w:rsidR="000E5A49">
        <w:rPr>
          <w:rFonts w:ascii="Times New Roman" w:hAnsi="Times New Roman" w:cs="Times New Roman"/>
          <w:sz w:val="20"/>
          <w:szCs w:val="20"/>
          <w:lang w:val="en-US"/>
        </w:rPr>
        <w:t> </w:t>
      </w:r>
      <w:r w:rsidR="000E5A49" w:rsidRPr="00A753BF">
        <w:rPr>
          <w:rFonts w:ascii="Cambria Math" w:hAnsi="Cambria Math" w:cs="Times New Roman"/>
          <w:sz w:val="20"/>
          <w:szCs w:val="20"/>
        </w:rPr>
        <w:t>≃</w:t>
      </w:r>
      <w:r w:rsidR="000E5A49">
        <w:rPr>
          <w:rFonts w:ascii="Cambria Math" w:hAnsi="Cambria Math" w:cs="Times New Roman"/>
          <w:sz w:val="20"/>
          <w:szCs w:val="20"/>
          <w:lang w:val="en-US"/>
        </w:rPr>
        <w:t> </w:t>
      </w:r>
      <w:r w:rsidR="000E5A49">
        <w:rPr>
          <w:rFonts w:ascii="Times New Roman" w:hAnsi="Times New Roman" w:cs="Times New Roman"/>
          <w:sz w:val="20"/>
          <w:szCs w:val="20"/>
        </w:rPr>
        <w:t>230</w:t>
      </w:r>
      <w:r w:rsidR="000E5A49">
        <w:rPr>
          <w:rFonts w:ascii="Times New Roman" w:hAnsi="Times New Roman" w:cs="Times New Roman"/>
          <w:sz w:val="20"/>
          <w:szCs w:val="20"/>
          <w:lang w:val="en-US"/>
        </w:rPr>
        <w:t> </w:t>
      </w:r>
      <w:r w:rsidR="000E5A49">
        <w:rPr>
          <w:rFonts w:ascii="Times New Roman" w:hAnsi="Times New Roman" w:cs="Times New Roman"/>
          <w:sz w:val="20"/>
          <w:szCs w:val="20"/>
        </w:rPr>
        <w:t>В</w:t>
      </w:r>
      <w:r w:rsidR="001E1783">
        <w:rPr>
          <w:rFonts w:ascii="Times New Roman" w:hAnsi="Times New Roman" w:cs="Times New Roman"/>
          <w:sz w:val="20"/>
          <w:szCs w:val="20"/>
        </w:rPr>
        <w:t>т</w:t>
      </w:r>
      <w:r w:rsidR="000E5A49">
        <w:rPr>
          <w:rFonts w:ascii="Times New Roman" w:hAnsi="Times New Roman" w:cs="Times New Roman"/>
          <w:sz w:val="20"/>
          <w:szCs w:val="20"/>
        </w:rPr>
        <w:t>)</w:t>
      </w:r>
      <w:r w:rsidR="00A83019">
        <w:rPr>
          <w:rFonts w:ascii="Times New Roman" w:hAnsi="Times New Roman" w:cs="Times New Roman"/>
          <w:sz w:val="20"/>
          <w:szCs w:val="20"/>
        </w:rPr>
        <w:t xml:space="preserve"> </w:t>
      </w:r>
      <w:r w:rsidR="00A753BF" w:rsidRPr="00A753BF">
        <w:rPr>
          <w:rFonts w:ascii="Times New Roman" w:hAnsi="Times New Roman" w:cs="Times New Roman"/>
          <w:sz w:val="20"/>
          <w:szCs w:val="20"/>
        </w:rPr>
        <w:t>коротким (</w:t>
      </w:r>
      <w:r w:rsidR="00A753BF" w:rsidRPr="00713877">
        <w:rPr>
          <w:rFonts w:ascii="Symbol" w:hAnsi="Symbol" w:cs="Times New Roman"/>
          <w:i/>
          <w:sz w:val="20"/>
          <w:szCs w:val="20"/>
          <w:lang w:val="en-US"/>
        </w:rPr>
        <w:t></w:t>
      </w:r>
      <w:r w:rsidR="00A753BF" w:rsidRPr="00713877">
        <w:rPr>
          <w:rFonts w:ascii="Times New Roman" w:hAnsi="Times New Roman" w:cs="Times New Roman"/>
          <w:i/>
          <w:sz w:val="20"/>
          <w:szCs w:val="20"/>
          <w:lang w:val="en-US"/>
        </w:rPr>
        <w:t> </w:t>
      </w:r>
      <w:r w:rsidR="00A753BF" w:rsidRPr="00713877">
        <w:rPr>
          <w:rFonts w:ascii="Times New Roman" w:hAnsi="Times New Roman" w:cs="Times New Roman"/>
          <w:sz w:val="20"/>
          <w:szCs w:val="20"/>
        </w:rPr>
        <w:t>=</w:t>
      </w:r>
      <w:r w:rsidR="00A753BF" w:rsidRPr="00713877">
        <w:rPr>
          <w:rFonts w:ascii="Times New Roman" w:hAnsi="Times New Roman" w:cs="Times New Roman"/>
          <w:sz w:val="20"/>
          <w:szCs w:val="20"/>
          <w:lang w:val="en-US"/>
        </w:rPr>
        <w:t> </w:t>
      </w:r>
      <w:r w:rsidR="00A753BF">
        <w:rPr>
          <w:rFonts w:ascii="Times New Roman" w:hAnsi="Times New Roman" w:cs="Times New Roman"/>
          <w:sz w:val="20"/>
          <w:szCs w:val="20"/>
        </w:rPr>
        <w:t>1</w:t>
      </w:r>
      <w:r w:rsidR="0048332C">
        <w:rPr>
          <w:rFonts w:ascii="Times New Roman" w:hAnsi="Times New Roman" w:cs="Times New Roman"/>
          <w:sz w:val="20"/>
          <w:szCs w:val="20"/>
        </w:rPr>
        <w:t> </w:t>
      </w:r>
      <w:r w:rsidR="00A753BF">
        <w:rPr>
          <w:rFonts w:ascii="Times New Roman" w:hAnsi="Times New Roman" w:cs="Times New Roman"/>
          <w:sz w:val="20"/>
          <w:szCs w:val="20"/>
        </w:rPr>
        <w:t>мкс</w:t>
      </w:r>
      <w:r w:rsidR="00A753BF" w:rsidRPr="00A753BF">
        <w:rPr>
          <w:rFonts w:ascii="Times New Roman" w:hAnsi="Times New Roman" w:cs="Times New Roman"/>
          <w:sz w:val="20"/>
          <w:szCs w:val="20"/>
        </w:rPr>
        <w:t xml:space="preserve">) </w:t>
      </w:r>
      <w:r w:rsidR="00A753BF">
        <w:rPr>
          <w:rFonts w:ascii="Times New Roman" w:hAnsi="Times New Roman" w:cs="Times New Roman"/>
          <w:sz w:val="20"/>
          <w:szCs w:val="20"/>
        </w:rPr>
        <w:t>ВЧ импульсом (</w:t>
      </w:r>
      <w:r w:rsidR="00A753BF" w:rsidRPr="009E2E8B">
        <w:rPr>
          <w:rFonts w:ascii="Times New Roman" w:hAnsi="Times New Roman" w:cs="Times New Roman"/>
          <w:i/>
          <w:sz w:val="20"/>
          <w:szCs w:val="20"/>
          <w:lang w:val="en-US"/>
        </w:rPr>
        <w:t>f</w:t>
      </w:r>
      <w:r w:rsidR="00A753BF" w:rsidRPr="009E2E8B">
        <w:rPr>
          <w:rFonts w:ascii="Times New Roman" w:hAnsi="Times New Roman" w:cs="Times New Roman"/>
          <w:sz w:val="20"/>
          <w:szCs w:val="20"/>
          <w:lang w:val="en-US"/>
        </w:rPr>
        <w:t> </w:t>
      </w:r>
      <w:r w:rsidR="00A753BF" w:rsidRPr="00713877">
        <w:rPr>
          <w:rFonts w:ascii="Times New Roman" w:hAnsi="Times New Roman" w:cs="Times New Roman"/>
          <w:sz w:val="20"/>
          <w:szCs w:val="20"/>
        </w:rPr>
        <w:t>=</w:t>
      </w:r>
      <w:r w:rsidR="00A753BF">
        <w:rPr>
          <w:rFonts w:ascii="Times New Roman" w:hAnsi="Times New Roman" w:cs="Times New Roman"/>
          <w:sz w:val="20"/>
          <w:szCs w:val="20"/>
          <w:lang w:val="en-US"/>
        </w:rPr>
        <w:t> </w:t>
      </w:r>
      <w:r w:rsidR="00A753BF">
        <w:rPr>
          <w:rFonts w:ascii="Times New Roman" w:hAnsi="Times New Roman" w:cs="Times New Roman"/>
          <w:sz w:val="20"/>
          <w:szCs w:val="20"/>
        </w:rPr>
        <w:t>60-160 МГц), подводимым к рамочной антенне диаметром 1 см или 7 см. Нагрев производился как в непрозрачно</w:t>
      </w:r>
      <w:r w:rsidR="008A47CD">
        <w:rPr>
          <w:rFonts w:ascii="Times New Roman" w:hAnsi="Times New Roman" w:cs="Times New Roman"/>
          <w:sz w:val="20"/>
          <w:szCs w:val="20"/>
        </w:rPr>
        <w:t>й</w:t>
      </w:r>
      <w:r w:rsidR="00A753BF">
        <w:rPr>
          <w:rFonts w:ascii="Times New Roman" w:hAnsi="Times New Roman" w:cs="Times New Roman"/>
          <w:sz w:val="20"/>
          <w:szCs w:val="20"/>
        </w:rPr>
        <w:t xml:space="preserve"> (</w:t>
      </w:r>
      <w:proofErr w:type="spellStart"/>
      <w:r w:rsidR="00A753BF" w:rsidRPr="009E2E8B">
        <w:rPr>
          <w:rFonts w:ascii="Times New Roman" w:hAnsi="Times New Roman" w:cs="Times New Roman"/>
          <w:i/>
          <w:sz w:val="20"/>
          <w:szCs w:val="20"/>
          <w:lang w:val="en-US"/>
        </w:rPr>
        <w:t>f</w:t>
      </w:r>
      <w:r w:rsidR="00A753BF" w:rsidRPr="009E2E8B">
        <w:rPr>
          <w:rFonts w:ascii="Times New Roman" w:hAnsi="Times New Roman" w:cs="Times New Roman"/>
          <w:sz w:val="20"/>
          <w:szCs w:val="20"/>
          <w:vertAlign w:val="subscript"/>
          <w:lang w:val="en-US"/>
        </w:rPr>
        <w:t>ce</w:t>
      </w:r>
      <w:proofErr w:type="spellEnd"/>
      <w:r w:rsidR="00A753BF" w:rsidRPr="009E2E8B">
        <w:rPr>
          <w:rFonts w:ascii="Times New Roman" w:hAnsi="Times New Roman" w:cs="Times New Roman"/>
          <w:sz w:val="20"/>
          <w:szCs w:val="20"/>
          <w:lang w:val="en-US"/>
        </w:rPr>
        <w:t> </w:t>
      </w:r>
      <w:r w:rsidR="00A753BF" w:rsidRPr="009E2E8B">
        <w:rPr>
          <w:rFonts w:ascii="Times New Roman" w:hAnsi="Times New Roman" w:cs="Times New Roman"/>
          <w:sz w:val="20"/>
          <w:szCs w:val="20"/>
        </w:rPr>
        <w:t>&lt;</w:t>
      </w:r>
      <w:r w:rsidR="00A753BF" w:rsidRPr="009E2E8B">
        <w:rPr>
          <w:rFonts w:ascii="Times New Roman" w:hAnsi="Times New Roman" w:cs="Times New Roman"/>
          <w:sz w:val="20"/>
          <w:szCs w:val="20"/>
          <w:lang w:val="en-US"/>
        </w:rPr>
        <w:t> </w:t>
      </w:r>
      <w:r w:rsidR="00A753BF" w:rsidRPr="009E2E8B">
        <w:rPr>
          <w:rFonts w:ascii="Times New Roman" w:hAnsi="Times New Roman" w:cs="Times New Roman"/>
          <w:i/>
          <w:sz w:val="20"/>
          <w:szCs w:val="20"/>
          <w:lang w:val="en-US"/>
        </w:rPr>
        <w:t>f</w:t>
      </w:r>
      <w:proofErr w:type="gramStart"/>
      <w:r w:rsidR="00A753BF" w:rsidRPr="009E2E8B">
        <w:rPr>
          <w:rFonts w:ascii="Times New Roman" w:hAnsi="Times New Roman" w:cs="Times New Roman"/>
          <w:sz w:val="20"/>
          <w:szCs w:val="20"/>
          <w:lang w:val="en-US"/>
        </w:rPr>
        <w:t> </w:t>
      </w:r>
      <w:r w:rsidR="00A753BF">
        <w:rPr>
          <w:rFonts w:ascii="Times New Roman" w:hAnsi="Times New Roman" w:cs="Times New Roman"/>
          <w:sz w:val="20"/>
          <w:szCs w:val="20"/>
        </w:rPr>
        <w:t>)</w:t>
      </w:r>
      <w:proofErr w:type="gramEnd"/>
      <w:r w:rsidR="00A753BF">
        <w:rPr>
          <w:rFonts w:ascii="Times New Roman" w:hAnsi="Times New Roman" w:cs="Times New Roman"/>
          <w:sz w:val="20"/>
          <w:szCs w:val="20"/>
        </w:rPr>
        <w:t xml:space="preserve">, так и в </w:t>
      </w:r>
      <w:r w:rsidR="008A47CD">
        <w:rPr>
          <w:rFonts w:ascii="Times New Roman" w:hAnsi="Times New Roman" w:cs="Times New Roman"/>
          <w:sz w:val="20"/>
          <w:szCs w:val="20"/>
        </w:rPr>
        <w:t>прозрачной плазме с накачкой в свистовом диапазоне</w:t>
      </w:r>
      <w:r w:rsidR="00A753BF">
        <w:rPr>
          <w:rFonts w:ascii="Times New Roman" w:hAnsi="Times New Roman" w:cs="Times New Roman"/>
          <w:sz w:val="20"/>
          <w:szCs w:val="20"/>
        </w:rPr>
        <w:t xml:space="preserve"> (</w:t>
      </w:r>
      <w:r w:rsidR="00A753BF" w:rsidRPr="00237787">
        <w:rPr>
          <w:rFonts w:ascii="Times New Roman" w:hAnsi="Times New Roman" w:cs="Times New Roman"/>
          <w:i/>
          <w:sz w:val="20"/>
          <w:szCs w:val="20"/>
          <w:lang w:val="en-US"/>
        </w:rPr>
        <w:t>f</w:t>
      </w:r>
      <w:r w:rsidR="00A753BF" w:rsidRPr="00237787">
        <w:rPr>
          <w:rFonts w:ascii="Times New Roman" w:hAnsi="Times New Roman" w:cs="Times New Roman"/>
          <w:sz w:val="20"/>
          <w:szCs w:val="20"/>
          <w:lang w:val="en-US"/>
        </w:rPr>
        <w:t> </w:t>
      </w:r>
      <w:r w:rsidR="00A753BF" w:rsidRPr="00237787">
        <w:rPr>
          <w:rFonts w:ascii="Times New Roman" w:hAnsi="Times New Roman" w:cs="Times New Roman"/>
          <w:sz w:val="20"/>
          <w:szCs w:val="20"/>
        </w:rPr>
        <w:t>&lt;</w:t>
      </w:r>
      <w:r w:rsidR="00A753BF" w:rsidRPr="00237787">
        <w:rPr>
          <w:rFonts w:ascii="Times New Roman" w:hAnsi="Times New Roman" w:cs="Times New Roman"/>
          <w:sz w:val="20"/>
          <w:szCs w:val="20"/>
          <w:lang w:val="en-US"/>
        </w:rPr>
        <w:t> </w:t>
      </w:r>
      <w:proofErr w:type="spellStart"/>
      <w:r w:rsidR="00A753BF" w:rsidRPr="00237787">
        <w:rPr>
          <w:rFonts w:ascii="Times New Roman" w:hAnsi="Times New Roman" w:cs="Times New Roman"/>
          <w:i/>
          <w:sz w:val="20"/>
          <w:szCs w:val="20"/>
          <w:lang w:val="en-US"/>
        </w:rPr>
        <w:t>f</w:t>
      </w:r>
      <w:r w:rsidR="00A753BF" w:rsidRPr="00237787">
        <w:rPr>
          <w:rFonts w:ascii="Times New Roman" w:hAnsi="Times New Roman" w:cs="Times New Roman"/>
          <w:sz w:val="20"/>
          <w:szCs w:val="20"/>
          <w:vertAlign w:val="subscript"/>
          <w:lang w:val="en-US"/>
        </w:rPr>
        <w:t>ce</w:t>
      </w:r>
      <w:proofErr w:type="spellEnd"/>
      <w:r w:rsidR="00A753BF">
        <w:rPr>
          <w:rFonts w:ascii="Times New Roman" w:hAnsi="Times New Roman" w:cs="Times New Roman"/>
          <w:sz w:val="20"/>
          <w:szCs w:val="20"/>
        </w:rPr>
        <w:t>).</w:t>
      </w:r>
      <w:r w:rsidR="008A47CD">
        <w:rPr>
          <w:rFonts w:ascii="Times New Roman" w:hAnsi="Times New Roman" w:cs="Times New Roman"/>
          <w:sz w:val="20"/>
          <w:szCs w:val="20"/>
        </w:rPr>
        <w:t xml:space="preserve"> </w:t>
      </w:r>
      <w:r w:rsidR="0038569A">
        <w:rPr>
          <w:rFonts w:ascii="Times New Roman" w:hAnsi="Times New Roman" w:cs="Times New Roman"/>
          <w:sz w:val="20"/>
          <w:szCs w:val="20"/>
        </w:rPr>
        <w:t>И</w:t>
      </w:r>
      <w:r w:rsidR="00083574" w:rsidRPr="00083574">
        <w:rPr>
          <w:rFonts w:ascii="Times New Roman" w:hAnsi="Times New Roman" w:cs="Times New Roman"/>
          <w:sz w:val="20"/>
          <w:szCs w:val="20"/>
        </w:rPr>
        <w:t>змерени</w:t>
      </w:r>
      <w:r w:rsidR="0038569A">
        <w:rPr>
          <w:rFonts w:ascii="Times New Roman" w:hAnsi="Times New Roman" w:cs="Times New Roman"/>
          <w:sz w:val="20"/>
          <w:szCs w:val="20"/>
        </w:rPr>
        <w:t>я</w:t>
      </w:r>
      <w:r w:rsidR="00083574" w:rsidRPr="00083574">
        <w:rPr>
          <w:rFonts w:ascii="Times New Roman" w:hAnsi="Times New Roman" w:cs="Times New Roman"/>
          <w:sz w:val="20"/>
          <w:szCs w:val="20"/>
        </w:rPr>
        <w:t xml:space="preserve"> электронной температуры</w:t>
      </w:r>
      <w:r w:rsidR="0038569A">
        <w:rPr>
          <w:rFonts w:ascii="Times New Roman" w:hAnsi="Times New Roman" w:cs="Times New Roman"/>
          <w:sz w:val="20"/>
          <w:szCs w:val="20"/>
        </w:rPr>
        <w:t>,</w:t>
      </w:r>
      <w:r w:rsidR="00083574" w:rsidRPr="00083574">
        <w:rPr>
          <w:rFonts w:ascii="Times New Roman" w:hAnsi="Times New Roman" w:cs="Times New Roman"/>
          <w:sz w:val="20"/>
          <w:szCs w:val="20"/>
        </w:rPr>
        <w:t xml:space="preserve"> возмущений плотности </w:t>
      </w:r>
      <w:r w:rsidR="0038569A">
        <w:rPr>
          <w:rFonts w:ascii="Times New Roman" w:hAnsi="Times New Roman" w:cs="Times New Roman"/>
          <w:sz w:val="20"/>
          <w:szCs w:val="20"/>
        </w:rPr>
        <w:t>и и</w:t>
      </w:r>
      <w:r w:rsidR="0038569A" w:rsidRPr="00083574">
        <w:rPr>
          <w:rFonts w:ascii="Times New Roman" w:hAnsi="Times New Roman" w:cs="Times New Roman"/>
          <w:sz w:val="20"/>
          <w:szCs w:val="20"/>
        </w:rPr>
        <w:t>мпульсны</w:t>
      </w:r>
      <w:r w:rsidR="0038569A">
        <w:rPr>
          <w:rFonts w:ascii="Times New Roman" w:hAnsi="Times New Roman" w:cs="Times New Roman"/>
          <w:sz w:val="20"/>
          <w:szCs w:val="20"/>
        </w:rPr>
        <w:t>х</w:t>
      </w:r>
      <w:r w:rsidR="0038569A" w:rsidRPr="00083574">
        <w:rPr>
          <w:rFonts w:ascii="Times New Roman" w:hAnsi="Times New Roman" w:cs="Times New Roman"/>
          <w:sz w:val="20"/>
          <w:szCs w:val="20"/>
        </w:rPr>
        <w:t xml:space="preserve"> магнитны</w:t>
      </w:r>
      <w:r w:rsidR="0038569A">
        <w:rPr>
          <w:rFonts w:ascii="Times New Roman" w:hAnsi="Times New Roman" w:cs="Times New Roman"/>
          <w:sz w:val="20"/>
          <w:szCs w:val="20"/>
        </w:rPr>
        <w:t>х</w:t>
      </w:r>
      <w:r w:rsidR="0038569A" w:rsidRPr="00083574">
        <w:rPr>
          <w:rFonts w:ascii="Times New Roman" w:hAnsi="Times New Roman" w:cs="Times New Roman"/>
          <w:sz w:val="20"/>
          <w:szCs w:val="20"/>
        </w:rPr>
        <w:t xml:space="preserve"> пол</w:t>
      </w:r>
      <w:r w:rsidR="0038569A">
        <w:rPr>
          <w:rFonts w:ascii="Times New Roman" w:hAnsi="Times New Roman" w:cs="Times New Roman"/>
          <w:sz w:val="20"/>
          <w:szCs w:val="20"/>
        </w:rPr>
        <w:t>ей</w:t>
      </w:r>
      <w:r w:rsidR="0038569A" w:rsidRPr="00083574">
        <w:rPr>
          <w:rFonts w:ascii="Times New Roman" w:hAnsi="Times New Roman" w:cs="Times New Roman"/>
          <w:sz w:val="20"/>
          <w:szCs w:val="20"/>
        </w:rPr>
        <w:t xml:space="preserve">,  </w:t>
      </w:r>
      <w:r w:rsidR="00F0729A">
        <w:rPr>
          <w:rFonts w:ascii="Times New Roman" w:hAnsi="Times New Roman" w:cs="Times New Roman"/>
          <w:sz w:val="20"/>
          <w:szCs w:val="20"/>
        </w:rPr>
        <w:t>возбуждаемых</w:t>
      </w:r>
      <w:r w:rsidR="0038569A" w:rsidRPr="00083574">
        <w:rPr>
          <w:rFonts w:ascii="Times New Roman" w:hAnsi="Times New Roman" w:cs="Times New Roman"/>
          <w:sz w:val="20"/>
          <w:szCs w:val="20"/>
        </w:rPr>
        <w:t xml:space="preserve"> токами в плазме</w:t>
      </w:r>
      <w:r w:rsidR="0038569A">
        <w:rPr>
          <w:rFonts w:ascii="Times New Roman" w:hAnsi="Times New Roman" w:cs="Times New Roman"/>
          <w:sz w:val="20"/>
          <w:szCs w:val="20"/>
        </w:rPr>
        <w:t>,</w:t>
      </w:r>
      <w:r w:rsidR="0038569A" w:rsidRPr="00083574">
        <w:rPr>
          <w:rFonts w:ascii="Times New Roman" w:hAnsi="Times New Roman" w:cs="Times New Roman"/>
          <w:sz w:val="20"/>
          <w:szCs w:val="20"/>
        </w:rPr>
        <w:t xml:space="preserve"> </w:t>
      </w:r>
      <w:r w:rsidR="0038569A">
        <w:rPr>
          <w:rFonts w:ascii="Times New Roman" w:hAnsi="Times New Roman" w:cs="Times New Roman"/>
          <w:sz w:val="20"/>
          <w:szCs w:val="20"/>
        </w:rPr>
        <w:t>проводились зондовыми методами</w:t>
      </w:r>
      <w:r w:rsidR="00083574" w:rsidRPr="00BE7A99">
        <w:rPr>
          <w:rFonts w:ascii="Times New Roman" w:hAnsi="Times New Roman" w:cs="Times New Roman"/>
          <w:sz w:val="20"/>
          <w:szCs w:val="20"/>
        </w:rPr>
        <w:t xml:space="preserve"> [</w:t>
      </w:r>
      <w:r w:rsidR="001C1EAB">
        <w:rPr>
          <w:rFonts w:ascii="Times New Roman" w:hAnsi="Times New Roman" w:cs="Times New Roman"/>
          <w:sz w:val="20"/>
          <w:szCs w:val="20"/>
        </w:rPr>
        <w:t>7</w:t>
      </w:r>
      <w:r w:rsidR="00083574" w:rsidRPr="00BE7A99">
        <w:rPr>
          <w:rFonts w:ascii="Times New Roman" w:hAnsi="Times New Roman" w:cs="Times New Roman"/>
          <w:sz w:val="20"/>
          <w:szCs w:val="20"/>
        </w:rPr>
        <w:t xml:space="preserve">, </w:t>
      </w:r>
      <w:r w:rsidR="001C1EAB">
        <w:rPr>
          <w:rFonts w:ascii="Times New Roman" w:hAnsi="Times New Roman" w:cs="Times New Roman"/>
          <w:sz w:val="20"/>
          <w:szCs w:val="20"/>
        </w:rPr>
        <w:t>10</w:t>
      </w:r>
      <w:r w:rsidR="00083574" w:rsidRPr="00BE7A99">
        <w:rPr>
          <w:rFonts w:ascii="Times New Roman" w:hAnsi="Times New Roman" w:cs="Times New Roman"/>
          <w:sz w:val="20"/>
          <w:szCs w:val="20"/>
        </w:rPr>
        <w:t xml:space="preserve">, </w:t>
      </w:r>
      <w:r w:rsidR="00964069" w:rsidRPr="00BE7A99">
        <w:rPr>
          <w:rFonts w:ascii="Times New Roman" w:hAnsi="Times New Roman" w:cs="Times New Roman"/>
          <w:sz w:val="20"/>
          <w:szCs w:val="20"/>
        </w:rPr>
        <w:t>1</w:t>
      </w:r>
      <w:r w:rsidR="001C1EAB">
        <w:rPr>
          <w:rFonts w:ascii="Times New Roman" w:hAnsi="Times New Roman" w:cs="Times New Roman"/>
          <w:sz w:val="20"/>
          <w:szCs w:val="20"/>
        </w:rPr>
        <w:t>1</w:t>
      </w:r>
      <w:r w:rsidR="00083574" w:rsidRPr="00BE7A99">
        <w:rPr>
          <w:rFonts w:ascii="Times New Roman" w:hAnsi="Times New Roman" w:cs="Times New Roman"/>
          <w:sz w:val="20"/>
          <w:szCs w:val="20"/>
        </w:rPr>
        <w:t>].</w:t>
      </w:r>
    </w:p>
    <w:p w:rsidR="00507D60" w:rsidRDefault="00507D60" w:rsidP="002B7D8B">
      <w:pPr>
        <w:spacing w:line="240" w:lineRule="auto"/>
        <w:ind w:firstLine="708"/>
        <w:contextualSpacing/>
        <w:jc w:val="both"/>
        <w:rPr>
          <w:rFonts w:ascii="Times New Roman" w:hAnsi="Times New Roman" w:cs="Times New Roman"/>
          <w:sz w:val="20"/>
          <w:szCs w:val="20"/>
        </w:rPr>
      </w:pPr>
    </w:p>
    <w:p w:rsidR="00507D60" w:rsidRDefault="00507D60" w:rsidP="002B7D8B">
      <w:pPr>
        <w:spacing w:line="240" w:lineRule="auto"/>
        <w:ind w:firstLine="708"/>
        <w:contextualSpacing/>
        <w:jc w:val="both"/>
        <w:rPr>
          <w:rFonts w:ascii="Times New Roman" w:hAnsi="Times New Roman" w:cs="Times New Roman"/>
          <w:sz w:val="20"/>
          <w:szCs w:val="20"/>
        </w:rPr>
      </w:pPr>
    </w:p>
    <w:p w:rsidR="00CD017E" w:rsidRDefault="00CD017E" w:rsidP="002B7D8B">
      <w:pPr>
        <w:spacing w:line="240" w:lineRule="auto"/>
        <w:ind w:firstLine="708"/>
        <w:contextualSpacing/>
        <w:jc w:val="both"/>
        <w:rPr>
          <w:rFonts w:ascii="Times New Roman" w:hAnsi="Times New Roman" w:cs="Times New Roman"/>
          <w:sz w:val="20"/>
          <w:szCs w:val="20"/>
        </w:rPr>
      </w:pPr>
    </w:p>
    <w:p w:rsidR="001437B9" w:rsidRDefault="001437B9" w:rsidP="00407483">
      <w:pPr>
        <w:spacing w:line="240" w:lineRule="auto"/>
        <w:contextualSpacing/>
        <w:rPr>
          <w:rFonts w:ascii="Times New Roman" w:hAnsi="Times New Roman" w:cs="Times New Roman"/>
          <w:b/>
          <w:sz w:val="20"/>
          <w:szCs w:val="20"/>
        </w:rPr>
      </w:pPr>
    </w:p>
    <w:p w:rsidR="00145B02" w:rsidRPr="00227202" w:rsidRDefault="00163EDB" w:rsidP="00407483">
      <w:pPr>
        <w:spacing w:line="240" w:lineRule="auto"/>
        <w:contextualSpacing/>
        <w:rPr>
          <w:rFonts w:ascii="Times New Roman" w:hAnsi="Times New Roman" w:cs="Times New Roman"/>
          <w:b/>
          <w:sz w:val="20"/>
          <w:szCs w:val="20"/>
        </w:rPr>
      </w:pPr>
      <w:r w:rsidRPr="00B34300">
        <w:rPr>
          <w:rFonts w:ascii="Times New Roman" w:hAnsi="Times New Roman" w:cs="Times New Roman"/>
          <w:b/>
          <w:sz w:val="20"/>
          <w:szCs w:val="20"/>
        </w:rPr>
        <w:t>Результаты экспериментов</w:t>
      </w:r>
    </w:p>
    <w:p w:rsidR="00C258DC" w:rsidRPr="00C718CD" w:rsidRDefault="00C258DC" w:rsidP="00C258DC">
      <w:pPr>
        <w:spacing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На</w:t>
      </w:r>
      <w:r w:rsidRPr="004B3242">
        <w:rPr>
          <w:rFonts w:ascii="Times New Roman" w:hAnsi="Times New Roman" w:cs="Times New Roman"/>
          <w:sz w:val="20"/>
          <w:szCs w:val="20"/>
        </w:rPr>
        <w:t xml:space="preserve"> рис.</w:t>
      </w:r>
      <w:r>
        <w:rPr>
          <w:rFonts w:ascii="Times New Roman" w:hAnsi="Times New Roman" w:cs="Times New Roman"/>
          <w:sz w:val="20"/>
          <w:szCs w:val="20"/>
          <w:lang w:val="en-US"/>
        </w:rPr>
        <w:t> </w:t>
      </w:r>
      <w:r w:rsidRPr="00534B0B">
        <w:rPr>
          <w:rFonts w:ascii="Times New Roman" w:hAnsi="Times New Roman" w:cs="Times New Roman"/>
          <w:sz w:val="20"/>
          <w:szCs w:val="20"/>
        </w:rPr>
        <w:t>1</w:t>
      </w:r>
      <w:r w:rsidRPr="004B3242">
        <w:rPr>
          <w:rFonts w:ascii="Times New Roman" w:hAnsi="Times New Roman" w:cs="Times New Roman"/>
          <w:sz w:val="20"/>
          <w:szCs w:val="20"/>
        </w:rPr>
        <w:t xml:space="preserve"> </w:t>
      </w:r>
      <w:r>
        <w:rPr>
          <w:rFonts w:ascii="Times New Roman" w:hAnsi="Times New Roman" w:cs="Times New Roman"/>
          <w:sz w:val="20"/>
          <w:szCs w:val="20"/>
        </w:rPr>
        <w:t>привод</w:t>
      </w:r>
      <w:r w:rsidR="0065083A">
        <w:rPr>
          <w:rFonts w:ascii="Times New Roman" w:hAnsi="Times New Roman" w:cs="Times New Roman"/>
          <w:sz w:val="20"/>
          <w:szCs w:val="20"/>
        </w:rPr>
        <w:t>я</w:t>
      </w:r>
      <w:r>
        <w:rPr>
          <w:rFonts w:ascii="Times New Roman" w:hAnsi="Times New Roman" w:cs="Times New Roman"/>
          <w:sz w:val="20"/>
          <w:szCs w:val="20"/>
        </w:rPr>
        <w:t>тся профил</w:t>
      </w:r>
      <w:r w:rsidR="0065083A">
        <w:rPr>
          <w:rFonts w:ascii="Times New Roman" w:hAnsi="Times New Roman" w:cs="Times New Roman"/>
          <w:sz w:val="20"/>
          <w:szCs w:val="20"/>
        </w:rPr>
        <w:t>и</w:t>
      </w:r>
      <w:r w:rsidRPr="004B3242">
        <w:rPr>
          <w:rFonts w:ascii="Times New Roman" w:hAnsi="Times New Roman" w:cs="Times New Roman"/>
          <w:sz w:val="20"/>
          <w:szCs w:val="20"/>
        </w:rPr>
        <w:t xml:space="preserve"> электронной температур</w:t>
      </w:r>
      <w:r>
        <w:rPr>
          <w:rFonts w:ascii="Times New Roman" w:hAnsi="Times New Roman" w:cs="Times New Roman"/>
          <w:sz w:val="20"/>
          <w:szCs w:val="20"/>
        </w:rPr>
        <w:t>ы</w:t>
      </w:r>
      <w:r w:rsidR="0065083A">
        <w:rPr>
          <w:rFonts w:ascii="Times New Roman" w:hAnsi="Times New Roman" w:cs="Times New Roman"/>
          <w:sz w:val="20"/>
          <w:szCs w:val="20"/>
        </w:rPr>
        <w:t xml:space="preserve"> в области напротив антенны небольшого диаметра (1 см)</w:t>
      </w:r>
      <w:r w:rsidR="008A47CD">
        <w:rPr>
          <w:rFonts w:ascii="Times New Roman" w:hAnsi="Times New Roman" w:cs="Times New Roman"/>
          <w:sz w:val="20"/>
          <w:szCs w:val="20"/>
        </w:rPr>
        <w:t xml:space="preserve"> при нагреве в полосе непрозрачности </w:t>
      </w:r>
      <w:r w:rsidR="00100163">
        <w:rPr>
          <w:rFonts w:ascii="Times New Roman" w:hAnsi="Times New Roman" w:cs="Times New Roman"/>
          <w:sz w:val="20"/>
          <w:szCs w:val="20"/>
        </w:rPr>
        <w:t xml:space="preserve">плазмы </w:t>
      </w:r>
      <w:r w:rsidR="008A47CD">
        <w:rPr>
          <w:rFonts w:ascii="Times New Roman" w:hAnsi="Times New Roman" w:cs="Times New Roman"/>
          <w:sz w:val="20"/>
          <w:szCs w:val="20"/>
        </w:rPr>
        <w:t>(</w:t>
      </w:r>
      <w:proofErr w:type="spellStart"/>
      <w:r w:rsidR="008A47CD" w:rsidRPr="009E2E8B">
        <w:rPr>
          <w:rFonts w:ascii="Times New Roman" w:hAnsi="Times New Roman" w:cs="Times New Roman"/>
          <w:i/>
          <w:sz w:val="20"/>
          <w:szCs w:val="20"/>
          <w:lang w:val="en-US"/>
        </w:rPr>
        <w:t>f</w:t>
      </w:r>
      <w:r w:rsidR="008A47CD" w:rsidRPr="009E2E8B">
        <w:rPr>
          <w:rFonts w:ascii="Times New Roman" w:hAnsi="Times New Roman" w:cs="Times New Roman"/>
          <w:sz w:val="20"/>
          <w:szCs w:val="20"/>
          <w:vertAlign w:val="subscript"/>
          <w:lang w:val="en-US"/>
        </w:rPr>
        <w:t>ce</w:t>
      </w:r>
      <w:proofErr w:type="spellEnd"/>
      <w:r w:rsidR="008A47CD" w:rsidRPr="009E2E8B">
        <w:rPr>
          <w:rFonts w:ascii="Times New Roman" w:hAnsi="Times New Roman" w:cs="Times New Roman"/>
          <w:sz w:val="20"/>
          <w:szCs w:val="20"/>
          <w:lang w:val="en-US"/>
        </w:rPr>
        <w:t> </w:t>
      </w:r>
      <w:r w:rsidR="008A47CD" w:rsidRPr="009E2E8B">
        <w:rPr>
          <w:rFonts w:ascii="Times New Roman" w:hAnsi="Times New Roman" w:cs="Times New Roman"/>
          <w:sz w:val="20"/>
          <w:szCs w:val="20"/>
        </w:rPr>
        <w:t>&lt;</w:t>
      </w:r>
      <w:r w:rsidR="008A47CD" w:rsidRPr="009E2E8B">
        <w:rPr>
          <w:rFonts w:ascii="Times New Roman" w:hAnsi="Times New Roman" w:cs="Times New Roman"/>
          <w:sz w:val="20"/>
          <w:szCs w:val="20"/>
          <w:lang w:val="en-US"/>
        </w:rPr>
        <w:t> </w:t>
      </w:r>
      <w:r w:rsidR="008A47CD" w:rsidRPr="009E2E8B">
        <w:rPr>
          <w:rFonts w:ascii="Times New Roman" w:hAnsi="Times New Roman" w:cs="Times New Roman"/>
          <w:i/>
          <w:sz w:val="20"/>
          <w:szCs w:val="20"/>
          <w:lang w:val="en-US"/>
        </w:rPr>
        <w:t>f</w:t>
      </w:r>
      <w:r w:rsidR="008A47CD" w:rsidRPr="009E2E8B">
        <w:rPr>
          <w:rFonts w:ascii="Times New Roman" w:hAnsi="Times New Roman" w:cs="Times New Roman"/>
          <w:sz w:val="20"/>
          <w:szCs w:val="20"/>
          <w:lang w:val="en-US"/>
        </w:rPr>
        <w:t> </w:t>
      </w:r>
      <w:r w:rsidR="008A47CD" w:rsidRPr="009E2E8B">
        <w:rPr>
          <w:rFonts w:ascii="Times New Roman" w:hAnsi="Times New Roman" w:cs="Times New Roman"/>
          <w:sz w:val="20"/>
          <w:szCs w:val="20"/>
        </w:rPr>
        <w:t>&lt;</w:t>
      </w:r>
      <w:r w:rsidR="008A47CD" w:rsidRPr="009E2E8B">
        <w:rPr>
          <w:rFonts w:ascii="Times New Roman" w:hAnsi="Times New Roman" w:cs="Times New Roman"/>
          <w:sz w:val="20"/>
          <w:szCs w:val="20"/>
          <w:lang w:val="en-US"/>
        </w:rPr>
        <w:t> </w:t>
      </w:r>
      <w:proofErr w:type="spellStart"/>
      <w:r w:rsidR="008A47CD" w:rsidRPr="009E2E8B">
        <w:rPr>
          <w:rFonts w:ascii="Times New Roman" w:hAnsi="Times New Roman" w:cs="Times New Roman"/>
          <w:i/>
          <w:sz w:val="20"/>
          <w:szCs w:val="20"/>
          <w:lang w:val="en-US"/>
        </w:rPr>
        <w:t>f</w:t>
      </w:r>
      <w:r w:rsidR="008A47CD">
        <w:rPr>
          <w:rFonts w:ascii="Times New Roman" w:hAnsi="Times New Roman" w:cs="Times New Roman"/>
          <w:sz w:val="20"/>
          <w:szCs w:val="20"/>
          <w:vertAlign w:val="subscript"/>
          <w:lang w:val="en-US"/>
        </w:rPr>
        <w:t>p</w:t>
      </w:r>
      <w:r w:rsidR="008A47CD" w:rsidRPr="009E2E8B">
        <w:rPr>
          <w:rFonts w:ascii="Times New Roman" w:hAnsi="Times New Roman" w:cs="Times New Roman"/>
          <w:sz w:val="20"/>
          <w:szCs w:val="20"/>
          <w:vertAlign w:val="subscript"/>
          <w:lang w:val="en-US"/>
        </w:rPr>
        <w:t>e</w:t>
      </w:r>
      <w:proofErr w:type="spellEnd"/>
      <w:r w:rsidR="008A47CD">
        <w:rPr>
          <w:rFonts w:ascii="Times New Roman" w:hAnsi="Times New Roman" w:cs="Times New Roman"/>
          <w:sz w:val="20"/>
          <w:szCs w:val="20"/>
        </w:rPr>
        <w:t>)</w:t>
      </w:r>
      <w:r w:rsidRPr="004B3242">
        <w:rPr>
          <w:rFonts w:ascii="Times New Roman" w:hAnsi="Times New Roman" w:cs="Times New Roman"/>
          <w:sz w:val="20"/>
          <w:szCs w:val="20"/>
        </w:rPr>
        <w:t xml:space="preserve">. </w:t>
      </w:r>
      <w:r w:rsidR="00FF751F">
        <w:rPr>
          <w:rFonts w:ascii="Times New Roman" w:hAnsi="Times New Roman" w:cs="Times New Roman"/>
          <w:sz w:val="20"/>
          <w:szCs w:val="20"/>
        </w:rPr>
        <w:t xml:space="preserve">Электроны разогреваются приблизительно в 2 раза в узкой – диаметром не более 3 см – силовой трубке. Длина нагретой области </w:t>
      </w:r>
      <w:r w:rsidR="00100163">
        <w:rPr>
          <w:rFonts w:ascii="Times New Roman" w:hAnsi="Times New Roman" w:cs="Times New Roman"/>
          <w:sz w:val="20"/>
          <w:szCs w:val="20"/>
        </w:rPr>
        <w:t xml:space="preserve">оказывается </w:t>
      </w:r>
      <w:r w:rsidR="00FF751F">
        <w:rPr>
          <w:rFonts w:ascii="Times New Roman" w:hAnsi="Times New Roman" w:cs="Times New Roman"/>
          <w:sz w:val="20"/>
          <w:szCs w:val="20"/>
        </w:rPr>
        <w:t>порядка длины свободного пробега «теплых» электронов, и составляет около 15 см.</w:t>
      </w:r>
      <w:r w:rsidRPr="00C718CD">
        <w:rPr>
          <w:rFonts w:ascii="Times New Roman" w:hAnsi="Times New Roman" w:cs="Times New Roman"/>
          <w:sz w:val="20"/>
          <w:szCs w:val="20"/>
        </w:rPr>
        <w:t xml:space="preserve"> </w:t>
      </w:r>
    </w:p>
    <w:p w:rsidR="00533BB7" w:rsidRDefault="005B4B89" w:rsidP="00E16E3B">
      <w:pPr>
        <w:spacing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Локальный нагрев электронов приводит к генерации импульсных </w:t>
      </w:r>
      <w:r w:rsidR="00C86A88">
        <w:rPr>
          <w:rFonts w:ascii="Times New Roman" w:hAnsi="Times New Roman" w:cs="Times New Roman"/>
          <w:sz w:val="20"/>
          <w:szCs w:val="20"/>
        </w:rPr>
        <w:t>токов</w:t>
      </w:r>
      <w:r>
        <w:rPr>
          <w:rFonts w:ascii="Times New Roman" w:hAnsi="Times New Roman" w:cs="Times New Roman"/>
          <w:sz w:val="20"/>
          <w:szCs w:val="20"/>
        </w:rPr>
        <w:t xml:space="preserve"> и перераспределению плотности плазмы. </w:t>
      </w:r>
      <w:r w:rsidR="00C86A88">
        <w:rPr>
          <w:rFonts w:ascii="Times New Roman" w:hAnsi="Times New Roman" w:cs="Times New Roman"/>
          <w:sz w:val="20"/>
          <w:szCs w:val="20"/>
        </w:rPr>
        <w:t xml:space="preserve">Самосогласованная, эволюционирующая система возмущений плотности и </w:t>
      </w:r>
      <w:r w:rsidR="003D59F6">
        <w:rPr>
          <w:rFonts w:ascii="Times New Roman" w:hAnsi="Times New Roman" w:cs="Times New Roman"/>
          <w:sz w:val="20"/>
          <w:szCs w:val="20"/>
        </w:rPr>
        <w:t>вихревых</w:t>
      </w:r>
      <w:r w:rsidR="003D59F6" w:rsidRPr="003D59F6">
        <w:rPr>
          <w:rFonts w:ascii="Times New Roman" w:hAnsi="Times New Roman" w:cs="Times New Roman"/>
          <w:sz w:val="20"/>
          <w:szCs w:val="20"/>
        </w:rPr>
        <w:t xml:space="preserve"> </w:t>
      </w:r>
      <w:r w:rsidR="00C86A88">
        <w:rPr>
          <w:rFonts w:ascii="Times New Roman" w:hAnsi="Times New Roman" w:cs="Times New Roman"/>
          <w:sz w:val="20"/>
          <w:szCs w:val="20"/>
        </w:rPr>
        <w:t>токов образует т.н. «униполярную ячейку» [1</w:t>
      </w:r>
      <w:r w:rsidR="001C1EAB">
        <w:rPr>
          <w:rFonts w:ascii="Times New Roman" w:hAnsi="Times New Roman" w:cs="Times New Roman"/>
          <w:sz w:val="20"/>
          <w:szCs w:val="20"/>
        </w:rPr>
        <w:t>2</w:t>
      </w:r>
      <w:r w:rsidR="00C86A88">
        <w:rPr>
          <w:rFonts w:ascii="Times New Roman" w:hAnsi="Times New Roman" w:cs="Times New Roman"/>
          <w:sz w:val="20"/>
          <w:szCs w:val="20"/>
        </w:rPr>
        <w:t xml:space="preserve">]. </w:t>
      </w:r>
      <w:r w:rsidR="004970D2">
        <w:rPr>
          <w:rFonts w:ascii="Times New Roman" w:hAnsi="Times New Roman" w:cs="Times New Roman"/>
          <w:sz w:val="20"/>
          <w:szCs w:val="20"/>
        </w:rPr>
        <w:t>На рис. </w:t>
      </w:r>
      <w:r w:rsidR="00C258DC" w:rsidRPr="00C258DC">
        <w:rPr>
          <w:rFonts w:ascii="Times New Roman" w:hAnsi="Times New Roman" w:cs="Times New Roman"/>
          <w:sz w:val="20"/>
          <w:szCs w:val="20"/>
        </w:rPr>
        <w:t>2</w:t>
      </w:r>
      <w:r w:rsidR="006518DF">
        <w:rPr>
          <w:rFonts w:ascii="Times New Roman" w:hAnsi="Times New Roman" w:cs="Times New Roman"/>
          <w:sz w:val="20"/>
          <w:szCs w:val="20"/>
        </w:rPr>
        <w:t xml:space="preserve"> (а)</w:t>
      </w:r>
      <w:r w:rsidR="004970D2">
        <w:rPr>
          <w:rFonts w:ascii="Times New Roman" w:hAnsi="Times New Roman" w:cs="Times New Roman"/>
          <w:sz w:val="20"/>
          <w:szCs w:val="20"/>
        </w:rPr>
        <w:t xml:space="preserve"> (левая и центральная панели) приводятся</w:t>
      </w:r>
      <w:r w:rsidR="00A901C1" w:rsidRPr="00A901C1">
        <w:rPr>
          <w:rFonts w:ascii="Times New Roman" w:hAnsi="Times New Roman" w:cs="Times New Roman"/>
          <w:sz w:val="20"/>
          <w:szCs w:val="20"/>
        </w:rPr>
        <w:t xml:space="preserve"> </w:t>
      </w:r>
      <w:r w:rsidR="005F2ACA" w:rsidRPr="004E2530">
        <w:rPr>
          <w:rFonts w:ascii="Times New Roman" w:hAnsi="Times New Roman" w:cs="Times New Roman"/>
          <w:sz w:val="20"/>
          <w:szCs w:val="20"/>
        </w:rPr>
        <w:t>2d карты возмущений магнитного поля</w:t>
      </w:r>
      <w:r w:rsidR="00EE3B88">
        <w:rPr>
          <w:rFonts w:ascii="Times New Roman" w:hAnsi="Times New Roman" w:cs="Times New Roman"/>
          <w:sz w:val="20"/>
          <w:szCs w:val="20"/>
        </w:rPr>
        <w:t xml:space="preserve">, создаваемых </w:t>
      </w:r>
      <w:r w:rsidR="003D59F6">
        <w:rPr>
          <w:rFonts w:ascii="Times New Roman" w:hAnsi="Times New Roman" w:cs="Times New Roman"/>
          <w:sz w:val="20"/>
          <w:szCs w:val="20"/>
        </w:rPr>
        <w:t xml:space="preserve">вихревыми </w:t>
      </w:r>
      <w:r w:rsidR="00EE3B88">
        <w:rPr>
          <w:rFonts w:ascii="Times New Roman" w:hAnsi="Times New Roman" w:cs="Times New Roman"/>
          <w:sz w:val="20"/>
          <w:szCs w:val="20"/>
        </w:rPr>
        <w:t>токами,</w:t>
      </w:r>
      <w:r w:rsidR="005F2ACA" w:rsidRPr="004E2530">
        <w:rPr>
          <w:rFonts w:ascii="Times New Roman" w:hAnsi="Times New Roman" w:cs="Times New Roman"/>
          <w:sz w:val="20"/>
          <w:szCs w:val="20"/>
        </w:rPr>
        <w:t xml:space="preserve"> для </w:t>
      </w:r>
      <w:proofErr w:type="spellStart"/>
      <w:r w:rsidR="005F2ACA" w:rsidRPr="005F2ACA">
        <w:rPr>
          <w:rFonts w:ascii="Times New Roman" w:hAnsi="Times New Roman" w:cs="Times New Roman"/>
          <w:i/>
          <w:sz w:val="20"/>
          <w:szCs w:val="20"/>
        </w:rPr>
        <w:t>B</w:t>
      </w:r>
      <w:r w:rsidR="005F2ACA" w:rsidRPr="005F2ACA">
        <w:rPr>
          <w:rFonts w:ascii="Times New Roman" w:hAnsi="Times New Roman" w:cs="Times New Roman"/>
          <w:sz w:val="20"/>
          <w:szCs w:val="20"/>
          <w:vertAlign w:val="subscript"/>
        </w:rPr>
        <w:t>z</w:t>
      </w:r>
      <w:proofErr w:type="spellEnd"/>
      <w:r w:rsidR="005F2ACA" w:rsidRPr="004E2530">
        <w:rPr>
          <w:rFonts w:ascii="Times New Roman" w:hAnsi="Times New Roman" w:cs="Times New Roman"/>
          <w:sz w:val="20"/>
          <w:szCs w:val="20"/>
        </w:rPr>
        <w:t xml:space="preserve"> и </w:t>
      </w:r>
      <w:r w:rsidR="005F2ACA" w:rsidRPr="005F2ACA">
        <w:rPr>
          <w:rFonts w:ascii="Times New Roman" w:hAnsi="Times New Roman" w:cs="Times New Roman"/>
          <w:i/>
          <w:sz w:val="20"/>
          <w:szCs w:val="20"/>
        </w:rPr>
        <w:t>B</w:t>
      </w:r>
      <w:r w:rsidR="005F2ACA" w:rsidRPr="005F2ACA">
        <w:rPr>
          <w:rFonts w:ascii="Times New Roman" w:hAnsi="Times New Roman" w:cs="Times New Roman"/>
          <w:sz w:val="20"/>
          <w:szCs w:val="20"/>
          <w:vertAlign w:val="subscript"/>
        </w:rPr>
        <w:t>y</w:t>
      </w:r>
      <w:r w:rsidR="005F2ACA" w:rsidRPr="00614005">
        <w:rPr>
          <w:rFonts w:ascii="Times New Roman" w:hAnsi="Times New Roman" w:cs="Times New Roman"/>
          <w:sz w:val="20"/>
          <w:szCs w:val="20"/>
        </w:rPr>
        <w:t xml:space="preserve"> </w:t>
      </w:r>
      <w:r w:rsidR="005F2ACA" w:rsidRPr="004E2530">
        <w:rPr>
          <w:rFonts w:ascii="Times New Roman" w:hAnsi="Times New Roman" w:cs="Times New Roman"/>
          <w:sz w:val="20"/>
          <w:szCs w:val="20"/>
        </w:rPr>
        <w:t>компонент</w:t>
      </w:r>
      <w:r w:rsidR="004E2530" w:rsidRPr="004E2530">
        <w:rPr>
          <w:rFonts w:ascii="Times New Roman" w:hAnsi="Times New Roman" w:cs="Times New Roman"/>
          <w:sz w:val="20"/>
          <w:szCs w:val="20"/>
        </w:rPr>
        <w:t xml:space="preserve">. В компоненте </w:t>
      </w:r>
      <w:proofErr w:type="spellStart"/>
      <w:r w:rsidR="004E2530" w:rsidRPr="00600FD9">
        <w:rPr>
          <w:rFonts w:ascii="Times New Roman" w:hAnsi="Times New Roman" w:cs="Times New Roman"/>
          <w:i/>
          <w:sz w:val="20"/>
          <w:szCs w:val="20"/>
        </w:rPr>
        <w:t>B</w:t>
      </w:r>
      <w:r w:rsidR="004E2530" w:rsidRPr="00600FD9">
        <w:rPr>
          <w:rFonts w:ascii="Times New Roman" w:hAnsi="Times New Roman" w:cs="Times New Roman"/>
          <w:sz w:val="20"/>
          <w:szCs w:val="20"/>
          <w:vertAlign w:val="subscript"/>
        </w:rPr>
        <w:t>z</w:t>
      </w:r>
      <w:proofErr w:type="spellEnd"/>
      <w:r w:rsidR="004E2530" w:rsidRPr="004E2530">
        <w:rPr>
          <w:rFonts w:ascii="Times New Roman" w:hAnsi="Times New Roman" w:cs="Times New Roman"/>
          <w:sz w:val="20"/>
          <w:szCs w:val="20"/>
        </w:rPr>
        <w:t xml:space="preserve"> напротив антенны при</w:t>
      </w:r>
      <w:r w:rsidR="000606BA">
        <w:rPr>
          <w:rFonts w:ascii="Times New Roman" w:hAnsi="Times New Roman" w:cs="Times New Roman"/>
          <w:sz w:val="20"/>
          <w:szCs w:val="20"/>
        </w:rPr>
        <w:t xml:space="preserve"> ВЧ нагреве </w:t>
      </w:r>
      <w:r w:rsidR="004E2530" w:rsidRPr="004E2530">
        <w:rPr>
          <w:rFonts w:ascii="Times New Roman" w:hAnsi="Times New Roman" w:cs="Times New Roman"/>
          <w:sz w:val="20"/>
          <w:szCs w:val="20"/>
        </w:rPr>
        <w:t>регистрируется диамагнитный эффект (</w:t>
      </w:r>
      <w:proofErr w:type="spellStart"/>
      <w:r w:rsidR="004E2530" w:rsidRPr="00600FD9">
        <w:rPr>
          <w:rFonts w:ascii="Times New Roman" w:hAnsi="Times New Roman" w:cs="Times New Roman"/>
          <w:i/>
          <w:sz w:val="20"/>
          <w:szCs w:val="20"/>
        </w:rPr>
        <w:t>B</w:t>
      </w:r>
      <w:r w:rsidR="004E2530" w:rsidRPr="00600FD9">
        <w:rPr>
          <w:rFonts w:ascii="Times New Roman" w:hAnsi="Times New Roman" w:cs="Times New Roman"/>
          <w:sz w:val="20"/>
          <w:szCs w:val="20"/>
          <w:vertAlign w:val="subscript"/>
        </w:rPr>
        <w:t>z</w:t>
      </w:r>
      <w:proofErr w:type="spellEnd"/>
      <w:r w:rsidR="00244D4C">
        <w:rPr>
          <w:rFonts w:ascii="Times New Roman" w:hAnsi="Times New Roman" w:cs="Times New Roman"/>
          <w:sz w:val="20"/>
          <w:szCs w:val="20"/>
        </w:rPr>
        <w:t> </w:t>
      </w:r>
      <w:r w:rsidR="004E2530" w:rsidRPr="004E2530">
        <w:rPr>
          <w:rFonts w:ascii="Times New Roman" w:hAnsi="Times New Roman" w:cs="Times New Roman"/>
          <w:sz w:val="20"/>
          <w:szCs w:val="20"/>
        </w:rPr>
        <w:t>&lt;</w:t>
      </w:r>
      <w:r w:rsidR="00244D4C">
        <w:rPr>
          <w:rFonts w:ascii="Times New Roman" w:hAnsi="Times New Roman" w:cs="Times New Roman"/>
          <w:sz w:val="20"/>
          <w:szCs w:val="20"/>
        </w:rPr>
        <w:t> </w:t>
      </w:r>
      <w:r w:rsidR="004E2530" w:rsidRPr="004E2530">
        <w:rPr>
          <w:rFonts w:ascii="Times New Roman" w:hAnsi="Times New Roman" w:cs="Times New Roman"/>
          <w:sz w:val="20"/>
          <w:szCs w:val="20"/>
        </w:rPr>
        <w:t>0)</w:t>
      </w:r>
      <w:r w:rsidR="003D59F6">
        <w:rPr>
          <w:rFonts w:ascii="Times New Roman" w:hAnsi="Times New Roman" w:cs="Times New Roman"/>
          <w:sz w:val="20"/>
          <w:szCs w:val="20"/>
        </w:rPr>
        <w:t xml:space="preserve">, который максимален </w:t>
      </w:r>
      <w:r w:rsidR="000606BA">
        <w:rPr>
          <w:rFonts w:ascii="Times New Roman" w:hAnsi="Times New Roman" w:cs="Times New Roman"/>
          <w:sz w:val="20"/>
          <w:szCs w:val="20"/>
        </w:rPr>
        <w:t xml:space="preserve"> н</w:t>
      </w:r>
      <w:r w:rsidR="004E2530" w:rsidRPr="004E2530">
        <w:rPr>
          <w:rFonts w:ascii="Times New Roman" w:hAnsi="Times New Roman" w:cs="Times New Roman"/>
          <w:sz w:val="20"/>
          <w:szCs w:val="20"/>
        </w:rPr>
        <w:t>а расстоянии около 6</w:t>
      </w:r>
      <w:r w:rsidR="00600FD9">
        <w:rPr>
          <w:rFonts w:ascii="Times New Roman" w:hAnsi="Times New Roman" w:cs="Times New Roman"/>
          <w:sz w:val="20"/>
          <w:szCs w:val="20"/>
        </w:rPr>
        <w:t> см</w:t>
      </w:r>
      <w:r w:rsidR="003D59F6">
        <w:rPr>
          <w:rFonts w:ascii="Times New Roman" w:hAnsi="Times New Roman" w:cs="Times New Roman"/>
          <w:sz w:val="20"/>
          <w:szCs w:val="20"/>
        </w:rPr>
        <w:t xml:space="preserve"> от источника нагрева, </w:t>
      </w:r>
      <w:r w:rsidR="004E2530" w:rsidRPr="004E2530">
        <w:rPr>
          <w:rFonts w:ascii="Times New Roman" w:hAnsi="Times New Roman" w:cs="Times New Roman"/>
          <w:sz w:val="20"/>
          <w:szCs w:val="20"/>
        </w:rPr>
        <w:t>т</w:t>
      </w:r>
      <w:r w:rsidR="00600FD9">
        <w:rPr>
          <w:rFonts w:ascii="Times New Roman" w:hAnsi="Times New Roman" w:cs="Times New Roman"/>
          <w:sz w:val="20"/>
          <w:szCs w:val="20"/>
        </w:rPr>
        <w:t>ам же</w:t>
      </w:r>
      <w:r w:rsidR="00100163">
        <w:rPr>
          <w:rFonts w:ascii="Times New Roman" w:hAnsi="Times New Roman" w:cs="Times New Roman"/>
          <w:sz w:val="20"/>
          <w:szCs w:val="20"/>
        </w:rPr>
        <w:t>, где</w:t>
      </w:r>
      <w:r w:rsidR="003D59F6">
        <w:rPr>
          <w:rFonts w:ascii="Times New Roman" w:hAnsi="Times New Roman" w:cs="Times New Roman"/>
          <w:sz w:val="20"/>
          <w:szCs w:val="20"/>
        </w:rPr>
        <w:t xml:space="preserve"> наблюдается</w:t>
      </w:r>
      <w:r w:rsidR="00600FD9">
        <w:rPr>
          <w:rFonts w:ascii="Times New Roman" w:hAnsi="Times New Roman" w:cs="Times New Roman"/>
          <w:sz w:val="20"/>
          <w:szCs w:val="20"/>
        </w:rPr>
        <w:t xml:space="preserve"> максимум температуры (рис.</w:t>
      </w:r>
      <w:r w:rsidR="00FD6614">
        <w:rPr>
          <w:rFonts w:ascii="Times New Roman" w:hAnsi="Times New Roman" w:cs="Times New Roman"/>
          <w:sz w:val="20"/>
          <w:szCs w:val="20"/>
        </w:rPr>
        <w:t> </w:t>
      </w:r>
      <w:r>
        <w:rPr>
          <w:rFonts w:ascii="Times New Roman" w:hAnsi="Times New Roman" w:cs="Times New Roman"/>
          <w:sz w:val="20"/>
          <w:szCs w:val="20"/>
        </w:rPr>
        <w:t>1</w:t>
      </w:r>
      <w:r w:rsidR="00FD6614">
        <w:rPr>
          <w:rFonts w:ascii="Times New Roman" w:hAnsi="Times New Roman" w:cs="Times New Roman"/>
          <w:sz w:val="20"/>
          <w:szCs w:val="20"/>
        </w:rPr>
        <w:t> </w:t>
      </w:r>
      <w:r w:rsidR="00600FD9">
        <w:rPr>
          <w:rFonts w:ascii="Times New Roman" w:hAnsi="Times New Roman" w:cs="Times New Roman"/>
          <w:sz w:val="20"/>
          <w:szCs w:val="20"/>
        </w:rPr>
        <w:t>(б))</w:t>
      </w:r>
      <w:r w:rsidR="004E2530" w:rsidRPr="004E2530">
        <w:rPr>
          <w:rFonts w:ascii="Times New Roman" w:hAnsi="Times New Roman" w:cs="Times New Roman"/>
          <w:sz w:val="20"/>
          <w:szCs w:val="20"/>
        </w:rPr>
        <w:t xml:space="preserve">. Распределение </w:t>
      </w:r>
      <w:proofErr w:type="spellStart"/>
      <w:r w:rsidR="004E2530" w:rsidRPr="00600FD9">
        <w:rPr>
          <w:rFonts w:ascii="Times New Roman" w:hAnsi="Times New Roman" w:cs="Times New Roman"/>
          <w:i/>
          <w:sz w:val="20"/>
          <w:szCs w:val="20"/>
        </w:rPr>
        <w:t>B</w:t>
      </w:r>
      <w:r w:rsidR="004E2530" w:rsidRPr="00600FD9">
        <w:rPr>
          <w:rFonts w:ascii="Times New Roman" w:hAnsi="Times New Roman" w:cs="Times New Roman"/>
          <w:sz w:val="20"/>
          <w:szCs w:val="20"/>
          <w:vertAlign w:val="subscript"/>
        </w:rPr>
        <w:t>y</w:t>
      </w:r>
      <w:proofErr w:type="spellEnd"/>
      <w:r w:rsidR="004E2530" w:rsidRPr="004E2530">
        <w:rPr>
          <w:rFonts w:ascii="Times New Roman" w:hAnsi="Times New Roman" w:cs="Times New Roman"/>
          <w:sz w:val="20"/>
          <w:szCs w:val="20"/>
        </w:rPr>
        <w:t xml:space="preserve"> антисимметрично относительно оси </w:t>
      </w:r>
      <w:proofErr w:type="spellStart"/>
      <w:r w:rsidR="004E2530" w:rsidRPr="00600FD9">
        <w:rPr>
          <w:rFonts w:ascii="Times New Roman" w:hAnsi="Times New Roman" w:cs="Times New Roman"/>
          <w:i/>
          <w:sz w:val="20"/>
          <w:szCs w:val="20"/>
        </w:rPr>
        <w:t>x</w:t>
      </w:r>
      <w:proofErr w:type="spellEnd"/>
      <w:r w:rsidR="00244D4C">
        <w:rPr>
          <w:rFonts w:ascii="Times New Roman" w:hAnsi="Times New Roman" w:cs="Times New Roman"/>
          <w:i/>
          <w:sz w:val="20"/>
          <w:szCs w:val="20"/>
        </w:rPr>
        <w:t> </w:t>
      </w:r>
      <w:r w:rsidR="004E2530" w:rsidRPr="004E2530">
        <w:rPr>
          <w:rFonts w:ascii="Times New Roman" w:hAnsi="Times New Roman" w:cs="Times New Roman"/>
          <w:sz w:val="20"/>
          <w:szCs w:val="20"/>
        </w:rPr>
        <w:t>=</w:t>
      </w:r>
      <w:r w:rsidR="00244D4C">
        <w:rPr>
          <w:rFonts w:ascii="Times New Roman" w:hAnsi="Times New Roman" w:cs="Times New Roman"/>
          <w:sz w:val="20"/>
          <w:szCs w:val="20"/>
        </w:rPr>
        <w:t> </w:t>
      </w:r>
      <w:r w:rsidR="004E2530" w:rsidRPr="004E2530">
        <w:rPr>
          <w:rFonts w:ascii="Times New Roman" w:hAnsi="Times New Roman" w:cs="Times New Roman"/>
          <w:sz w:val="20"/>
          <w:szCs w:val="20"/>
        </w:rPr>
        <w:t>0</w:t>
      </w:r>
      <w:r w:rsidR="000232E9">
        <w:rPr>
          <w:rFonts w:ascii="Times New Roman" w:hAnsi="Times New Roman" w:cs="Times New Roman"/>
          <w:sz w:val="20"/>
          <w:szCs w:val="20"/>
        </w:rPr>
        <w:t> </w:t>
      </w:r>
      <w:r w:rsidR="00600FD9">
        <w:rPr>
          <w:rFonts w:ascii="Times New Roman" w:hAnsi="Times New Roman" w:cs="Times New Roman"/>
          <w:sz w:val="20"/>
          <w:szCs w:val="20"/>
        </w:rPr>
        <w:t>см</w:t>
      </w:r>
      <w:r w:rsidR="00FC5C59">
        <w:rPr>
          <w:rFonts w:ascii="Times New Roman" w:hAnsi="Times New Roman" w:cs="Times New Roman"/>
          <w:sz w:val="20"/>
          <w:szCs w:val="20"/>
        </w:rPr>
        <w:t>, и, в</w:t>
      </w:r>
      <w:r w:rsidR="004E2530" w:rsidRPr="004E2530">
        <w:rPr>
          <w:rFonts w:ascii="Times New Roman" w:hAnsi="Times New Roman" w:cs="Times New Roman"/>
          <w:sz w:val="20"/>
          <w:szCs w:val="20"/>
        </w:rPr>
        <w:t xml:space="preserve"> целом, соответствует полю продольного тока, протекающего к антенне, т.е. </w:t>
      </w:r>
      <w:r w:rsidR="00FC5C59">
        <w:rPr>
          <w:rFonts w:ascii="Times New Roman" w:hAnsi="Times New Roman" w:cs="Times New Roman"/>
          <w:sz w:val="20"/>
          <w:szCs w:val="20"/>
        </w:rPr>
        <w:t>уходу</w:t>
      </w:r>
      <w:r w:rsidR="004E2530" w:rsidRPr="004E2530">
        <w:rPr>
          <w:rFonts w:ascii="Times New Roman" w:hAnsi="Times New Roman" w:cs="Times New Roman"/>
          <w:sz w:val="20"/>
          <w:szCs w:val="20"/>
        </w:rPr>
        <w:t xml:space="preserve"> электронов </w:t>
      </w:r>
      <w:r w:rsidR="00FC5C59">
        <w:rPr>
          <w:rFonts w:ascii="Times New Roman" w:hAnsi="Times New Roman" w:cs="Times New Roman"/>
          <w:sz w:val="20"/>
          <w:szCs w:val="20"/>
        </w:rPr>
        <w:t>из нагретой области</w:t>
      </w:r>
      <w:r w:rsidR="004E2530" w:rsidRPr="004E2530">
        <w:rPr>
          <w:rFonts w:ascii="Times New Roman" w:hAnsi="Times New Roman" w:cs="Times New Roman"/>
          <w:sz w:val="20"/>
          <w:szCs w:val="20"/>
        </w:rPr>
        <w:t>.</w:t>
      </w:r>
      <w:r w:rsidR="00A86621">
        <w:rPr>
          <w:rFonts w:ascii="Times New Roman" w:hAnsi="Times New Roman" w:cs="Times New Roman"/>
          <w:sz w:val="20"/>
          <w:szCs w:val="20"/>
        </w:rPr>
        <w:t xml:space="preserve"> </w:t>
      </w:r>
      <w:r w:rsidR="00237441" w:rsidRPr="00A901C1">
        <w:rPr>
          <w:rFonts w:ascii="Times New Roman" w:hAnsi="Times New Roman" w:cs="Times New Roman"/>
          <w:sz w:val="20"/>
          <w:szCs w:val="20"/>
        </w:rPr>
        <w:t xml:space="preserve">На </w:t>
      </w:r>
      <w:r w:rsidR="00600FD9">
        <w:rPr>
          <w:rFonts w:ascii="Times New Roman" w:hAnsi="Times New Roman" w:cs="Times New Roman"/>
          <w:sz w:val="20"/>
          <w:szCs w:val="20"/>
        </w:rPr>
        <w:t>рис. </w:t>
      </w:r>
      <w:r w:rsidR="00534B0B" w:rsidRPr="00534B0B">
        <w:rPr>
          <w:rFonts w:ascii="Times New Roman" w:hAnsi="Times New Roman" w:cs="Times New Roman"/>
          <w:sz w:val="20"/>
          <w:szCs w:val="20"/>
        </w:rPr>
        <w:t>2</w:t>
      </w:r>
      <w:r w:rsidR="00600FD9">
        <w:rPr>
          <w:rFonts w:ascii="Times New Roman" w:hAnsi="Times New Roman" w:cs="Times New Roman"/>
          <w:sz w:val="20"/>
          <w:szCs w:val="20"/>
        </w:rPr>
        <w:t xml:space="preserve"> </w:t>
      </w:r>
      <w:r w:rsidR="006518DF">
        <w:rPr>
          <w:rFonts w:ascii="Times New Roman" w:hAnsi="Times New Roman" w:cs="Times New Roman"/>
          <w:sz w:val="20"/>
          <w:szCs w:val="20"/>
        </w:rPr>
        <w:t>(а) </w:t>
      </w:r>
      <w:r w:rsidR="00600FD9">
        <w:rPr>
          <w:rFonts w:ascii="Times New Roman" w:hAnsi="Times New Roman" w:cs="Times New Roman"/>
          <w:sz w:val="20"/>
          <w:szCs w:val="20"/>
        </w:rPr>
        <w:t xml:space="preserve">(правая панель) </w:t>
      </w:r>
      <w:r w:rsidR="00237441" w:rsidRPr="00A901C1">
        <w:rPr>
          <w:rFonts w:ascii="Times New Roman" w:hAnsi="Times New Roman" w:cs="Times New Roman"/>
          <w:sz w:val="20"/>
          <w:szCs w:val="20"/>
        </w:rPr>
        <w:t>приводятся 2d карты возмущений плотности в разные моменты</w:t>
      </w:r>
      <w:r w:rsidR="00237441" w:rsidRPr="00237441">
        <w:rPr>
          <w:rFonts w:ascii="Times New Roman" w:hAnsi="Times New Roman" w:cs="Times New Roman"/>
          <w:sz w:val="20"/>
          <w:szCs w:val="20"/>
        </w:rPr>
        <w:t xml:space="preserve"> времени. При </w:t>
      </w:r>
      <w:r w:rsidR="003D59F6">
        <w:rPr>
          <w:rFonts w:ascii="Times New Roman" w:hAnsi="Times New Roman" w:cs="Times New Roman"/>
          <w:sz w:val="20"/>
          <w:szCs w:val="20"/>
        </w:rPr>
        <w:t>нагреве электронов</w:t>
      </w:r>
      <w:r w:rsidR="00237441" w:rsidRPr="00237441">
        <w:rPr>
          <w:rFonts w:ascii="Times New Roman" w:hAnsi="Times New Roman" w:cs="Times New Roman"/>
          <w:sz w:val="20"/>
          <w:szCs w:val="20"/>
        </w:rPr>
        <w:t xml:space="preserve"> </w:t>
      </w:r>
      <w:r w:rsidR="00A86621" w:rsidRPr="00237441">
        <w:rPr>
          <w:rFonts w:ascii="Times New Roman" w:hAnsi="Times New Roman" w:cs="Times New Roman"/>
          <w:sz w:val="20"/>
          <w:szCs w:val="20"/>
        </w:rPr>
        <w:t>напротив антенны</w:t>
      </w:r>
      <w:r w:rsidR="00A86621">
        <w:rPr>
          <w:rFonts w:ascii="Times New Roman" w:hAnsi="Times New Roman" w:cs="Times New Roman"/>
          <w:sz w:val="20"/>
          <w:szCs w:val="20"/>
        </w:rPr>
        <w:t xml:space="preserve"> </w:t>
      </w:r>
      <w:r w:rsidR="00A86621" w:rsidRPr="00237441">
        <w:rPr>
          <w:rFonts w:ascii="Times New Roman" w:hAnsi="Times New Roman" w:cs="Times New Roman"/>
          <w:sz w:val="20"/>
          <w:szCs w:val="20"/>
        </w:rPr>
        <w:t>формиру</w:t>
      </w:r>
      <w:r w:rsidR="00A86621">
        <w:rPr>
          <w:rFonts w:ascii="Times New Roman" w:hAnsi="Times New Roman" w:cs="Times New Roman"/>
          <w:sz w:val="20"/>
          <w:szCs w:val="20"/>
        </w:rPr>
        <w:t>е</w:t>
      </w:r>
      <w:r w:rsidR="00A86621" w:rsidRPr="00237441">
        <w:rPr>
          <w:rFonts w:ascii="Times New Roman" w:hAnsi="Times New Roman" w:cs="Times New Roman"/>
          <w:sz w:val="20"/>
          <w:szCs w:val="20"/>
        </w:rPr>
        <w:t>тся</w:t>
      </w:r>
      <w:r w:rsidR="00A86621">
        <w:rPr>
          <w:rFonts w:ascii="Times New Roman" w:hAnsi="Times New Roman" w:cs="Times New Roman"/>
          <w:sz w:val="20"/>
          <w:szCs w:val="20"/>
        </w:rPr>
        <w:t xml:space="preserve"> </w:t>
      </w:r>
      <w:r w:rsidR="00AA7095">
        <w:rPr>
          <w:rFonts w:ascii="Times New Roman" w:hAnsi="Times New Roman" w:cs="Times New Roman"/>
          <w:sz w:val="20"/>
          <w:szCs w:val="20"/>
        </w:rPr>
        <w:t>область</w:t>
      </w:r>
      <w:r w:rsidR="00600FD9">
        <w:rPr>
          <w:rFonts w:ascii="Times New Roman" w:hAnsi="Times New Roman" w:cs="Times New Roman"/>
          <w:sz w:val="20"/>
          <w:szCs w:val="20"/>
        </w:rPr>
        <w:t xml:space="preserve"> </w:t>
      </w:r>
      <w:r w:rsidR="00AA7095">
        <w:rPr>
          <w:rFonts w:ascii="Times New Roman" w:hAnsi="Times New Roman" w:cs="Times New Roman"/>
          <w:sz w:val="20"/>
          <w:szCs w:val="20"/>
        </w:rPr>
        <w:t>обеднения</w:t>
      </w:r>
      <w:r w:rsidR="00237441" w:rsidRPr="00237441">
        <w:rPr>
          <w:rFonts w:ascii="Times New Roman" w:hAnsi="Times New Roman" w:cs="Times New Roman"/>
          <w:sz w:val="20"/>
          <w:szCs w:val="20"/>
        </w:rPr>
        <w:t xml:space="preserve"> плотности</w:t>
      </w:r>
      <w:r w:rsidR="00A86621">
        <w:rPr>
          <w:rFonts w:ascii="Times New Roman" w:hAnsi="Times New Roman" w:cs="Times New Roman"/>
          <w:sz w:val="20"/>
          <w:szCs w:val="20"/>
        </w:rPr>
        <w:t xml:space="preserve">, которая </w:t>
      </w:r>
      <w:r w:rsidR="00237441" w:rsidRPr="00237441">
        <w:rPr>
          <w:rFonts w:ascii="Times New Roman" w:hAnsi="Times New Roman" w:cs="Times New Roman"/>
          <w:sz w:val="20"/>
          <w:szCs w:val="20"/>
        </w:rPr>
        <w:t xml:space="preserve">вытягивается </w:t>
      </w:r>
      <w:r w:rsidR="00A86621">
        <w:rPr>
          <w:rFonts w:ascii="Times New Roman" w:hAnsi="Times New Roman" w:cs="Times New Roman"/>
          <w:sz w:val="20"/>
          <w:szCs w:val="20"/>
        </w:rPr>
        <w:t>вдоль</w:t>
      </w:r>
      <w:r w:rsidR="00237441" w:rsidRPr="00237441">
        <w:rPr>
          <w:rFonts w:ascii="Times New Roman" w:hAnsi="Times New Roman" w:cs="Times New Roman"/>
          <w:sz w:val="20"/>
          <w:szCs w:val="20"/>
        </w:rPr>
        <w:t xml:space="preserve"> магнитного поля. На временах порядка 15</w:t>
      </w:r>
      <w:r w:rsidR="00AA7095">
        <w:rPr>
          <w:rFonts w:ascii="Times New Roman" w:hAnsi="Times New Roman" w:cs="Times New Roman"/>
          <w:sz w:val="20"/>
          <w:szCs w:val="20"/>
        </w:rPr>
        <w:t> </w:t>
      </w:r>
      <w:r w:rsidR="00237441" w:rsidRPr="00237441">
        <w:rPr>
          <w:rFonts w:ascii="Times New Roman" w:hAnsi="Times New Roman" w:cs="Times New Roman"/>
          <w:sz w:val="20"/>
          <w:szCs w:val="20"/>
        </w:rPr>
        <w:t>мкс возмущения плотности максимальны</w:t>
      </w:r>
      <w:r w:rsidR="00AA7095">
        <w:rPr>
          <w:rFonts w:ascii="Times New Roman" w:hAnsi="Times New Roman" w:cs="Times New Roman"/>
          <w:sz w:val="20"/>
          <w:szCs w:val="20"/>
        </w:rPr>
        <w:t xml:space="preserve"> и достигают </w:t>
      </w:r>
      <w:r w:rsidR="00237441" w:rsidRPr="00237441">
        <w:rPr>
          <w:rFonts w:ascii="Times New Roman" w:hAnsi="Times New Roman" w:cs="Times New Roman"/>
          <w:sz w:val="20"/>
          <w:szCs w:val="20"/>
        </w:rPr>
        <w:t>8</w:t>
      </w:r>
      <w:r w:rsidR="00085DDE">
        <w:rPr>
          <w:rFonts w:ascii="Times New Roman" w:hAnsi="Times New Roman" w:cs="Times New Roman"/>
          <w:sz w:val="20"/>
          <w:szCs w:val="20"/>
          <w:lang w:val="en-US"/>
        </w:rPr>
        <w:t> </w:t>
      </w:r>
      <w:r w:rsidR="00237441" w:rsidRPr="00237441">
        <w:rPr>
          <w:rFonts w:ascii="Times New Roman" w:hAnsi="Times New Roman" w:cs="Times New Roman"/>
          <w:sz w:val="20"/>
          <w:szCs w:val="20"/>
        </w:rPr>
        <w:t>% от фонового значения</w:t>
      </w:r>
      <w:r w:rsidR="005B478B">
        <w:rPr>
          <w:rFonts w:ascii="Times New Roman" w:hAnsi="Times New Roman" w:cs="Times New Roman"/>
          <w:sz w:val="20"/>
          <w:szCs w:val="20"/>
        </w:rPr>
        <w:t xml:space="preserve">. </w:t>
      </w:r>
      <w:r w:rsidR="00237441" w:rsidRPr="00237441">
        <w:rPr>
          <w:rFonts w:ascii="Times New Roman" w:hAnsi="Times New Roman" w:cs="Times New Roman"/>
          <w:sz w:val="20"/>
          <w:szCs w:val="20"/>
        </w:rPr>
        <w:t xml:space="preserve">На этом </w:t>
      </w:r>
      <w:r w:rsidR="003D59F6">
        <w:rPr>
          <w:rFonts w:ascii="Times New Roman" w:hAnsi="Times New Roman" w:cs="Times New Roman"/>
          <w:sz w:val="20"/>
          <w:szCs w:val="20"/>
        </w:rPr>
        <w:t>отрезке</w:t>
      </w:r>
      <w:r w:rsidR="00237441" w:rsidRPr="00237441">
        <w:rPr>
          <w:rFonts w:ascii="Times New Roman" w:hAnsi="Times New Roman" w:cs="Times New Roman"/>
          <w:sz w:val="20"/>
          <w:szCs w:val="20"/>
        </w:rPr>
        <w:t xml:space="preserve"> времени </w:t>
      </w:r>
      <w:r w:rsidR="00245DDC">
        <w:rPr>
          <w:rFonts w:ascii="Times New Roman" w:hAnsi="Times New Roman" w:cs="Times New Roman"/>
          <w:sz w:val="20"/>
          <w:szCs w:val="20"/>
        </w:rPr>
        <w:t>формируется</w:t>
      </w:r>
      <w:r w:rsidR="00237441" w:rsidRPr="00237441">
        <w:rPr>
          <w:rFonts w:ascii="Times New Roman" w:hAnsi="Times New Roman" w:cs="Times New Roman"/>
          <w:sz w:val="20"/>
          <w:szCs w:val="20"/>
        </w:rPr>
        <w:t xml:space="preserve"> структура возмущений </w:t>
      </w:r>
      <w:r w:rsidR="00237441" w:rsidRPr="00237441">
        <w:rPr>
          <w:rFonts w:ascii="Symbol" w:hAnsi="Symbol" w:cs="Times New Roman"/>
          <w:sz w:val="20"/>
          <w:szCs w:val="20"/>
        </w:rPr>
        <w:t></w:t>
      </w:r>
      <w:proofErr w:type="spellStart"/>
      <w:r w:rsidR="00237441" w:rsidRPr="00DF4664">
        <w:rPr>
          <w:rFonts w:ascii="Times New Roman" w:hAnsi="Times New Roman" w:cs="Times New Roman"/>
          <w:i/>
          <w:sz w:val="20"/>
          <w:szCs w:val="20"/>
        </w:rPr>
        <w:t>n</w:t>
      </w:r>
      <w:r w:rsidR="00237441" w:rsidRPr="00DF4664">
        <w:rPr>
          <w:rFonts w:ascii="Times New Roman" w:hAnsi="Times New Roman" w:cs="Times New Roman"/>
          <w:sz w:val="20"/>
          <w:szCs w:val="20"/>
          <w:vertAlign w:val="subscript"/>
        </w:rPr>
        <w:t>e</w:t>
      </w:r>
      <w:proofErr w:type="spellEnd"/>
      <w:r w:rsidR="00237441" w:rsidRPr="00237441">
        <w:rPr>
          <w:rFonts w:ascii="Times New Roman" w:hAnsi="Times New Roman" w:cs="Times New Roman"/>
          <w:sz w:val="20"/>
          <w:szCs w:val="20"/>
        </w:rPr>
        <w:t xml:space="preserve"> переменного знака, </w:t>
      </w:r>
      <w:r w:rsidR="00DF4664">
        <w:rPr>
          <w:rFonts w:ascii="Times New Roman" w:hAnsi="Times New Roman" w:cs="Times New Roman"/>
          <w:sz w:val="20"/>
          <w:szCs w:val="20"/>
        </w:rPr>
        <w:t xml:space="preserve">которая является характерным </w:t>
      </w:r>
      <w:r w:rsidR="00237441" w:rsidRPr="00237441">
        <w:rPr>
          <w:rFonts w:ascii="Times New Roman" w:hAnsi="Times New Roman" w:cs="Times New Roman"/>
          <w:sz w:val="20"/>
          <w:szCs w:val="20"/>
        </w:rPr>
        <w:t xml:space="preserve">свойством </w:t>
      </w:r>
      <w:r w:rsidR="00DF4664">
        <w:rPr>
          <w:rFonts w:ascii="Times New Roman" w:hAnsi="Times New Roman" w:cs="Times New Roman"/>
          <w:sz w:val="20"/>
          <w:szCs w:val="20"/>
        </w:rPr>
        <w:t>«</w:t>
      </w:r>
      <w:r w:rsidR="00237441" w:rsidRPr="00237441">
        <w:rPr>
          <w:rFonts w:ascii="Times New Roman" w:hAnsi="Times New Roman" w:cs="Times New Roman"/>
          <w:sz w:val="20"/>
          <w:szCs w:val="20"/>
        </w:rPr>
        <w:t>униполярной ячейки</w:t>
      </w:r>
      <w:r w:rsidR="00DF4664">
        <w:rPr>
          <w:rFonts w:ascii="Times New Roman" w:hAnsi="Times New Roman" w:cs="Times New Roman"/>
          <w:sz w:val="20"/>
          <w:szCs w:val="20"/>
        </w:rPr>
        <w:t>»</w:t>
      </w:r>
      <w:r w:rsidR="00237441" w:rsidRPr="00237441">
        <w:rPr>
          <w:rFonts w:ascii="Times New Roman" w:hAnsi="Times New Roman" w:cs="Times New Roman"/>
          <w:sz w:val="20"/>
          <w:szCs w:val="20"/>
        </w:rPr>
        <w:t xml:space="preserve">. </w:t>
      </w:r>
      <w:r w:rsidR="00A86621">
        <w:rPr>
          <w:rFonts w:ascii="Times New Roman" w:hAnsi="Times New Roman" w:cs="Times New Roman"/>
          <w:sz w:val="20"/>
          <w:szCs w:val="20"/>
        </w:rPr>
        <w:t>Хорошо выражены основная область обеднения</w:t>
      </w:r>
      <w:r w:rsidR="008A0D72" w:rsidRPr="007C37B1">
        <w:rPr>
          <w:rFonts w:ascii="Times New Roman" w:hAnsi="Times New Roman" w:cs="Times New Roman"/>
          <w:sz w:val="20"/>
          <w:szCs w:val="20"/>
        </w:rPr>
        <w:t xml:space="preserve"> плотности, систем</w:t>
      </w:r>
      <w:r w:rsidR="00A86621">
        <w:rPr>
          <w:rFonts w:ascii="Times New Roman" w:hAnsi="Times New Roman" w:cs="Times New Roman"/>
          <w:sz w:val="20"/>
          <w:szCs w:val="20"/>
        </w:rPr>
        <w:t>а</w:t>
      </w:r>
      <w:r w:rsidR="008A0D72" w:rsidRPr="007C37B1">
        <w:rPr>
          <w:rFonts w:ascii="Times New Roman" w:hAnsi="Times New Roman" w:cs="Times New Roman"/>
          <w:sz w:val="20"/>
          <w:szCs w:val="20"/>
        </w:rPr>
        <w:t xml:space="preserve"> вихревых электрических токов</w:t>
      </w:r>
      <w:r w:rsidR="00A86621">
        <w:rPr>
          <w:rFonts w:ascii="Times New Roman" w:hAnsi="Times New Roman" w:cs="Times New Roman"/>
          <w:sz w:val="20"/>
          <w:szCs w:val="20"/>
        </w:rPr>
        <w:t>,</w:t>
      </w:r>
      <w:r w:rsidR="008A0D72" w:rsidRPr="007C37B1">
        <w:rPr>
          <w:rFonts w:ascii="Times New Roman" w:hAnsi="Times New Roman" w:cs="Times New Roman"/>
          <w:sz w:val="20"/>
          <w:szCs w:val="20"/>
        </w:rPr>
        <w:t xml:space="preserve"> периферийные области обеднения плотности фоновой плазмы.</w:t>
      </w:r>
      <w:r w:rsidR="008A0D72" w:rsidRPr="008A0D72">
        <w:rPr>
          <w:rFonts w:ascii="Times New Roman" w:hAnsi="Times New Roman" w:cs="Times New Roman"/>
          <w:sz w:val="20"/>
          <w:szCs w:val="20"/>
        </w:rPr>
        <w:t xml:space="preserve"> </w:t>
      </w:r>
      <w:r w:rsidR="00237441" w:rsidRPr="00237441">
        <w:rPr>
          <w:rFonts w:ascii="Times New Roman" w:hAnsi="Times New Roman" w:cs="Times New Roman"/>
          <w:sz w:val="20"/>
          <w:szCs w:val="20"/>
        </w:rPr>
        <w:t xml:space="preserve">Чередование областей с уменьшением и увеличением плотности </w:t>
      </w:r>
      <w:r w:rsidR="00245DDC">
        <w:rPr>
          <w:rFonts w:ascii="Times New Roman" w:hAnsi="Times New Roman" w:cs="Times New Roman"/>
          <w:sz w:val="20"/>
          <w:szCs w:val="20"/>
        </w:rPr>
        <w:t xml:space="preserve">является </w:t>
      </w:r>
      <w:r w:rsidR="00237441" w:rsidRPr="00237441">
        <w:rPr>
          <w:rFonts w:ascii="Times New Roman" w:hAnsi="Times New Roman" w:cs="Times New Roman"/>
          <w:sz w:val="20"/>
          <w:szCs w:val="20"/>
        </w:rPr>
        <w:t xml:space="preserve">наиболее </w:t>
      </w:r>
      <w:r w:rsidR="003D59F6">
        <w:rPr>
          <w:rFonts w:ascii="Times New Roman" w:hAnsi="Times New Roman" w:cs="Times New Roman"/>
          <w:sz w:val="20"/>
          <w:szCs w:val="20"/>
        </w:rPr>
        <w:t>ярким</w:t>
      </w:r>
      <w:r w:rsidR="00237441" w:rsidRPr="00237441">
        <w:rPr>
          <w:rFonts w:ascii="Times New Roman" w:hAnsi="Times New Roman" w:cs="Times New Roman"/>
          <w:sz w:val="20"/>
          <w:szCs w:val="20"/>
        </w:rPr>
        <w:t xml:space="preserve"> признак</w:t>
      </w:r>
      <w:r w:rsidR="00245DDC">
        <w:rPr>
          <w:rFonts w:ascii="Times New Roman" w:hAnsi="Times New Roman" w:cs="Times New Roman"/>
          <w:sz w:val="20"/>
          <w:szCs w:val="20"/>
        </w:rPr>
        <w:t>ом</w:t>
      </w:r>
      <w:r w:rsidR="00237441" w:rsidRPr="00237441">
        <w:rPr>
          <w:rFonts w:ascii="Times New Roman" w:hAnsi="Times New Roman" w:cs="Times New Roman"/>
          <w:sz w:val="20"/>
          <w:szCs w:val="20"/>
        </w:rPr>
        <w:t xml:space="preserve"> </w:t>
      </w:r>
      <w:r w:rsidR="003D59F6">
        <w:rPr>
          <w:rFonts w:ascii="Times New Roman" w:hAnsi="Times New Roman" w:cs="Times New Roman"/>
          <w:sz w:val="20"/>
          <w:szCs w:val="20"/>
        </w:rPr>
        <w:t xml:space="preserve">режима </w:t>
      </w:r>
      <w:r w:rsidR="00237441" w:rsidRPr="00237441">
        <w:rPr>
          <w:rFonts w:ascii="Times New Roman" w:hAnsi="Times New Roman" w:cs="Times New Roman"/>
          <w:sz w:val="20"/>
          <w:szCs w:val="20"/>
        </w:rPr>
        <w:t>униполярного переноса</w:t>
      </w:r>
      <w:r w:rsidR="007C48DF">
        <w:rPr>
          <w:rFonts w:ascii="Times New Roman" w:hAnsi="Times New Roman" w:cs="Times New Roman"/>
          <w:sz w:val="20"/>
          <w:szCs w:val="20"/>
        </w:rPr>
        <w:t xml:space="preserve"> </w:t>
      </w:r>
      <w:r w:rsidR="007C48DF" w:rsidRPr="00237441">
        <w:rPr>
          <w:rFonts w:ascii="Times New Roman" w:hAnsi="Times New Roman" w:cs="Times New Roman"/>
          <w:sz w:val="20"/>
          <w:szCs w:val="20"/>
        </w:rPr>
        <w:t>[</w:t>
      </w:r>
      <w:r w:rsidR="007C48DF">
        <w:rPr>
          <w:rFonts w:ascii="Times New Roman" w:hAnsi="Times New Roman" w:cs="Times New Roman"/>
          <w:sz w:val="20"/>
          <w:szCs w:val="20"/>
        </w:rPr>
        <w:t>1</w:t>
      </w:r>
      <w:r w:rsidR="001C1EAB">
        <w:rPr>
          <w:rFonts w:ascii="Times New Roman" w:hAnsi="Times New Roman" w:cs="Times New Roman"/>
          <w:sz w:val="20"/>
          <w:szCs w:val="20"/>
        </w:rPr>
        <w:t>1</w:t>
      </w:r>
      <w:r w:rsidR="007C48DF">
        <w:rPr>
          <w:rFonts w:ascii="Times New Roman" w:hAnsi="Times New Roman" w:cs="Times New Roman"/>
          <w:sz w:val="20"/>
          <w:szCs w:val="20"/>
        </w:rPr>
        <w:t xml:space="preserve">, </w:t>
      </w:r>
      <w:r w:rsidR="007C48DF" w:rsidRPr="00952C35">
        <w:rPr>
          <w:rFonts w:ascii="Times New Roman" w:hAnsi="Times New Roman" w:cs="Times New Roman"/>
          <w:sz w:val="20"/>
          <w:szCs w:val="20"/>
        </w:rPr>
        <w:t>1</w:t>
      </w:r>
      <w:r w:rsidR="001C1EAB">
        <w:rPr>
          <w:rFonts w:ascii="Times New Roman" w:hAnsi="Times New Roman" w:cs="Times New Roman"/>
          <w:sz w:val="20"/>
          <w:szCs w:val="20"/>
        </w:rPr>
        <w:t>3</w:t>
      </w:r>
      <w:r w:rsidR="007C48DF" w:rsidRPr="00237441">
        <w:rPr>
          <w:rFonts w:ascii="Times New Roman" w:hAnsi="Times New Roman" w:cs="Times New Roman"/>
          <w:sz w:val="20"/>
          <w:szCs w:val="20"/>
        </w:rPr>
        <w:t>]</w:t>
      </w:r>
      <w:r w:rsidR="007C48DF">
        <w:rPr>
          <w:rFonts w:ascii="Times New Roman" w:hAnsi="Times New Roman" w:cs="Times New Roman"/>
          <w:sz w:val="20"/>
          <w:szCs w:val="20"/>
        </w:rPr>
        <w:t xml:space="preserve"> (рис. </w:t>
      </w:r>
      <w:r w:rsidR="007C48DF" w:rsidRPr="00534B0B">
        <w:rPr>
          <w:rFonts w:ascii="Times New Roman" w:hAnsi="Times New Roman" w:cs="Times New Roman"/>
          <w:sz w:val="20"/>
          <w:szCs w:val="20"/>
        </w:rPr>
        <w:t>2</w:t>
      </w:r>
      <w:r w:rsidR="007C48DF">
        <w:rPr>
          <w:rFonts w:ascii="Times New Roman" w:hAnsi="Times New Roman" w:cs="Times New Roman"/>
          <w:sz w:val="20"/>
          <w:szCs w:val="20"/>
        </w:rPr>
        <w:t xml:space="preserve"> (б)). </w:t>
      </w:r>
    </w:p>
    <w:p w:rsidR="007C48DF" w:rsidRDefault="007C48DF" w:rsidP="008A0D72">
      <w:pPr>
        <w:spacing w:line="240" w:lineRule="auto"/>
        <w:ind w:firstLine="708"/>
        <w:contextualSpacing/>
        <w:jc w:val="both"/>
        <w:rPr>
          <w:rFonts w:ascii="Times New Roman" w:hAnsi="Times New Roman" w:cs="Times New Roman"/>
          <w:sz w:val="20"/>
          <w:szCs w:val="20"/>
        </w:rPr>
      </w:pPr>
    </w:p>
    <w:p w:rsidR="00C07DB1" w:rsidRPr="00A54691" w:rsidRDefault="00C07DB1" w:rsidP="00C07DB1">
      <w:pPr>
        <w:spacing w:line="240" w:lineRule="auto"/>
        <w:contextualSpacing/>
        <w:jc w:val="center"/>
        <w:rPr>
          <w:rFonts w:ascii="Times New Roman" w:hAnsi="Times New Roman" w:cs="Times New Roman"/>
          <w:sz w:val="20"/>
          <w:szCs w:val="20"/>
          <w:lang w:val="en-US"/>
        </w:rPr>
      </w:pPr>
      <w:r>
        <w:rPr>
          <w:rFonts w:ascii="Times New Roman" w:hAnsi="Times New Roman" w:cs="Times New Roman"/>
          <w:noProof/>
          <w:sz w:val="20"/>
          <w:szCs w:val="20"/>
          <w:lang w:eastAsia="ru-RU"/>
        </w:rPr>
        <w:drawing>
          <wp:inline distT="0" distB="0" distL="0" distR="0">
            <wp:extent cx="5040000" cy="1319954"/>
            <wp:effectExtent l="19050" t="0" r="8250" b="0"/>
            <wp:docPr id="4" name="Рисунок 2" descr="F:\Конференции_2025\2025_ПГИ_48-ой семинар_Физика авроральных явлений\Труды конференции\картинки в текст трудов\2_2_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ференции_2025\2025_ПГИ_48-ой семинар_Физика авроральных явлений\Труды конференции\картинки в текст трудов\2_2_2_2.png"/>
                    <pic:cNvPicPr>
                      <a:picLocks noChangeAspect="1" noChangeArrowheads="1"/>
                    </pic:cNvPicPr>
                  </pic:nvPicPr>
                  <pic:blipFill>
                    <a:blip r:embed="rId6" cstate="print"/>
                    <a:srcRect/>
                    <a:stretch>
                      <a:fillRect/>
                    </a:stretch>
                  </pic:blipFill>
                  <pic:spPr bwMode="auto">
                    <a:xfrm>
                      <a:off x="0" y="0"/>
                      <a:ext cx="5040000" cy="1319954"/>
                    </a:xfrm>
                    <a:prstGeom prst="rect">
                      <a:avLst/>
                    </a:prstGeom>
                    <a:noFill/>
                    <a:ln w="9525">
                      <a:noFill/>
                      <a:miter lim="800000"/>
                      <a:headEnd/>
                      <a:tailEnd/>
                    </a:ln>
                  </pic:spPr>
                </pic:pic>
              </a:graphicData>
            </a:graphic>
          </wp:inline>
        </w:drawing>
      </w:r>
    </w:p>
    <w:p w:rsidR="00C07DB1" w:rsidRDefault="00C07DB1" w:rsidP="00C07DB1">
      <w:pPr>
        <w:spacing w:line="240" w:lineRule="auto"/>
        <w:contextualSpacing/>
        <w:jc w:val="center"/>
        <w:rPr>
          <w:rFonts w:ascii="Times New Roman" w:hAnsi="Times New Roman" w:cs="Times New Roman"/>
          <w:sz w:val="20"/>
          <w:szCs w:val="20"/>
        </w:rPr>
      </w:pPr>
      <w:r w:rsidRPr="008C325F">
        <w:rPr>
          <w:rFonts w:ascii="Times New Roman" w:hAnsi="Times New Roman" w:cs="Times New Roman"/>
          <w:sz w:val="20"/>
          <w:szCs w:val="20"/>
        </w:rPr>
        <w:t xml:space="preserve">Рис. </w:t>
      </w:r>
      <w:r w:rsidRPr="00534B0B">
        <w:rPr>
          <w:rFonts w:ascii="Times New Roman" w:hAnsi="Times New Roman" w:cs="Times New Roman"/>
          <w:sz w:val="20"/>
          <w:szCs w:val="20"/>
        </w:rPr>
        <w:t>1</w:t>
      </w:r>
      <w:r w:rsidRPr="008C325F">
        <w:rPr>
          <w:rFonts w:ascii="Times New Roman" w:hAnsi="Times New Roman" w:cs="Times New Roman"/>
          <w:sz w:val="20"/>
          <w:szCs w:val="20"/>
        </w:rPr>
        <w:t xml:space="preserve"> </w:t>
      </w:r>
      <w:r>
        <w:rPr>
          <w:rFonts w:ascii="Times New Roman" w:hAnsi="Times New Roman" w:cs="Times New Roman"/>
          <w:sz w:val="20"/>
          <w:szCs w:val="20"/>
        </w:rPr>
        <w:t xml:space="preserve">Пространственные распределения электронной температуры в различные моменты времени </w:t>
      </w:r>
      <w:r w:rsidR="00B67E85">
        <w:rPr>
          <w:rFonts w:ascii="Times New Roman" w:hAnsi="Times New Roman" w:cs="Times New Roman"/>
          <w:sz w:val="20"/>
          <w:szCs w:val="20"/>
        </w:rPr>
        <w:t>при импульсном ВЧ нагреве</w:t>
      </w:r>
      <w:r>
        <w:rPr>
          <w:rFonts w:ascii="Times New Roman" w:hAnsi="Times New Roman" w:cs="Times New Roman"/>
          <w:sz w:val="20"/>
          <w:szCs w:val="20"/>
        </w:rPr>
        <w:t>.</w:t>
      </w:r>
    </w:p>
    <w:p w:rsidR="007C48DF" w:rsidRDefault="007C48DF" w:rsidP="00C07DB1">
      <w:pPr>
        <w:spacing w:line="240" w:lineRule="auto"/>
        <w:jc w:val="center"/>
        <w:rPr>
          <w:rFonts w:ascii="Times New Roman" w:hAnsi="Times New Roman" w:cs="Times New Roman"/>
          <w:sz w:val="20"/>
          <w:szCs w:val="20"/>
        </w:rPr>
      </w:pPr>
    </w:p>
    <w:p w:rsidR="009C244A" w:rsidRDefault="00227202" w:rsidP="001B3867">
      <w:pPr>
        <w:spacing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ru-RU"/>
        </w:rPr>
        <w:drawing>
          <wp:inline distT="0" distB="0" distL="0" distR="0">
            <wp:extent cx="5400000" cy="2593228"/>
            <wp:effectExtent l="19050" t="0" r="0" b="0"/>
            <wp:docPr id="2" name="Рисунок 1" descr="F:\Конференции_2025\2025_ПГИ_48-ой семинар_Физика авроральных явлений\Труды конференции\картинки в текст трудов\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ференции_2025\2025_ПГИ_48-ой семинар_Физика авроральных явлений\Труды конференции\картинки в текст трудов\1_3.png"/>
                    <pic:cNvPicPr>
                      <a:picLocks noChangeAspect="1" noChangeArrowheads="1"/>
                    </pic:cNvPicPr>
                  </pic:nvPicPr>
                  <pic:blipFill>
                    <a:blip r:embed="rId7" cstate="print"/>
                    <a:srcRect/>
                    <a:stretch>
                      <a:fillRect/>
                    </a:stretch>
                  </pic:blipFill>
                  <pic:spPr bwMode="auto">
                    <a:xfrm>
                      <a:off x="0" y="0"/>
                      <a:ext cx="5400000" cy="2593228"/>
                    </a:xfrm>
                    <a:prstGeom prst="rect">
                      <a:avLst/>
                    </a:prstGeom>
                    <a:noFill/>
                    <a:ln w="9525">
                      <a:noFill/>
                      <a:miter lim="800000"/>
                      <a:headEnd/>
                      <a:tailEnd/>
                    </a:ln>
                  </pic:spPr>
                </pic:pic>
              </a:graphicData>
            </a:graphic>
          </wp:inline>
        </w:drawing>
      </w:r>
    </w:p>
    <w:p w:rsidR="008C325F" w:rsidRPr="001B3867" w:rsidRDefault="008C325F" w:rsidP="00961063">
      <w:pPr>
        <w:spacing w:line="240" w:lineRule="auto"/>
        <w:jc w:val="center"/>
        <w:rPr>
          <w:rFonts w:ascii="Times New Roman" w:hAnsi="Times New Roman" w:cs="Times New Roman"/>
          <w:sz w:val="20"/>
          <w:szCs w:val="20"/>
        </w:rPr>
      </w:pPr>
      <w:r w:rsidRPr="008C325F">
        <w:rPr>
          <w:rFonts w:ascii="Times New Roman" w:hAnsi="Times New Roman" w:cs="Times New Roman"/>
          <w:sz w:val="20"/>
          <w:szCs w:val="20"/>
        </w:rPr>
        <w:t xml:space="preserve">Рис. </w:t>
      </w:r>
      <w:r w:rsidR="00534B0B" w:rsidRPr="00534B0B">
        <w:rPr>
          <w:rFonts w:ascii="Times New Roman" w:hAnsi="Times New Roman" w:cs="Times New Roman"/>
          <w:sz w:val="20"/>
          <w:szCs w:val="20"/>
        </w:rPr>
        <w:t>2</w:t>
      </w:r>
      <w:r w:rsidRPr="008C325F">
        <w:rPr>
          <w:rFonts w:ascii="Times New Roman" w:hAnsi="Times New Roman" w:cs="Times New Roman"/>
          <w:sz w:val="20"/>
          <w:szCs w:val="20"/>
        </w:rPr>
        <w:t xml:space="preserve"> </w:t>
      </w:r>
      <w:r w:rsidR="00227202">
        <w:rPr>
          <w:rFonts w:ascii="Times New Roman" w:hAnsi="Times New Roman" w:cs="Times New Roman"/>
          <w:sz w:val="20"/>
          <w:szCs w:val="20"/>
        </w:rPr>
        <w:t xml:space="preserve">(а) </w:t>
      </w:r>
      <w:r w:rsidR="00961063" w:rsidRPr="00961063">
        <w:rPr>
          <w:rFonts w:ascii="Times New Roman" w:hAnsi="Times New Roman" w:cs="Times New Roman"/>
          <w:sz w:val="20"/>
          <w:szCs w:val="20"/>
        </w:rPr>
        <w:t>2</w:t>
      </w:r>
      <w:r w:rsidR="00961063" w:rsidRPr="00961063">
        <w:rPr>
          <w:rFonts w:ascii="Times New Roman" w:hAnsi="Times New Roman" w:cs="Times New Roman"/>
          <w:sz w:val="20"/>
          <w:szCs w:val="20"/>
          <w:lang w:val="en-US"/>
        </w:rPr>
        <w:t>D</w:t>
      </w:r>
      <w:r w:rsidR="00961063" w:rsidRPr="00961063">
        <w:rPr>
          <w:rFonts w:ascii="Times New Roman" w:hAnsi="Times New Roman" w:cs="Times New Roman"/>
          <w:sz w:val="20"/>
          <w:szCs w:val="20"/>
        </w:rPr>
        <w:t xml:space="preserve">-карты возмущений </w:t>
      </w:r>
      <w:r w:rsidR="00715C48">
        <w:rPr>
          <w:rFonts w:ascii="Times New Roman" w:hAnsi="Times New Roman" w:cs="Times New Roman"/>
          <w:sz w:val="20"/>
          <w:szCs w:val="20"/>
        </w:rPr>
        <w:t xml:space="preserve">двух компонент магнитного поля и </w:t>
      </w:r>
      <w:r w:rsidR="00961063" w:rsidRPr="00961063">
        <w:rPr>
          <w:rFonts w:ascii="Times New Roman" w:hAnsi="Times New Roman" w:cs="Times New Roman"/>
          <w:sz w:val="20"/>
          <w:szCs w:val="20"/>
        </w:rPr>
        <w:t>плотности плазмы для «униполярной ячейки» в различные моменты времени</w:t>
      </w:r>
      <w:r w:rsidR="007A39C3">
        <w:rPr>
          <w:rFonts w:ascii="Times New Roman" w:hAnsi="Times New Roman" w:cs="Times New Roman"/>
          <w:sz w:val="20"/>
          <w:szCs w:val="20"/>
        </w:rPr>
        <w:t>;</w:t>
      </w:r>
      <w:r w:rsidR="00961063" w:rsidRPr="00961063">
        <w:rPr>
          <w:rFonts w:ascii="Times New Roman" w:hAnsi="Times New Roman" w:cs="Times New Roman"/>
          <w:sz w:val="20"/>
          <w:szCs w:val="20"/>
        </w:rPr>
        <w:t xml:space="preserve"> </w:t>
      </w:r>
      <w:r w:rsidR="003D59F6">
        <w:rPr>
          <w:rFonts w:ascii="Times New Roman" w:hAnsi="Times New Roman" w:cs="Times New Roman"/>
          <w:sz w:val="20"/>
          <w:szCs w:val="20"/>
        </w:rPr>
        <w:t>цифрами обозначены</w:t>
      </w:r>
      <w:r w:rsidR="00C00CD4">
        <w:rPr>
          <w:rFonts w:ascii="Times New Roman" w:hAnsi="Times New Roman" w:cs="Times New Roman"/>
          <w:sz w:val="20"/>
          <w:szCs w:val="20"/>
        </w:rPr>
        <w:t xml:space="preserve">: </w:t>
      </w:r>
      <w:r w:rsidR="00961063" w:rsidRPr="00715C48">
        <w:rPr>
          <w:rFonts w:ascii="Times New Roman" w:hAnsi="Times New Roman" w:cs="Times New Roman"/>
          <w:sz w:val="20"/>
          <w:szCs w:val="20"/>
        </w:rPr>
        <w:t>(1) и (2) - основные области обеднения и увеличения плотности, (3) и (4) - периферийные области о</w:t>
      </w:r>
      <w:r w:rsidR="00227202">
        <w:rPr>
          <w:rFonts w:ascii="Times New Roman" w:hAnsi="Times New Roman" w:cs="Times New Roman"/>
          <w:sz w:val="20"/>
          <w:szCs w:val="20"/>
        </w:rPr>
        <w:t xml:space="preserve">беднения и увеличения плотности; (б) </w:t>
      </w:r>
      <w:r w:rsidR="00100163">
        <w:rPr>
          <w:rFonts w:ascii="Times New Roman" w:hAnsi="Times New Roman" w:cs="Times New Roman"/>
          <w:sz w:val="20"/>
          <w:szCs w:val="20"/>
        </w:rPr>
        <w:t>с</w:t>
      </w:r>
      <w:r w:rsidR="00227202" w:rsidRPr="00227202">
        <w:rPr>
          <w:rFonts w:ascii="Times New Roman" w:hAnsi="Times New Roman" w:cs="Times New Roman"/>
          <w:sz w:val="20"/>
          <w:szCs w:val="20"/>
        </w:rPr>
        <w:t xml:space="preserve">хема </w:t>
      </w:r>
      <w:r w:rsidR="003D59F6">
        <w:rPr>
          <w:rFonts w:ascii="Times New Roman" w:hAnsi="Times New Roman" w:cs="Times New Roman"/>
          <w:sz w:val="20"/>
          <w:szCs w:val="20"/>
        </w:rPr>
        <w:t>движения</w:t>
      </w:r>
      <w:r w:rsidR="00227202" w:rsidRPr="00227202">
        <w:rPr>
          <w:rFonts w:ascii="Times New Roman" w:hAnsi="Times New Roman" w:cs="Times New Roman"/>
          <w:sz w:val="20"/>
          <w:szCs w:val="20"/>
        </w:rPr>
        <w:t xml:space="preserve"> частиц в плазме в </w:t>
      </w:r>
      <w:r w:rsidR="003D59F6">
        <w:rPr>
          <w:rFonts w:ascii="Times New Roman" w:hAnsi="Times New Roman" w:cs="Times New Roman"/>
          <w:sz w:val="20"/>
          <w:szCs w:val="20"/>
        </w:rPr>
        <w:t>процессе</w:t>
      </w:r>
      <w:r w:rsidR="00227202" w:rsidRPr="00227202">
        <w:rPr>
          <w:rFonts w:ascii="Times New Roman" w:hAnsi="Times New Roman" w:cs="Times New Roman"/>
          <w:sz w:val="20"/>
          <w:szCs w:val="20"/>
        </w:rPr>
        <w:t xml:space="preserve"> униполярного переноса.</w:t>
      </w:r>
    </w:p>
    <w:p w:rsidR="00E74F71" w:rsidRDefault="00611536" w:rsidP="00E74F71">
      <w:pPr>
        <w:spacing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На больших расстояниях от ВЧ источника </w:t>
      </w:r>
      <w:r w:rsidR="00AC4497">
        <w:rPr>
          <w:rFonts w:ascii="Times New Roman" w:hAnsi="Times New Roman" w:cs="Times New Roman"/>
          <w:sz w:val="20"/>
          <w:szCs w:val="20"/>
        </w:rPr>
        <w:t>«униполярная ячейка» возбуждает</w:t>
      </w:r>
      <w:r>
        <w:rPr>
          <w:rFonts w:ascii="Times New Roman" w:hAnsi="Times New Roman" w:cs="Times New Roman"/>
          <w:sz w:val="20"/>
          <w:szCs w:val="20"/>
        </w:rPr>
        <w:t xml:space="preserve"> низкочастотные волны. </w:t>
      </w:r>
      <w:r w:rsidR="009617BB">
        <w:rPr>
          <w:rFonts w:ascii="Times New Roman" w:hAnsi="Times New Roman" w:cs="Times New Roman"/>
          <w:sz w:val="20"/>
          <w:szCs w:val="20"/>
        </w:rPr>
        <w:t>Для получения</w:t>
      </w:r>
      <w:r w:rsidR="002B7D8B" w:rsidRPr="002B7D8B">
        <w:rPr>
          <w:rFonts w:ascii="Times New Roman" w:hAnsi="Times New Roman" w:cs="Times New Roman"/>
          <w:sz w:val="20"/>
          <w:szCs w:val="20"/>
        </w:rPr>
        <w:t xml:space="preserve"> зависимости скорости </w:t>
      </w:r>
      <w:r w:rsidR="00DC73ED">
        <w:rPr>
          <w:rFonts w:ascii="Times New Roman" w:hAnsi="Times New Roman" w:cs="Times New Roman"/>
          <w:sz w:val="20"/>
          <w:szCs w:val="20"/>
        </w:rPr>
        <w:t xml:space="preserve">продольного </w:t>
      </w:r>
      <w:r w:rsidR="002B7D8B" w:rsidRPr="002B7D8B">
        <w:rPr>
          <w:rFonts w:ascii="Times New Roman" w:hAnsi="Times New Roman" w:cs="Times New Roman"/>
          <w:sz w:val="20"/>
          <w:szCs w:val="20"/>
        </w:rPr>
        <w:t xml:space="preserve">переноса магнитных возмущений от параметров плазмы </w:t>
      </w:r>
      <w:r w:rsidR="009617BB">
        <w:rPr>
          <w:rFonts w:ascii="Times New Roman" w:hAnsi="Times New Roman" w:cs="Times New Roman"/>
          <w:sz w:val="20"/>
          <w:szCs w:val="20"/>
        </w:rPr>
        <w:t xml:space="preserve">измерения </w:t>
      </w:r>
      <w:r w:rsidR="002B7D8B" w:rsidRPr="002B7D8B">
        <w:rPr>
          <w:rFonts w:ascii="Times New Roman" w:hAnsi="Times New Roman" w:cs="Times New Roman"/>
          <w:sz w:val="20"/>
          <w:szCs w:val="20"/>
        </w:rPr>
        <w:t>проводились с помощью пары магнитных зондов, разнесенных в пространстве.</w:t>
      </w:r>
      <w:r w:rsidR="002F31F9">
        <w:rPr>
          <w:rFonts w:ascii="Times New Roman" w:hAnsi="Times New Roman" w:cs="Times New Roman"/>
          <w:sz w:val="20"/>
          <w:szCs w:val="20"/>
        </w:rPr>
        <w:t xml:space="preserve"> Скорост</w:t>
      </w:r>
      <w:r w:rsidR="0007000B">
        <w:rPr>
          <w:rFonts w:ascii="Times New Roman" w:hAnsi="Times New Roman" w:cs="Times New Roman"/>
          <w:sz w:val="20"/>
          <w:szCs w:val="20"/>
        </w:rPr>
        <w:t>и распространения</w:t>
      </w:r>
      <w:r w:rsidR="0087573A">
        <w:rPr>
          <w:rFonts w:ascii="Times New Roman" w:hAnsi="Times New Roman" w:cs="Times New Roman"/>
          <w:sz w:val="20"/>
          <w:szCs w:val="20"/>
        </w:rPr>
        <w:t>,</w:t>
      </w:r>
      <w:r w:rsidR="0007000B">
        <w:rPr>
          <w:rFonts w:ascii="Times New Roman" w:hAnsi="Times New Roman" w:cs="Times New Roman"/>
          <w:sz w:val="20"/>
          <w:szCs w:val="20"/>
        </w:rPr>
        <w:t xml:space="preserve"> </w:t>
      </w:r>
      <w:r w:rsidR="002F31F9">
        <w:rPr>
          <w:rFonts w:ascii="Times New Roman" w:hAnsi="Times New Roman" w:cs="Times New Roman"/>
          <w:sz w:val="20"/>
          <w:szCs w:val="20"/>
        </w:rPr>
        <w:t xml:space="preserve">  определя</w:t>
      </w:r>
      <w:r w:rsidR="00F37E7C">
        <w:rPr>
          <w:rFonts w:ascii="Times New Roman" w:hAnsi="Times New Roman" w:cs="Times New Roman"/>
          <w:sz w:val="20"/>
          <w:szCs w:val="20"/>
        </w:rPr>
        <w:t>емые</w:t>
      </w:r>
      <w:r w:rsidR="002F31F9">
        <w:rPr>
          <w:rFonts w:ascii="Times New Roman" w:hAnsi="Times New Roman" w:cs="Times New Roman"/>
          <w:sz w:val="20"/>
          <w:szCs w:val="20"/>
        </w:rPr>
        <w:t xml:space="preserve"> по запаздыванию фронта </w:t>
      </w:r>
      <w:r w:rsidR="0007000B">
        <w:rPr>
          <w:rFonts w:ascii="Times New Roman" w:hAnsi="Times New Roman" w:cs="Times New Roman"/>
          <w:sz w:val="20"/>
          <w:szCs w:val="20"/>
        </w:rPr>
        <w:t>магнитных возмущений</w:t>
      </w:r>
      <w:r w:rsidR="00F37E7C">
        <w:rPr>
          <w:rFonts w:ascii="Times New Roman" w:hAnsi="Times New Roman" w:cs="Times New Roman"/>
          <w:sz w:val="20"/>
          <w:szCs w:val="20"/>
        </w:rPr>
        <w:t>,</w:t>
      </w:r>
      <w:r w:rsidR="002F31F9" w:rsidRPr="002F31F9">
        <w:rPr>
          <w:rFonts w:ascii="Times New Roman" w:hAnsi="Times New Roman" w:cs="Times New Roman"/>
          <w:sz w:val="20"/>
          <w:szCs w:val="20"/>
        </w:rPr>
        <w:t xml:space="preserve"> </w:t>
      </w:r>
      <w:r w:rsidR="002B7D8B" w:rsidRPr="002B7D8B">
        <w:rPr>
          <w:rFonts w:ascii="Times New Roman" w:hAnsi="Times New Roman" w:cs="Times New Roman"/>
          <w:sz w:val="20"/>
          <w:szCs w:val="20"/>
        </w:rPr>
        <w:t xml:space="preserve">приведены </w:t>
      </w:r>
      <w:r w:rsidR="00F37E7C">
        <w:rPr>
          <w:rFonts w:ascii="Times New Roman" w:hAnsi="Times New Roman" w:cs="Times New Roman"/>
          <w:sz w:val="20"/>
          <w:szCs w:val="20"/>
        </w:rPr>
        <w:t>н</w:t>
      </w:r>
      <w:r w:rsidR="00F37E7C" w:rsidRPr="002B7D8B">
        <w:rPr>
          <w:rFonts w:ascii="Times New Roman" w:hAnsi="Times New Roman" w:cs="Times New Roman"/>
          <w:sz w:val="20"/>
          <w:szCs w:val="20"/>
        </w:rPr>
        <w:t xml:space="preserve">а </w:t>
      </w:r>
      <w:r w:rsidR="00F37E7C">
        <w:rPr>
          <w:rFonts w:ascii="Times New Roman" w:hAnsi="Times New Roman" w:cs="Times New Roman"/>
          <w:sz w:val="20"/>
          <w:szCs w:val="20"/>
        </w:rPr>
        <w:t xml:space="preserve">рис. 3 (а) </w:t>
      </w:r>
      <w:r w:rsidR="0046622A">
        <w:rPr>
          <w:rFonts w:ascii="Times New Roman" w:hAnsi="Times New Roman" w:cs="Times New Roman"/>
          <w:sz w:val="20"/>
          <w:szCs w:val="20"/>
        </w:rPr>
        <w:t xml:space="preserve">в </w:t>
      </w:r>
      <w:r w:rsidR="002B7D8B" w:rsidRPr="002B7D8B">
        <w:rPr>
          <w:rFonts w:ascii="Times New Roman" w:hAnsi="Times New Roman" w:cs="Times New Roman"/>
          <w:sz w:val="20"/>
          <w:szCs w:val="20"/>
        </w:rPr>
        <w:t xml:space="preserve">зависимости </w:t>
      </w:r>
      <w:r w:rsidR="0046622A">
        <w:rPr>
          <w:rFonts w:ascii="Times New Roman" w:hAnsi="Times New Roman" w:cs="Times New Roman"/>
          <w:sz w:val="20"/>
          <w:szCs w:val="20"/>
        </w:rPr>
        <w:t xml:space="preserve">от </w:t>
      </w:r>
      <w:r w:rsidR="002B7D8B" w:rsidRPr="002B7D8B">
        <w:rPr>
          <w:rFonts w:ascii="Times New Roman" w:hAnsi="Times New Roman" w:cs="Times New Roman"/>
          <w:sz w:val="20"/>
          <w:szCs w:val="20"/>
        </w:rPr>
        <w:t xml:space="preserve">индукции внешнего магнитного поля </w:t>
      </w:r>
      <w:r w:rsidR="002B7D8B" w:rsidRPr="009617BB">
        <w:rPr>
          <w:rFonts w:ascii="Times New Roman" w:hAnsi="Times New Roman" w:cs="Times New Roman"/>
          <w:i/>
          <w:sz w:val="20"/>
          <w:szCs w:val="20"/>
        </w:rPr>
        <w:t>B</w:t>
      </w:r>
      <w:r w:rsidR="002B7D8B" w:rsidRPr="009617BB">
        <w:rPr>
          <w:rFonts w:ascii="Times New Roman" w:hAnsi="Times New Roman" w:cs="Times New Roman"/>
          <w:sz w:val="20"/>
          <w:szCs w:val="20"/>
          <w:vertAlign w:val="subscript"/>
        </w:rPr>
        <w:t>0</w:t>
      </w:r>
      <w:r w:rsidR="002B7D8B" w:rsidRPr="002B7D8B">
        <w:rPr>
          <w:rFonts w:ascii="Times New Roman" w:hAnsi="Times New Roman" w:cs="Times New Roman"/>
          <w:sz w:val="20"/>
          <w:szCs w:val="20"/>
        </w:rPr>
        <w:t xml:space="preserve"> и плотности плазмы </w:t>
      </w:r>
      <w:proofErr w:type="spellStart"/>
      <w:r w:rsidR="002B7D8B" w:rsidRPr="009617BB">
        <w:rPr>
          <w:rFonts w:ascii="Times New Roman" w:hAnsi="Times New Roman" w:cs="Times New Roman"/>
          <w:i/>
          <w:sz w:val="20"/>
          <w:szCs w:val="20"/>
        </w:rPr>
        <w:t>n</w:t>
      </w:r>
      <w:r w:rsidR="002B7D8B" w:rsidRPr="009617BB">
        <w:rPr>
          <w:rFonts w:ascii="Times New Roman" w:hAnsi="Times New Roman" w:cs="Times New Roman"/>
          <w:sz w:val="20"/>
          <w:szCs w:val="20"/>
          <w:vertAlign w:val="subscript"/>
        </w:rPr>
        <w:t>e</w:t>
      </w:r>
      <w:proofErr w:type="spellEnd"/>
      <w:r w:rsidR="002B7D8B" w:rsidRPr="002B7D8B">
        <w:rPr>
          <w:rFonts w:ascii="Times New Roman" w:hAnsi="Times New Roman" w:cs="Times New Roman"/>
          <w:sz w:val="20"/>
          <w:szCs w:val="20"/>
        </w:rPr>
        <w:t xml:space="preserve">. Аппроксимации, приведенные на поле рисунка, соответствуют зависимостям вида </w:t>
      </w:r>
      <w:r w:rsidR="002B7D8B" w:rsidRPr="006545DD">
        <w:rPr>
          <w:rFonts w:ascii="Times New Roman" w:hAnsi="Times New Roman" w:cs="Times New Roman"/>
          <w:i/>
          <w:sz w:val="20"/>
          <w:szCs w:val="20"/>
        </w:rPr>
        <w:t>V</w:t>
      </w:r>
      <w:r w:rsidR="002B7D8B" w:rsidRPr="002B7D8B">
        <w:rPr>
          <w:rFonts w:ascii="Cambria Math" w:hAnsi="Cambria Math" w:cs="Cambria Math"/>
          <w:sz w:val="20"/>
          <w:szCs w:val="20"/>
        </w:rPr>
        <w:t>∝</w:t>
      </w:r>
      <w:r w:rsidR="002B7D8B" w:rsidRPr="006545DD">
        <w:rPr>
          <w:rFonts w:ascii="Times New Roman" w:hAnsi="Times New Roman" w:cs="Times New Roman"/>
          <w:i/>
          <w:sz w:val="20"/>
          <w:szCs w:val="20"/>
        </w:rPr>
        <w:t>n</w:t>
      </w:r>
      <w:r w:rsidR="002B7D8B" w:rsidRPr="006545DD">
        <w:rPr>
          <w:rFonts w:ascii="Times New Roman" w:hAnsi="Times New Roman" w:cs="Times New Roman"/>
          <w:sz w:val="20"/>
          <w:szCs w:val="20"/>
          <w:vertAlign w:val="subscript"/>
        </w:rPr>
        <w:t>e</w:t>
      </w:r>
      <w:r w:rsidR="002B7D8B" w:rsidRPr="006545DD">
        <w:rPr>
          <w:rFonts w:ascii="Times New Roman" w:hAnsi="Times New Roman" w:cs="Times New Roman"/>
          <w:sz w:val="20"/>
          <w:szCs w:val="20"/>
          <w:vertAlign w:val="superscript"/>
        </w:rPr>
        <w:t>-1/2</w:t>
      </w:r>
      <w:r w:rsidR="002B7D8B" w:rsidRPr="002B7D8B">
        <w:rPr>
          <w:rFonts w:ascii="Times New Roman" w:hAnsi="Times New Roman" w:cs="Times New Roman"/>
          <w:sz w:val="20"/>
          <w:szCs w:val="20"/>
        </w:rPr>
        <w:t xml:space="preserve"> и </w:t>
      </w:r>
      <w:r w:rsidR="002B7D8B" w:rsidRPr="006545DD">
        <w:rPr>
          <w:rFonts w:ascii="Times New Roman" w:hAnsi="Times New Roman" w:cs="Times New Roman"/>
          <w:i/>
          <w:sz w:val="20"/>
          <w:szCs w:val="20"/>
        </w:rPr>
        <w:t>V</w:t>
      </w:r>
      <w:r w:rsidR="002B7D8B" w:rsidRPr="002B7D8B">
        <w:rPr>
          <w:rFonts w:ascii="Cambria Math" w:hAnsi="Cambria Math" w:cs="Cambria Math"/>
          <w:sz w:val="20"/>
          <w:szCs w:val="20"/>
        </w:rPr>
        <w:t>∝</w:t>
      </w:r>
      <w:r w:rsidR="002B7D8B" w:rsidRPr="006545DD">
        <w:rPr>
          <w:rFonts w:ascii="Times New Roman" w:hAnsi="Times New Roman" w:cs="Times New Roman"/>
          <w:i/>
          <w:sz w:val="20"/>
          <w:szCs w:val="20"/>
        </w:rPr>
        <w:t>B</w:t>
      </w:r>
      <w:r w:rsidR="002B7D8B" w:rsidRPr="006545DD">
        <w:rPr>
          <w:rFonts w:ascii="Times New Roman" w:hAnsi="Times New Roman" w:cs="Times New Roman"/>
          <w:sz w:val="20"/>
          <w:szCs w:val="20"/>
          <w:vertAlign w:val="subscript"/>
        </w:rPr>
        <w:t>0</w:t>
      </w:r>
      <w:r w:rsidR="002B7D8B" w:rsidRPr="006545DD">
        <w:rPr>
          <w:rFonts w:ascii="Times New Roman" w:hAnsi="Times New Roman" w:cs="Times New Roman"/>
          <w:sz w:val="20"/>
          <w:szCs w:val="20"/>
          <w:vertAlign w:val="superscript"/>
        </w:rPr>
        <w:t>1/2</w:t>
      </w:r>
      <w:r w:rsidR="002B7D8B" w:rsidRPr="002B7D8B">
        <w:rPr>
          <w:rFonts w:ascii="Times New Roman" w:hAnsi="Times New Roman" w:cs="Times New Roman"/>
          <w:sz w:val="20"/>
          <w:szCs w:val="20"/>
        </w:rPr>
        <w:t xml:space="preserve">, </w:t>
      </w:r>
      <w:r w:rsidR="00690991">
        <w:rPr>
          <w:rFonts w:ascii="Times New Roman" w:hAnsi="Times New Roman" w:cs="Times New Roman"/>
          <w:sz w:val="20"/>
          <w:szCs w:val="20"/>
        </w:rPr>
        <w:t>т.е.</w:t>
      </w:r>
      <w:r w:rsidR="002B7D8B" w:rsidRPr="002B7D8B">
        <w:rPr>
          <w:rFonts w:ascii="Times New Roman" w:hAnsi="Times New Roman" w:cs="Times New Roman"/>
          <w:sz w:val="20"/>
          <w:szCs w:val="20"/>
        </w:rPr>
        <w:t xml:space="preserve"> дисперсии квазипродольных вистлеров</w:t>
      </w:r>
      <w:r w:rsidR="00347A47">
        <w:rPr>
          <w:rFonts w:ascii="Times New Roman" w:hAnsi="Times New Roman" w:cs="Times New Roman"/>
          <w:sz w:val="20"/>
          <w:szCs w:val="20"/>
        </w:rPr>
        <w:t xml:space="preserve">. </w:t>
      </w:r>
      <w:r w:rsidR="002B7D8B" w:rsidRPr="002B7D8B">
        <w:rPr>
          <w:rFonts w:ascii="Times New Roman" w:hAnsi="Times New Roman" w:cs="Times New Roman"/>
          <w:sz w:val="20"/>
          <w:szCs w:val="20"/>
        </w:rPr>
        <w:t xml:space="preserve">Экспериментально наблюдаемые скорости продольного переноса соответствуют частотам в диапазоне </w:t>
      </w:r>
      <w:proofErr w:type="spellStart"/>
      <w:r w:rsidR="002B7D8B" w:rsidRPr="00A42074">
        <w:rPr>
          <w:rFonts w:ascii="Times New Roman" w:hAnsi="Times New Roman" w:cs="Times New Roman"/>
          <w:i/>
          <w:sz w:val="20"/>
          <w:szCs w:val="20"/>
        </w:rPr>
        <w:t>f</w:t>
      </w:r>
      <w:proofErr w:type="spellEnd"/>
      <w:r w:rsidR="00A42074">
        <w:rPr>
          <w:rFonts w:ascii="Times New Roman" w:hAnsi="Times New Roman" w:cs="Times New Roman"/>
          <w:sz w:val="20"/>
          <w:szCs w:val="20"/>
        </w:rPr>
        <w:t> </w:t>
      </w:r>
      <w:r w:rsidR="002B7D8B" w:rsidRPr="002B7D8B">
        <w:rPr>
          <w:rFonts w:ascii="Times New Roman" w:hAnsi="Times New Roman" w:cs="Times New Roman"/>
          <w:sz w:val="20"/>
          <w:szCs w:val="20"/>
        </w:rPr>
        <w:t>=</w:t>
      </w:r>
      <w:r w:rsidR="00A42074">
        <w:rPr>
          <w:rFonts w:ascii="Times New Roman" w:hAnsi="Times New Roman" w:cs="Times New Roman"/>
          <w:sz w:val="20"/>
          <w:szCs w:val="20"/>
        </w:rPr>
        <w:t> </w:t>
      </w:r>
      <w:r w:rsidR="002B7D8B" w:rsidRPr="002B7D8B">
        <w:rPr>
          <w:rFonts w:ascii="Times New Roman" w:hAnsi="Times New Roman" w:cs="Times New Roman"/>
          <w:sz w:val="20"/>
          <w:szCs w:val="20"/>
        </w:rPr>
        <w:t>(0.25</w:t>
      </w:r>
      <w:r w:rsidR="00A42074">
        <w:rPr>
          <w:rFonts w:ascii="Times New Roman" w:hAnsi="Times New Roman" w:cs="Times New Roman"/>
          <w:sz w:val="20"/>
          <w:szCs w:val="20"/>
        </w:rPr>
        <w:t> </w:t>
      </w:r>
      <w:r w:rsidR="002B7D8B" w:rsidRPr="002B7D8B">
        <w:rPr>
          <w:rFonts w:ascii="Times New Roman" w:hAnsi="Times New Roman" w:cs="Times New Roman"/>
          <w:sz w:val="20"/>
          <w:szCs w:val="20"/>
        </w:rPr>
        <w:t>–</w:t>
      </w:r>
      <w:r w:rsidR="00A42074">
        <w:rPr>
          <w:rFonts w:ascii="Times New Roman" w:hAnsi="Times New Roman" w:cs="Times New Roman"/>
          <w:sz w:val="20"/>
          <w:szCs w:val="20"/>
        </w:rPr>
        <w:t> </w:t>
      </w:r>
      <w:r w:rsidR="002B7D8B" w:rsidRPr="002B7D8B">
        <w:rPr>
          <w:rFonts w:ascii="Times New Roman" w:hAnsi="Times New Roman" w:cs="Times New Roman"/>
          <w:sz w:val="20"/>
          <w:szCs w:val="20"/>
        </w:rPr>
        <w:t>1.5)</w:t>
      </w:r>
      <w:r w:rsidR="00A42074">
        <w:rPr>
          <w:rFonts w:ascii="Times New Roman" w:hAnsi="Times New Roman" w:cs="Times New Roman"/>
          <w:sz w:val="20"/>
          <w:szCs w:val="20"/>
        </w:rPr>
        <w:t xml:space="preserve"> МГц </w:t>
      </w:r>
      <w:r w:rsidR="002B7D8B" w:rsidRPr="002B7D8B">
        <w:rPr>
          <w:rFonts w:ascii="Times New Roman" w:hAnsi="Times New Roman" w:cs="Times New Roman"/>
          <w:sz w:val="20"/>
          <w:szCs w:val="20"/>
        </w:rPr>
        <w:t xml:space="preserve">и, фактически, определяются длительностью фронта импульса </w:t>
      </w:r>
      <w:r w:rsidR="00113A36">
        <w:rPr>
          <w:rFonts w:ascii="Times New Roman" w:hAnsi="Times New Roman" w:cs="Times New Roman"/>
          <w:sz w:val="20"/>
          <w:szCs w:val="20"/>
        </w:rPr>
        <w:t>нагрева</w:t>
      </w:r>
      <w:r w:rsidR="002B7D8B" w:rsidRPr="002B7D8B">
        <w:rPr>
          <w:rFonts w:ascii="Times New Roman" w:hAnsi="Times New Roman" w:cs="Times New Roman"/>
          <w:sz w:val="20"/>
          <w:szCs w:val="20"/>
        </w:rPr>
        <w:t xml:space="preserve">, </w:t>
      </w:r>
      <w:r w:rsidR="002B7D8B" w:rsidRPr="00A42074">
        <w:rPr>
          <w:rFonts w:ascii="Symbol" w:hAnsi="Symbol" w:cs="Times New Roman"/>
          <w:i/>
          <w:sz w:val="20"/>
          <w:szCs w:val="20"/>
        </w:rPr>
        <w:t></w:t>
      </w:r>
      <w:proofErr w:type="spellStart"/>
      <w:r w:rsidR="002B7D8B" w:rsidRPr="00A42074">
        <w:rPr>
          <w:rFonts w:ascii="Times New Roman" w:hAnsi="Times New Roman" w:cs="Times New Roman"/>
          <w:sz w:val="20"/>
          <w:szCs w:val="20"/>
          <w:vertAlign w:val="subscript"/>
        </w:rPr>
        <w:t>f</w:t>
      </w:r>
      <w:proofErr w:type="spellEnd"/>
      <w:r w:rsidR="00A42074">
        <w:rPr>
          <w:rFonts w:ascii="Times New Roman" w:hAnsi="Times New Roman" w:cs="Times New Roman"/>
          <w:sz w:val="20"/>
          <w:szCs w:val="20"/>
        </w:rPr>
        <w:t> ≈ </w:t>
      </w:r>
      <w:r w:rsidR="002B7D8B" w:rsidRPr="002B7D8B">
        <w:rPr>
          <w:rFonts w:ascii="Times New Roman" w:hAnsi="Times New Roman" w:cs="Times New Roman"/>
          <w:sz w:val="20"/>
          <w:szCs w:val="20"/>
        </w:rPr>
        <w:t xml:space="preserve">0.2 </w:t>
      </w:r>
      <w:r w:rsidR="00A42074">
        <w:rPr>
          <w:rFonts w:ascii="Times New Roman" w:hAnsi="Times New Roman" w:cs="Times New Roman"/>
          <w:sz w:val="20"/>
          <w:szCs w:val="20"/>
        </w:rPr>
        <w:t>мкс</w:t>
      </w:r>
      <w:r w:rsidR="002B7D8B" w:rsidRPr="002B7D8B">
        <w:rPr>
          <w:rFonts w:ascii="Times New Roman" w:hAnsi="Times New Roman" w:cs="Times New Roman"/>
          <w:sz w:val="20"/>
          <w:szCs w:val="20"/>
        </w:rPr>
        <w:t xml:space="preserve">. </w:t>
      </w:r>
    </w:p>
    <w:p w:rsidR="00DC73ED" w:rsidRPr="006C43F1" w:rsidRDefault="00DC73ED" w:rsidP="009617BB">
      <w:pPr>
        <w:spacing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Для исследования поперечной динамики возмущений магнитного поля для разных значений электронной температуры </w:t>
      </w:r>
      <w:r w:rsidR="001F5A10">
        <w:rPr>
          <w:rFonts w:ascii="Times New Roman" w:hAnsi="Times New Roman" w:cs="Times New Roman"/>
          <w:i/>
          <w:sz w:val="20"/>
          <w:szCs w:val="20"/>
          <w:lang w:val="en-US"/>
        </w:rPr>
        <w:t>T</w:t>
      </w:r>
      <w:r w:rsidR="001F5A10" w:rsidRPr="00210952">
        <w:rPr>
          <w:rFonts w:ascii="Times New Roman" w:hAnsi="Times New Roman" w:cs="Times New Roman"/>
          <w:sz w:val="20"/>
          <w:szCs w:val="20"/>
          <w:vertAlign w:val="subscript"/>
          <w:lang w:val="en-US"/>
        </w:rPr>
        <w:t>e</w:t>
      </w:r>
      <w:r w:rsidR="001F5A10">
        <w:rPr>
          <w:rFonts w:ascii="Times New Roman" w:hAnsi="Times New Roman" w:cs="Times New Roman"/>
          <w:sz w:val="20"/>
          <w:szCs w:val="20"/>
        </w:rPr>
        <w:t xml:space="preserve"> </w:t>
      </w:r>
      <w:r>
        <w:rPr>
          <w:rFonts w:ascii="Times New Roman" w:hAnsi="Times New Roman" w:cs="Times New Roman"/>
          <w:sz w:val="20"/>
          <w:szCs w:val="20"/>
        </w:rPr>
        <w:t xml:space="preserve">были получены 2d-карты возмущений </w:t>
      </w:r>
      <w:proofErr w:type="spellStart"/>
      <w:r w:rsidR="00B0087A" w:rsidRPr="00A41D2C">
        <w:rPr>
          <w:rFonts w:ascii="Times New Roman" w:hAnsi="Times New Roman" w:cs="Times New Roman"/>
          <w:i/>
          <w:sz w:val="20"/>
          <w:szCs w:val="20"/>
        </w:rPr>
        <w:t>B</w:t>
      </w:r>
      <w:r w:rsidR="00B0087A" w:rsidRPr="00A41D2C">
        <w:rPr>
          <w:rFonts w:ascii="Times New Roman" w:hAnsi="Times New Roman" w:cs="Times New Roman"/>
          <w:sz w:val="20"/>
          <w:szCs w:val="20"/>
          <w:vertAlign w:val="subscript"/>
        </w:rPr>
        <w:t>y</w:t>
      </w:r>
      <w:proofErr w:type="spellEnd"/>
      <w:r w:rsidR="00B0087A" w:rsidRPr="00A41D2C">
        <w:rPr>
          <w:rFonts w:ascii="Times New Roman" w:hAnsi="Times New Roman" w:cs="Times New Roman"/>
          <w:sz w:val="20"/>
          <w:szCs w:val="20"/>
        </w:rPr>
        <w:t>(</w:t>
      </w:r>
      <w:proofErr w:type="spellStart"/>
      <w:r w:rsidR="00B0087A" w:rsidRPr="00A41D2C">
        <w:rPr>
          <w:rFonts w:ascii="Times New Roman" w:hAnsi="Times New Roman" w:cs="Times New Roman"/>
          <w:i/>
          <w:sz w:val="20"/>
          <w:szCs w:val="20"/>
        </w:rPr>
        <w:t>x</w:t>
      </w:r>
      <w:r w:rsidR="00B0087A" w:rsidRPr="00A41D2C">
        <w:rPr>
          <w:rFonts w:ascii="Times New Roman" w:hAnsi="Times New Roman" w:cs="Times New Roman"/>
          <w:sz w:val="20"/>
          <w:szCs w:val="20"/>
        </w:rPr>
        <w:t>,</w:t>
      </w:r>
      <w:r w:rsidR="00B0087A" w:rsidRPr="00A41D2C">
        <w:rPr>
          <w:rFonts w:ascii="Times New Roman" w:hAnsi="Times New Roman" w:cs="Times New Roman"/>
          <w:i/>
          <w:sz w:val="20"/>
          <w:szCs w:val="20"/>
        </w:rPr>
        <w:t>t</w:t>
      </w:r>
      <w:proofErr w:type="spellEnd"/>
      <w:r w:rsidR="00B0087A" w:rsidRPr="00A41D2C">
        <w:rPr>
          <w:rFonts w:ascii="Times New Roman" w:hAnsi="Times New Roman" w:cs="Times New Roman"/>
          <w:sz w:val="20"/>
          <w:szCs w:val="20"/>
        </w:rPr>
        <w:t>)</w:t>
      </w:r>
      <w:r>
        <w:rPr>
          <w:rFonts w:ascii="Times New Roman" w:hAnsi="Times New Roman" w:cs="Times New Roman"/>
          <w:sz w:val="20"/>
          <w:szCs w:val="20"/>
        </w:rPr>
        <w:t xml:space="preserve"> (аналогичн</w:t>
      </w:r>
      <w:r w:rsidRPr="00DC73ED">
        <w:rPr>
          <w:rFonts w:ascii="Times New Roman" w:hAnsi="Times New Roman" w:cs="Times New Roman"/>
          <w:sz w:val="20"/>
          <w:szCs w:val="20"/>
        </w:rPr>
        <w:t>о</w:t>
      </w:r>
      <w:r>
        <w:rPr>
          <w:rFonts w:ascii="Times New Roman" w:hAnsi="Times New Roman" w:cs="Times New Roman"/>
          <w:sz w:val="20"/>
          <w:szCs w:val="20"/>
        </w:rPr>
        <w:t xml:space="preserve"> рис. </w:t>
      </w:r>
      <w:r w:rsidR="005F56D4">
        <w:rPr>
          <w:rFonts w:ascii="Times New Roman" w:hAnsi="Times New Roman" w:cs="Times New Roman"/>
          <w:sz w:val="20"/>
          <w:szCs w:val="20"/>
        </w:rPr>
        <w:t>2 (а)</w:t>
      </w:r>
      <w:r>
        <w:rPr>
          <w:rFonts w:ascii="Times New Roman" w:hAnsi="Times New Roman" w:cs="Times New Roman"/>
          <w:sz w:val="20"/>
          <w:szCs w:val="20"/>
        </w:rPr>
        <w:t>)</w:t>
      </w:r>
      <w:r w:rsidR="002276D3">
        <w:rPr>
          <w:rFonts w:ascii="Times New Roman" w:hAnsi="Times New Roman" w:cs="Times New Roman"/>
          <w:sz w:val="20"/>
          <w:szCs w:val="20"/>
        </w:rPr>
        <w:t>. Обработка экспериментальных данных в виде</w:t>
      </w:r>
      <w:r w:rsidR="00690991">
        <w:rPr>
          <w:rFonts w:ascii="Times New Roman" w:hAnsi="Times New Roman" w:cs="Times New Roman"/>
          <w:sz w:val="20"/>
          <w:szCs w:val="20"/>
        </w:rPr>
        <w:t xml:space="preserve"> массивов</w:t>
      </w:r>
      <w:r w:rsidR="002276D3">
        <w:rPr>
          <w:rFonts w:ascii="Times New Roman" w:hAnsi="Times New Roman" w:cs="Times New Roman"/>
          <w:sz w:val="20"/>
          <w:szCs w:val="20"/>
        </w:rPr>
        <w:t xml:space="preserve"> </w:t>
      </w:r>
      <w:r w:rsidR="002276D3" w:rsidRPr="00A41D2C">
        <w:rPr>
          <w:rFonts w:ascii="Times New Roman" w:hAnsi="Times New Roman" w:cs="Times New Roman"/>
          <w:i/>
          <w:sz w:val="20"/>
          <w:szCs w:val="20"/>
        </w:rPr>
        <w:t>D</w:t>
      </w:r>
      <w:r w:rsidR="002276D3" w:rsidRPr="00A41D2C">
        <w:rPr>
          <w:rFonts w:ascii="Times New Roman" w:hAnsi="Times New Roman" w:cs="Times New Roman"/>
          <w:sz w:val="20"/>
          <w:szCs w:val="20"/>
        </w:rPr>
        <w:t>(</w:t>
      </w:r>
      <w:proofErr w:type="spellStart"/>
      <w:r w:rsidR="002276D3" w:rsidRPr="00A41D2C">
        <w:rPr>
          <w:rFonts w:ascii="Times New Roman" w:hAnsi="Times New Roman" w:cs="Times New Roman"/>
          <w:i/>
          <w:sz w:val="20"/>
          <w:szCs w:val="20"/>
        </w:rPr>
        <w:t>x</w:t>
      </w:r>
      <w:r w:rsidR="002276D3" w:rsidRPr="00A41D2C">
        <w:rPr>
          <w:rFonts w:ascii="Times New Roman" w:hAnsi="Times New Roman" w:cs="Times New Roman"/>
          <w:sz w:val="20"/>
          <w:szCs w:val="20"/>
        </w:rPr>
        <w:t>,</w:t>
      </w:r>
      <w:r w:rsidR="002276D3" w:rsidRPr="00A41D2C">
        <w:rPr>
          <w:rFonts w:ascii="Times New Roman" w:hAnsi="Times New Roman" w:cs="Times New Roman"/>
          <w:i/>
          <w:sz w:val="20"/>
          <w:szCs w:val="20"/>
        </w:rPr>
        <w:t>t</w:t>
      </w:r>
      <w:proofErr w:type="spellEnd"/>
      <w:r w:rsidR="002276D3" w:rsidRPr="00A41D2C">
        <w:rPr>
          <w:rFonts w:ascii="Times New Roman" w:hAnsi="Times New Roman" w:cs="Times New Roman"/>
          <w:sz w:val="20"/>
          <w:szCs w:val="20"/>
        </w:rPr>
        <w:t>) = (</w:t>
      </w:r>
      <w:r w:rsidR="002276D3" w:rsidRPr="00A41D2C">
        <w:rPr>
          <w:rFonts w:ascii="Times New Roman" w:hAnsi="Times New Roman" w:cs="Times New Roman"/>
          <w:sz w:val="20"/>
          <w:szCs w:val="20"/>
        </w:rPr>
        <w:sym w:font="Symbol" w:char="F0B6"/>
      </w:r>
      <w:proofErr w:type="spellStart"/>
      <w:r w:rsidR="002276D3" w:rsidRPr="00A41D2C">
        <w:rPr>
          <w:rFonts w:ascii="Times New Roman" w:hAnsi="Times New Roman" w:cs="Times New Roman"/>
          <w:i/>
          <w:sz w:val="20"/>
          <w:szCs w:val="20"/>
        </w:rPr>
        <w:t>B</w:t>
      </w:r>
      <w:r w:rsidR="002276D3" w:rsidRPr="00A41D2C">
        <w:rPr>
          <w:rFonts w:ascii="Times New Roman" w:hAnsi="Times New Roman" w:cs="Times New Roman"/>
          <w:sz w:val="20"/>
          <w:szCs w:val="20"/>
          <w:vertAlign w:val="subscript"/>
        </w:rPr>
        <w:t>y</w:t>
      </w:r>
      <w:proofErr w:type="spellEnd"/>
      <w:r w:rsidR="002276D3" w:rsidRPr="00A41D2C">
        <w:rPr>
          <w:rFonts w:ascii="Times New Roman" w:hAnsi="Times New Roman" w:cs="Times New Roman"/>
          <w:sz w:val="20"/>
          <w:szCs w:val="20"/>
        </w:rPr>
        <w:t>(</w:t>
      </w:r>
      <w:proofErr w:type="spellStart"/>
      <w:r w:rsidR="002276D3" w:rsidRPr="00A41D2C">
        <w:rPr>
          <w:rFonts w:ascii="Times New Roman" w:hAnsi="Times New Roman" w:cs="Times New Roman"/>
          <w:i/>
          <w:sz w:val="20"/>
          <w:szCs w:val="20"/>
        </w:rPr>
        <w:t>x</w:t>
      </w:r>
      <w:r w:rsidR="002276D3" w:rsidRPr="00A41D2C">
        <w:rPr>
          <w:rFonts w:ascii="Times New Roman" w:hAnsi="Times New Roman" w:cs="Times New Roman"/>
          <w:sz w:val="20"/>
          <w:szCs w:val="20"/>
        </w:rPr>
        <w:t>,</w:t>
      </w:r>
      <w:r w:rsidR="002276D3" w:rsidRPr="00A41D2C">
        <w:rPr>
          <w:rFonts w:ascii="Times New Roman" w:hAnsi="Times New Roman" w:cs="Times New Roman"/>
          <w:i/>
          <w:sz w:val="20"/>
          <w:szCs w:val="20"/>
        </w:rPr>
        <w:t>t</w:t>
      </w:r>
      <w:proofErr w:type="spellEnd"/>
      <w:r w:rsidR="002276D3" w:rsidRPr="00A41D2C">
        <w:rPr>
          <w:rFonts w:ascii="Times New Roman" w:hAnsi="Times New Roman" w:cs="Times New Roman"/>
          <w:sz w:val="20"/>
          <w:szCs w:val="20"/>
        </w:rPr>
        <w:t>)/</w:t>
      </w:r>
      <w:r w:rsidR="002276D3" w:rsidRPr="00A41D2C">
        <w:rPr>
          <w:rFonts w:ascii="Times New Roman" w:hAnsi="Times New Roman" w:cs="Times New Roman"/>
          <w:sz w:val="20"/>
          <w:szCs w:val="20"/>
        </w:rPr>
        <w:sym w:font="Symbol" w:char="F0B6"/>
      </w:r>
      <w:proofErr w:type="spellStart"/>
      <w:r w:rsidR="002276D3" w:rsidRPr="00A41D2C">
        <w:rPr>
          <w:rFonts w:ascii="Times New Roman" w:hAnsi="Times New Roman" w:cs="Times New Roman"/>
          <w:i/>
          <w:sz w:val="20"/>
          <w:szCs w:val="20"/>
        </w:rPr>
        <w:t>t</w:t>
      </w:r>
      <w:proofErr w:type="spellEnd"/>
      <w:r w:rsidR="002276D3" w:rsidRPr="00A41D2C">
        <w:rPr>
          <w:rFonts w:ascii="Times New Roman" w:hAnsi="Times New Roman" w:cs="Times New Roman"/>
          <w:i/>
          <w:sz w:val="20"/>
          <w:szCs w:val="20"/>
        </w:rPr>
        <w:t>)/(</w:t>
      </w:r>
      <w:r w:rsidR="002276D3" w:rsidRPr="00A41D2C">
        <w:rPr>
          <w:rFonts w:ascii="Times New Roman" w:hAnsi="Times New Roman" w:cs="Times New Roman"/>
          <w:sz w:val="20"/>
          <w:szCs w:val="20"/>
        </w:rPr>
        <w:sym w:font="Symbol" w:char="F0B6"/>
      </w:r>
      <w:r w:rsidR="002276D3" w:rsidRPr="00A41D2C">
        <w:rPr>
          <w:rFonts w:ascii="Times New Roman" w:hAnsi="Times New Roman" w:cs="Times New Roman"/>
          <w:sz w:val="20"/>
          <w:szCs w:val="20"/>
          <w:vertAlign w:val="superscript"/>
        </w:rPr>
        <w:t>2</w:t>
      </w:r>
      <w:r w:rsidR="002276D3" w:rsidRPr="00A41D2C">
        <w:rPr>
          <w:rFonts w:ascii="Times New Roman" w:hAnsi="Times New Roman" w:cs="Times New Roman"/>
          <w:i/>
          <w:sz w:val="20"/>
          <w:szCs w:val="20"/>
        </w:rPr>
        <w:t>B</w:t>
      </w:r>
      <w:r w:rsidR="002276D3" w:rsidRPr="00A41D2C">
        <w:rPr>
          <w:rFonts w:ascii="Times New Roman" w:hAnsi="Times New Roman" w:cs="Times New Roman"/>
          <w:sz w:val="20"/>
          <w:szCs w:val="20"/>
          <w:vertAlign w:val="subscript"/>
        </w:rPr>
        <w:t>y</w:t>
      </w:r>
      <w:r w:rsidR="002276D3" w:rsidRPr="00A41D2C">
        <w:rPr>
          <w:rFonts w:ascii="Times New Roman" w:hAnsi="Times New Roman" w:cs="Times New Roman"/>
          <w:sz w:val="20"/>
          <w:szCs w:val="20"/>
        </w:rPr>
        <w:t>(</w:t>
      </w:r>
      <w:proofErr w:type="spellStart"/>
      <w:r w:rsidR="002276D3" w:rsidRPr="00A41D2C">
        <w:rPr>
          <w:rFonts w:ascii="Times New Roman" w:hAnsi="Times New Roman" w:cs="Times New Roman"/>
          <w:i/>
          <w:sz w:val="20"/>
          <w:szCs w:val="20"/>
        </w:rPr>
        <w:t>x</w:t>
      </w:r>
      <w:r w:rsidR="002276D3" w:rsidRPr="00A41D2C">
        <w:rPr>
          <w:rFonts w:ascii="Times New Roman" w:hAnsi="Times New Roman" w:cs="Times New Roman"/>
          <w:sz w:val="20"/>
          <w:szCs w:val="20"/>
        </w:rPr>
        <w:t>,</w:t>
      </w:r>
      <w:r w:rsidR="002276D3" w:rsidRPr="00A41D2C">
        <w:rPr>
          <w:rFonts w:ascii="Times New Roman" w:hAnsi="Times New Roman" w:cs="Times New Roman"/>
          <w:i/>
          <w:sz w:val="20"/>
          <w:szCs w:val="20"/>
        </w:rPr>
        <w:t>t</w:t>
      </w:r>
      <w:proofErr w:type="spellEnd"/>
      <w:r w:rsidR="002276D3" w:rsidRPr="00A41D2C">
        <w:rPr>
          <w:rFonts w:ascii="Times New Roman" w:hAnsi="Times New Roman" w:cs="Times New Roman"/>
          <w:sz w:val="20"/>
          <w:szCs w:val="20"/>
        </w:rPr>
        <w:t>)/</w:t>
      </w:r>
      <w:r w:rsidR="002276D3" w:rsidRPr="00A41D2C">
        <w:rPr>
          <w:rFonts w:ascii="Times New Roman" w:hAnsi="Times New Roman" w:cs="Times New Roman"/>
          <w:sz w:val="20"/>
          <w:szCs w:val="20"/>
        </w:rPr>
        <w:sym w:font="Symbol" w:char="F0B6"/>
      </w:r>
      <w:r w:rsidR="002276D3" w:rsidRPr="00A41D2C">
        <w:rPr>
          <w:rFonts w:ascii="Times New Roman" w:hAnsi="Times New Roman" w:cs="Times New Roman"/>
          <w:i/>
          <w:sz w:val="20"/>
          <w:szCs w:val="20"/>
        </w:rPr>
        <w:t>x</w:t>
      </w:r>
      <w:r w:rsidR="002276D3" w:rsidRPr="00A41D2C">
        <w:rPr>
          <w:rFonts w:ascii="Times New Roman" w:hAnsi="Times New Roman" w:cs="Times New Roman"/>
          <w:sz w:val="20"/>
          <w:szCs w:val="20"/>
          <w:vertAlign w:val="superscript"/>
        </w:rPr>
        <w:t>2</w:t>
      </w:r>
      <w:r w:rsidR="002276D3" w:rsidRPr="00A41D2C">
        <w:rPr>
          <w:rFonts w:ascii="Times New Roman" w:hAnsi="Times New Roman" w:cs="Times New Roman"/>
          <w:i/>
          <w:sz w:val="20"/>
          <w:szCs w:val="20"/>
        </w:rPr>
        <w:t>)</w:t>
      </w:r>
      <w:r w:rsidR="002276D3" w:rsidRPr="00A41D2C">
        <w:rPr>
          <w:rFonts w:ascii="Times New Roman" w:hAnsi="Times New Roman" w:cs="Times New Roman"/>
          <w:sz w:val="20"/>
          <w:szCs w:val="20"/>
        </w:rPr>
        <w:t xml:space="preserve"> </w:t>
      </w:r>
      <w:r w:rsidR="00210952">
        <w:rPr>
          <w:rFonts w:ascii="Times New Roman" w:hAnsi="Times New Roman" w:cs="Times New Roman"/>
          <w:sz w:val="20"/>
          <w:szCs w:val="20"/>
        </w:rPr>
        <w:t xml:space="preserve">позволила получить зависимость </w:t>
      </w:r>
      <w:r w:rsidR="00210952" w:rsidRPr="00A41D2C">
        <w:rPr>
          <w:rFonts w:ascii="Times New Roman" w:hAnsi="Times New Roman" w:cs="Times New Roman"/>
          <w:i/>
          <w:sz w:val="20"/>
          <w:szCs w:val="20"/>
        </w:rPr>
        <w:t>D</w:t>
      </w:r>
      <w:r w:rsidR="00210952" w:rsidRPr="00A41D2C">
        <w:rPr>
          <w:rFonts w:ascii="Times New Roman" w:hAnsi="Times New Roman" w:cs="Times New Roman"/>
          <w:sz w:val="20"/>
          <w:szCs w:val="20"/>
        </w:rPr>
        <w:t>(</w:t>
      </w:r>
      <w:r w:rsidR="00210952">
        <w:rPr>
          <w:rFonts w:ascii="Times New Roman" w:hAnsi="Times New Roman" w:cs="Times New Roman"/>
          <w:i/>
          <w:sz w:val="20"/>
          <w:szCs w:val="20"/>
          <w:lang w:val="en-US"/>
        </w:rPr>
        <w:t>T</w:t>
      </w:r>
      <w:r w:rsidR="00210952" w:rsidRPr="00210952">
        <w:rPr>
          <w:rFonts w:ascii="Times New Roman" w:hAnsi="Times New Roman" w:cs="Times New Roman"/>
          <w:sz w:val="20"/>
          <w:szCs w:val="20"/>
          <w:vertAlign w:val="subscript"/>
          <w:lang w:val="en-US"/>
        </w:rPr>
        <w:t>e</w:t>
      </w:r>
      <w:r w:rsidR="00210952" w:rsidRPr="00A41D2C">
        <w:rPr>
          <w:rFonts w:ascii="Times New Roman" w:hAnsi="Times New Roman" w:cs="Times New Roman"/>
          <w:sz w:val="20"/>
          <w:szCs w:val="20"/>
        </w:rPr>
        <w:t>)</w:t>
      </w:r>
      <w:r w:rsidR="00D9677F">
        <w:rPr>
          <w:rFonts w:ascii="Times New Roman" w:hAnsi="Times New Roman" w:cs="Times New Roman"/>
          <w:sz w:val="20"/>
          <w:szCs w:val="20"/>
        </w:rPr>
        <w:t xml:space="preserve"> </w:t>
      </w:r>
      <w:r w:rsidR="00210952" w:rsidRPr="00210952">
        <w:rPr>
          <w:rFonts w:ascii="Times New Roman" w:hAnsi="Times New Roman" w:cs="Times New Roman"/>
          <w:sz w:val="20"/>
          <w:szCs w:val="20"/>
        </w:rPr>
        <w:t>(рис.</w:t>
      </w:r>
      <w:r w:rsidR="00D9677F">
        <w:rPr>
          <w:rFonts w:ascii="Times New Roman" w:hAnsi="Times New Roman" w:cs="Times New Roman"/>
          <w:sz w:val="20"/>
          <w:szCs w:val="20"/>
        </w:rPr>
        <w:t> </w:t>
      </w:r>
      <w:r w:rsidR="00210952">
        <w:rPr>
          <w:rFonts w:ascii="Times New Roman" w:hAnsi="Times New Roman" w:cs="Times New Roman"/>
          <w:sz w:val="20"/>
          <w:szCs w:val="20"/>
        </w:rPr>
        <w:t>3 (б)</w:t>
      </w:r>
      <w:r w:rsidR="00210952" w:rsidRPr="00210952">
        <w:rPr>
          <w:rFonts w:ascii="Times New Roman" w:hAnsi="Times New Roman" w:cs="Times New Roman"/>
          <w:sz w:val="20"/>
          <w:szCs w:val="20"/>
        </w:rPr>
        <w:t>)</w:t>
      </w:r>
      <w:r w:rsidR="00322E8D">
        <w:rPr>
          <w:rFonts w:ascii="Times New Roman" w:hAnsi="Times New Roman" w:cs="Times New Roman"/>
          <w:sz w:val="20"/>
          <w:szCs w:val="20"/>
        </w:rPr>
        <w:t xml:space="preserve">, которая с хорошей точностью </w:t>
      </w:r>
      <w:r w:rsidR="006C43F1" w:rsidRPr="006C43F1">
        <w:rPr>
          <w:rFonts w:ascii="Times New Roman" w:hAnsi="Times New Roman" w:cs="Times New Roman"/>
          <w:sz w:val="20"/>
          <w:szCs w:val="20"/>
        </w:rPr>
        <w:t>аппроксимиру</w:t>
      </w:r>
      <w:r w:rsidR="00322E8D">
        <w:rPr>
          <w:rFonts w:ascii="Times New Roman" w:hAnsi="Times New Roman" w:cs="Times New Roman"/>
          <w:sz w:val="20"/>
          <w:szCs w:val="20"/>
        </w:rPr>
        <w:t>е</w:t>
      </w:r>
      <w:r w:rsidR="006C43F1" w:rsidRPr="006C43F1">
        <w:rPr>
          <w:rFonts w:ascii="Times New Roman" w:hAnsi="Times New Roman" w:cs="Times New Roman"/>
          <w:sz w:val="20"/>
          <w:szCs w:val="20"/>
        </w:rPr>
        <w:t xml:space="preserve">тся теоретической зависимостью для спитцеровской проводимости, </w:t>
      </w:r>
      <w:r w:rsidR="006C43F1" w:rsidRPr="006C43F1">
        <w:rPr>
          <w:rFonts w:ascii="Times New Roman" w:hAnsi="Times New Roman" w:cs="Times New Roman"/>
          <w:i/>
          <w:sz w:val="20"/>
          <w:szCs w:val="20"/>
        </w:rPr>
        <w:t>D </w:t>
      </w:r>
      <w:r w:rsidR="006C43F1" w:rsidRPr="006C43F1">
        <w:rPr>
          <w:rFonts w:ascii="Times New Roman" w:hAnsi="Times New Roman" w:cs="Times New Roman"/>
          <w:sz w:val="20"/>
          <w:szCs w:val="20"/>
        </w:rPr>
        <w:t>= с</w:t>
      </w:r>
      <w:proofErr w:type="gramStart"/>
      <w:r w:rsidR="006C43F1" w:rsidRPr="006C43F1">
        <w:rPr>
          <w:rFonts w:ascii="Times New Roman" w:hAnsi="Times New Roman" w:cs="Times New Roman"/>
          <w:sz w:val="20"/>
          <w:szCs w:val="20"/>
          <w:vertAlign w:val="superscript"/>
        </w:rPr>
        <w:t>2</w:t>
      </w:r>
      <w:proofErr w:type="gramEnd"/>
      <w:r w:rsidR="006C43F1" w:rsidRPr="006C43F1">
        <w:rPr>
          <w:rFonts w:ascii="Times New Roman" w:hAnsi="Times New Roman" w:cs="Times New Roman"/>
          <w:sz w:val="20"/>
          <w:szCs w:val="20"/>
        </w:rPr>
        <w:t>/4</w:t>
      </w:r>
      <w:r w:rsidR="006C43F1" w:rsidRPr="006C43F1">
        <w:rPr>
          <w:rFonts w:ascii="Symbol" w:hAnsi="Symbol" w:cs="Times New Roman"/>
          <w:sz w:val="20"/>
          <w:szCs w:val="20"/>
        </w:rPr>
        <w:t></w:t>
      </w:r>
      <w:r w:rsidR="006C43F1" w:rsidRPr="006C43F1">
        <w:rPr>
          <w:rFonts w:ascii="Symbol" w:hAnsi="Symbol" w:cs="Times New Roman"/>
          <w:i/>
          <w:sz w:val="20"/>
          <w:szCs w:val="20"/>
        </w:rPr>
        <w:t></w:t>
      </w:r>
      <w:r w:rsidR="006C43F1" w:rsidRPr="006C43F1">
        <w:rPr>
          <w:rFonts w:ascii="Times New Roman" w:hAnsi="Times New Roman" w:cs="Times New Roman"/>
          <w:i/>
          <w:sz w:val="20"/>
          <w:szCs w:val="20"/>
        </w:rPr>
        <w:t> </w:t>
      </w:r>
      <m:oMath>
        <m:r>
          <w:rPr>
            <w:rFonts w:ascii="Cambria Math" w:hAnsi="Cambria Math" w:cs="Times New Roman"/>
            <w:sz w:val="20"/>
            <w:szCs w:val="20"/>
          </w:rPr>
          <m:t>∝</m:t>
        </m:r>
      </m:oMath>
      <w:r w:rsidR="006C43F1" w:rsidRPr="006C43F1">
        <w:rPr>
          <w:rFonts w:ascii="Times New Roman" w:hAnsi="Times New Roman" w:cs="Times New Roman"/>
          <w:i/>
          <w:sz w:val="20"/>
          <w:szCs w:val="20"/>
        </w:rPr>
        <w:t> </w:t>
      </w:r>
      <w:r w:rsidR="006C43F1" w:rsidRPr="006C43F1">
        <w:rPr>
          <w:rFonts w:ascii="Symbol" w:hAnsi="Symbol" w:cs="Times New Roman"/>
          <w:i/>
          <w:sz w:val="20"/>
          <w:szCs w:val="20"/>
        </w:rPr>
        <w:t></w:t>
      </w:r>
      <w:r w:rsidR="006C43F1" w:rsidRPr="006C43F1">
        <w:rPr>
          <w:rFonts w:ascii="Times New Roman" w:hAnsi="Times New Roman" w:cs="Times New Roman"/>
          <w:sz w:val="20"/>
          <w:szCs w:val="20"/>
          <w:vertAlign w:val="subscript"/>
        </w:rPr>
        <w:t>e</w:t>
      </w:r>
      <w:r w:rsidR="006C43F1" w:rsidRPr="006C43F1">
        <w:rPr>
          <w:rFonts w:ascii="Times New Roman" w:hAnsi="Times New Roman" w:cs="Times New Roman"/>
          <w:sz w:val="20"/>
          <w:szCs w:val="20"/>
          <w:vertAlign w:val="superscript"/>
        </w:rPr>
        <w:t>-3/2</w:t>
      </w:r>
      <w:r w:rsidR="006C43F1" w:rsidRPr="006C43F1">
        <w:rPr>
          <w:rFonts w:ascii="Times New Roman" w:hAnsi="Times New Roman" w:cs="Times New Roman"/>
          <w:sz w:val="20"/>
          <w:szCs w:val="20"/>
        </w:rPr>
        <w:t xml:space="preserve">. </w:t>
      </w:r>
      <w:r w:rsidR="006C43F1" w:rsidRPr="006C43F1">
        <w:rPr>
          <w:rFonts w:ascii="Times New Roman" w:hAnsi="Times New Roman" w:cs="Times New Roman"/>
          <w:color w:val="222222"/>
          <w:sz w:val="20"/>
          <w:szCs w:val="20"/>
        </w:rPr>
        <w:t>Т</w:t>
      </w:r>
      <w:r w:rsidR="006C43F1" w:rsidRPr="006C43F1">
        <w:rPr>
          <w:rFonts w:ascii="Times New Roman" w:hAnsi="Times New Roman" w:cs="Times New Roman"/>
          <w:sz w:val="20"/>
          <w:szCs w:val="20"/>
        </w:rPr>
        <w:t>аким образом, поперечный перенос импульсных возмущений магнитного поля происходит диффузионным образом за счет кулоновских столкновений</w:t>
      </w:r>
      <w:r w:rsidR="006C43F1" w:rsidRPr="006C43F1">
        <w:rPr>
          <w:rFonts w:ascii="Times New Roman" w:hAnsi="Times New Roman" w:cs="Times New Roman"/>
          <w:color w:val="222222"/>
          <w:sz w:val="20"/>
          <w:szCs w:val="20"/>
        </w:rPr>
        <w:t xml:space="preserve">. </w:t>
      </w:r>
      <w:r w:rsidRPr="006C43F1">
        <w:rPr>
          <w:rFonts w:ascii="Times New Roman" w:hAnsi="Times New Roman" w:cs="Times New Roman"/>
          <w:sz w:val="20"/>
          <w:szCs w:val="20"/>
        </w:rPr>
        <w:t xml:space="preserve"> </w:t>
      </w:r>
    </w:p>
    <w:p w:rsidR="001B3867" w:rsidRPr="00F44144" w:rsidRDefault="006A7117" w:rsidP="00A54691">
      <w:pPr>
        <w:spacing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4824000" cy="1845198"/>
            <wp:effectExtent l="19050" t="0" r="0" b="0"/>
            <wp:docPr id="1" name="Рисунок 1" descr="F:\Конференции_2025\2025_ПГИ_48-ой семинар_Физика авроральных явлений\Труды конференции\картинки в текст трудов\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ференции_2025\2025_ПГИ_48-ой семинар_Физика авроральных явлений\Труды конференции\картинки в текст трудов\3_4.png"/>
                    <pic:cNvPicPr>
                      <a:picLocks noChangeAspect="1" noChangeArrowheads="1"/>
                    </pic:cNvPicPr>
                  </pic:nvPicPr>
                  <pic:blipFill>
                    <a:blip r:embed="rId8" cstate="print"/>
                    <a:srcRect/>
                    <a:stretch>
                      <a:fillRect/>
                    </a:stretch>
                  </pic:blipFill>
                  <pic:spPr bwMode="auto">
                    <a:xfrm>
                      <a:off x="0" y="0"/>
                      <a:ext cx="4824000" cy="1845198"/>
                    </a:xfrm>
                    <a:prstGeom prst="rect">
                      <a:avLst/>
                    </a:prstGeom>
                    <a:noFill/>
                    <a:ln w="9525">
                      <a:noFill/>
                      <a:miter lim="800000"/>
                      <a:headEnd/>
                      <a:tailEnd/>
                    </a:ln>
                  </pic:spPr>
                </pic:pic>
              </a:graphicData>
            </a:graphic>
          </wp:inline>
        </w:drawing>
      </w:r>
    </w:p>
    <w:p w:rsidR="00A54691" w:rsidRDefault="00A54691" w:rsidP="00FE212F">
      <w:pPr>
        <w:spacing w:line="240" w:lineRule="auto"/>
        <w:jc w:val="center"/>
        <w:rPr>
          <w:rFonts w:ascii="Times New Roman" w:hAnsi="Times New Roman" w:cs="Times New Roman"/>
          <w:sz w:val="20"/>
          <w:szCs w:val="20"/>
        </w:rPr>
      </w:pPr>
      <w:r w:rsidRPr="008C325F">
        <w:rPr>
          <w:rFonts w:ascii="Times New Roman" w:hAnsi="Times New Roman" w:cs="Times New Roman"/>
          <w:sz w:val="20"/>
          <w:szCs w:val="20"/>
        </w:rPr>
        <w:t xml:space="preserve">Рис. </w:t>
      </w:r>
      <w:r w:rsidRPr="00A54691">
        <w:rPr>
          <w:rFonts w:ascii="Times New Roman" w:hAnsi="Times New Roman" w:cs="Times New Roman"/>
          <w:sz w:val="20"/>
          <w:szCs w:val="20"/>
        </w:rPr>
        <w:t>3</w:t>
      </w:r>
      <w:r w:rsidRPr="008C325F">
        <w:rPr>
          <w:rFonts w:ascii="Times New Roman" w:hAnsi="Times New Roman" w:cs="Times New Roman"/>
          <w:sz w:val="20"/>
          <w:szCs w:val="20"/>
        </w:rPr>
        <w:t xml:space="preserve"> </w:t>
      </w:r>
      <w:r w:rsidR="00FE212F">
        <w:rPr>
          <w:rFonts w:ascii="Times New Roman" w:hAnsi="Times New Roman" w:cs="Times New Roman"/>
          <w:sz w:val="20"/>
          <w:szCs w:val="20"/>
        </w:rPr>
        <w:t>П</w:t>
      </w:r>
      <w:r w:rsidRPr="008334F0">
        <w:rPr>
          <w:rFonts w:ascii="Times New Roman" w:hAnsi="Times New Roman" w:cs="Times New Roman"/>
          <w:sz w:val="20"/>
          <w:szCs w:val="20"/>
        </w:rPr>
        <w:t xml:space="preserve">родольная волновая </w:t>
      </w:r>
      <w:r w:rsidR="00FE212F">
        <w:rPr>
          <w:rFonts w:ascii="Times New Roman" w:hAnsi="Times New Roman" w:cs="Times New Roman"/>
          <w:sz w:val="20"/>
          <w:szCs w:val="20"/>
        </w:rPr>
        <w:t xml:space="preserve">(а) </w:t>
      </w:r>
      <w:r w:rsidR="009B1EF1">
        <w:rPr>
          <w:rFonts w:ascii="Times New Roman" w:hAnsi="Times New Roman" w:cs="Times New Roman"/>
          <w:sz w:val="20"/>
          <w:szCs w:val="20"/>
        </w:rPr>
        <w:t xml:space="preserve">и поперечная диффузионная </w:t>
      </w:r>
      <w:r w:rsidR="00FE212F">
        <w:rPr>
          <w:rFonts w:ascii="Times New Roman" w:hAnsi="Times New Roman" w:cs="Times New Roman"/>
          <w:sz w:val="20"/>
          <w:szCs w:val="20"/>
        </w:rPr>
        <w:t xml:space="preserve">(б) </w:t>
      </w:r>
      <w:r w:rsidRPr="00BA2389">
        <w:rPr>
          <w:rFonts w:ascii="Times New Roman" w:hAnsi="Times New Roman" w:cs="Times New Roman"/>
          <w:sz w:val="20"/>
          <w:szCs w:val="20"/>
        </w:rPr>
        <w:t>динамика</w:t>
      </w:r>
      <w:r w:rsidR="00FE212F">
        <w:rPr>
          <w:rFonts w:ascii="Times New Roman" w:hAnsi="Times New Roman" w:cs="Times New Roman"/>
          <w:sz w:val="20"/>
          <w:szCs w:val="20"/>
        </w:rPr>
        <w:t xml:space="preserve"> </w:t>
      </w:r>
      <w:r w:rsidR="00CF0E69">
        <w:rPr>
          <w:rFonts w:ascii="Times New Roman" w:hAnsi="Times New Roman" w:cs="Times New Roman"/>
          <w:sz w:val="20"/>
          <w:szCs w:val="20"/>
        </w:rPr>
        <w:t xml:space="preserve">импульсных </w:t>
      </w:r>
      <w:r w:rsidR="00FE212F">
        <w:rPr>
          <w:rFonts w:ascii="Times New Roman" w:hAnsi="Times New Roman" w:cs="Times New Roman"/>
          <w:sz w:val="20"/>
          <w:szCs w:val="20"/>
        </w:rPr>
        <w:t>возмущений магнитного поля вдали от источника нагрева.</w:t>
      </w:r>
    </w:p>
    <w:p w:rsidR="00F813F1" w:rsidRPr="009B1EF1" w:rsidRDefault="00011E4D" w:rsidP="00E552C3">
      <w:pPr>
        <w:spacing w:line="240" w:lineRule="auto"/>
        <w:jc w:val="center"/>
        <w:rPr>
          <w:rFonts w:ascii="Times New Roman" w:hAnsi="Times New Roman" w:cs="Times New Roman"/>
          <w:sz w:val="20"/>
          <w:szCs w:val="20"/>
          <w:lang w:val="en-US"/>
        </w:rPr>
      </w:pPr>
      <w:r>
        <w:rPr>
          <w:rFonts w:ascii="Times New Roman" w:hAnsi="Times New Roman" w:cs="Times New Roman"/>
          <w:noProof/>
          <w:sz w:val="20"/>
          <w:szCs w:val="20"/>
          <w:lang w:eastAsia="ru-RU"/>
        </w:rPr>
        <w:drawing>
          <wp:inline distT="0" distB="0" distL="0" distR="0">
            <wp:extent cx="5040000" cy="1759153"/>
            <wp:effectExtent l="19050" t="0" r="8250" b="0"/>
            <wp:docPr id="7" name="Рисунок 7" descr="F:\Конференции_2025\2025_ПГИ_48-ой семинар_Физика авроральных явлений\Труды конференции\картинки в текст трудов\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Конференции_2025\2025_ПГИ_48-ой семинар_Физика авроральных явлений\Труды конференции\картинки в текст трудов\3_3.png"/>
                    <pic:cNvPicPr>
                      <a:picLocks noChangeAspect="1" noChangeArrowheads="1"/>
                    </pic:cNvPicPr>
                  </pic:nvPicPr>
                  <pic:blipFill>
                    <a:blip r:embed="rId9" cstate="print"/>
                    <a:srcRect/>
                    <a:stretch>
                      <a:fillRect/>
                    </a:stretch>
                  </pic:blipFill>
                  <pic:spPr bwMode="auto">
                    <a:xfrm>
                      <a:off x="0" y="0"/>
                      <a:ext cx="5040000" cy="1759153"/>
                    </a:xfrm>
                    <a:prstGeom prst="rect">
                      <a:avLst/>
                    </a:prstGeom>
                    <a:noFill/>
                    <a:ln w="9525">
                      <a:noFill/>
                      <a:miter lim="800000"/>
                      <a:headEnd/>
                      <a:tailEnd/>
                    </a:ln>
                  </pic:spPr>
                </pic:pic>
              </a:graphicData>
            </a:graphic>
          </wp:inline>
        </w:drawing>
      </w:r>
    </w:p>
    <w:p w:rsidR="007E6526" w:rsidRPr="007E6526" w:rsidRDefault="007E6526" w:rsidP="009B7757">
      <w:pPr>
        <w:spacing w:line="240" w:lineRule="auto"/>
        <w:jc w:val="center"/>
        <w:rPr>
          <w:rFonts w:ascii="Times New Roman" w:hAnsi="Times New Roman" w:cs="Times New Roman"/>
          <w:sz w:val="20"/>
          <w:szCs w:val="20"/>
        </w:rPr>
      </w:pPr>
      <w:r w:rsidRPr="008C325F">
        <w:rPr>
          <w:rFonts w:ascii="Times New Roman" w:hAnsi="Times New Roman" w:cs="Times New Roman"/>
          <w:sz w:val="20"/>
          <w:szCs w:val="20"/>
        </w:rPr>
        <w:t xml:space="preserve">Рис. </w:t>
      </w:r>
      <w:r w:rsidR="007603AE">
        <w:rPr>
          <w:rFonts w:ascii="Times New Roman" w:hAnsi="Times New Roman" w:cs="Times New Roman"/>
          <w:sz w:val="20"/>
          <w:szCs w:val="20"/>
        </w:rPr>
        <w:t>4</w:t>
      </w:r>
      <w:r w:rsidRPr="008C325F">
        <w:rPr>
          <w:rFonts w:ascii="Times New Roman" w:hAnsi="Times New Roman" w:cs="Times New Roman"/>
          <w:sz w:val="20"/>
          <w:szCs w:val="20"/>
        </w:rPr>
        <w:t xml:space="preserve"> </w:t>
      </w:r>
      <w:r w:rsidR="004148AE">
        <w:rPr>
          <w:rFonts w:ascii="Times New Roman" w:hAnsi="Times New Roman" w:cs="Times New Roman"/>
          <w:sz w:val="20"/>
          <w:szCs w:val="20"/>
        </w:rPr>
        <w:t>Эволюция</w:t>
      </w:r>
      <w:r w:rsidR="00EF5411">
        <w:rPr>
          <w:rFonts w:ascii="Times New Roman" w:hAnsi="Times New Roman" w:cs="Times New Roman"/>
          <w:sz w:val="20"/>
          <w:szCs w:val="20"/>
        </w:rPr>
        <w:t xml:space="preserve"> продольного (а) и поперечного (б) профиля возмущений плотности. </w:t>
      </w:r>
    </w:p>
    <w:p w:rsidR="007E6526" w:rsidRDefault="004148AE" w:rsidP="00466792">
      <w:pPr>
        <w:spacing w:line="240" w:lineRule="auto"/>
        <w:ind w:firstLine="708"/>
        <w:jc w:val="both"/>
        <w:rPr>
          <w:rFonts w:ascii="Times New Roman" w:hAnsi="Times New Roman" w:cs="Times New Roman"/>
          <w:sz w:val="20"/>
          <w:szCs w:val="20"/>
        </w:rPr>
      </w:pPr>
      <w:r>
        <w:rPr>
          <w:rFonts w:ascii="Times New Roman" w:hAnsi="Times New Roman" w:cs="Times New Roman"/>
          <w:color w:val="222222"/>
          <w:sz w:val="20"/>
          <w:szCs w:val="20"/>
        </w:rPr>
        <w:t xml:space="preserve">На рис. 4 приводятся </w:t>
      </w:r>
      <w:r w:rsidR="003D59F6">
        <w:rPr>
          <w:rFonts w:ascii="Times New Roman" w:hAnsi="Times New Roman" w:cs="Times New Roman"/>
          <w:color w:val="222222"/>
          <w:sz w:val="20"/>
          <w:szCs w:val="20"/>
        </w:rPr>
        <w:t>измерения профилей</w:t>
      </w:r>
      <w:r>
        <w:rPr>
          <w:rFonts w:ascii="Times New Roman" w:hAnsi="Times New Roman" w:cs="Times New Roman"/>
          <w:color w:val="222222"/>
          <w:sz w:val="20"/>
          <w:szCs w:val="20"/>
        </w:rPr>
        <w:t xml:space="preserve"> возмущений плотности</w:t>
      </w:r>
      <w:r w:rsidR="003D59F6">
        <w:rPr>
          <w:rFonts w:ascii="Times New Roman" w:hAnsi="Times New Roman" w:cs="Times New Roman"/>
          <w:color w:val="222222"/>
          <w:sz w:val="20"/>
          <w:szCs w:val="20"/>
        </w:rPr>
        <w:t xml:space="preserve"> в их динамике</w:t>
      </w:r>
      <w:r>
        <w:rPr>
          <w:rFonts w:ascii="Times New Roman" w:hAnsi="Times New Roman" w:cs="Times New Roman"/>
          <w:color w:val="222222"/>
          <w:sz w:val="20"/>
          <w:szCs w:val="20"/>
        </w:rPr>
        <w:t xml:space="preserve">. </w:t>
      </w:r>
      <w:r w:rsidR="00DE7583">
        <w:rPr>
          <w:rFonts w:ascii="Times New Roman" w:hAnsi="Times New Roman" w:cs="Times New Roman"/>
          <w:color w:val="222222"/>
          <w:sz w:val="20"/>
          <w:szCs w:val="20"/>
        </w:rPr>
        <w:t>До 4 мкс</w:t>
      </w:r>
      <w:r w:rsidR="00F572E5" w:rsidRPr="00F572E5">
        <w:rPr>
          <w:rFonts w:ascii="Times New Roman" w:hAnsi="Times New Roman" w:cs="Times New Roman"/>
          <w:color w:val="222222"/>
          <w:sz w:val="20"/>
          <w:szCs w:val="20"/>
        </w:rPr>
        <w:t xml:space="preserve"> происходит постепенное формирование </w:t>
      </w:r>
      <w:r>
        <w:rPr>
          <w:rFonts w:ascii="Times New Roman" w:hAnsi="Times New Roman" w:cs="Times New Roman"/>
          <w:color w:val="222222"/>
          <w:sz w:val="20"/>
          <w:szCs w:val="20"/>
        </w:rPr>
        <w:t xml:space="preserve">вытянутой </w:t>
      </w:r>
      <w:r w:rsidR="00F572E5" w:rsidRPr="00F572E5">
        <w:rPr>
          <w:rFonts w:ascii="Times New Roman" w:hAnsi="Times New Roman" w:cs="Times New Roman"/>
          <w:color w:val="222222"/>
          <w:sz w:val="20"/>
          <w:szCs w:val="20"/>
        </w:rPr>
        <w:t>области обеднения плотности</w:t>
      </w:r>
      <w:r w:rsidR="001953F2">
        <w:rPr>
          <w:rFonts w:ascii="Times New Roman" w:hAnsi="Times New Roman" w:cs="Times New Roman"/>
          <w:color w:val="222222"/>
          <w:sz w:val="20"/>
          <w:szCs w:val="20"/>
        </w:rPr>
        <w:t xml:space="preserve"> напротив источника нагрева</w:t>
      </w:r>
      <w:r w:rsidR="00DE7583">
        <w:rPr>
          <w:rFonts w:ascii="Times New Roman" w:hAnsi="Times New Roman" w:cs="Times New Roman"/>
          <w:color w:val="222222"/>
          <w:sz w:val="20"/>
          <w:szCs w:val="20"/>
        </w:rPr>
        <w:t>.</w:t>
      </w:r>
      <w:r w:rsidR="00F572E5" w:rsidRPr="00F572E5">
        <w:rPr>
          <w:rFonts w:ascii="Times New Roman" w:hAnsi="Times New Roman" w:cs="Times New Roman"/>
          <w:color w:val="222222"/>
          <w:sz w:val="20"/>
          <w:szCs w:val="20"/>
        </w:rPr>
        <w:t xml:space="preserve"> </w:t>
      </w:r>
      <w:r w:rsidR="003D59F6">
        <w:rPr>
          <w:rFonts w:ascii="Times New Roman" w:hAnsi="Times New Roman" w:cs="Times New Roman"/>
          <w:color w:val="222222"/>
          <w:sz w:val="20"/>
          <w:szCs w:val="20"/>
        </w:rPr>
        <w:t>На временах</w:t>
      </w:r>
      <w:r w:rsidR="001953F2">
        <w:rPr>
          <w:rFonts w:ascii="Times New Roman" w:hAnsi="Times New Roman" w:cs="Times New Roman"/>
          <w:color w:val="222222"/>
          <w:sz w:val="20"/>
          <w:szCs w:val="20"/>
        </w:rPr>
        <w:t xml:space="preserve"> </w:t>
      </w:r>
      <w:r w:rsidR="00F572E5" w:rsidRPr="00F572E5">
        <w:rPr>
          <w:rFonts w:ascii="Times New Roman" w:hAnsi="Times New Roman" w:cs="Times New Roman"/>
          <w:color w:val="222222"/>
          <w:sz w:val="20"/>
          <w:szCs w:val="20"/>
        </w:rPr>
        <w:t xml:space="preserve"> 10</w:t>
      </w:r>
      <w:r w:rsidR="00F572E5" w:rsidRPr="00F572E5">
        <w:rPr>
          <w:rFonts w:ascii="Times New Roman" w:hAnsi="Times New Roman" w:cs="Times New Roman"/>
          <w:sz w:val="20"/>
          <w:szCs w:val="20"/>
        </w:rPr>
        <w:t> </w:t>
      </w:r>
      <w:r w:rsidR="00F572E5" w:rsidRPr="00F572E5">
        <w:rPr>
          <w:rFonts w:ascii="Times New Roman" w:hAnsi="Times New Roman" w:cs="Times New Roman"/>
          <w:color w:val="222222"/>
          <w:sz w:val="20"/>
          <w:szCs w:val="20"/>
        </w:rPr>
        <w:t>– </w:t>
      </w:r>
      <w:r w:rsidR="00F572E5" w:rsidRPr="00F572E5">
        <w:rPr>
          <w:rFonts w:ascii="Times New Roman" w:hAnsi="Times New Roman" w:cs="Times New Roman"/>
          <w:sz w:val="20"/>
          <w:szCs w:val="20"/>
        </w:rPr>
        <w:t>15</w:t>
      </w:r>
      <w:r w:rsidR="00F572E5" w:rsidRPr="00F572E5">
        <w:rPr>
          <w:rFonts w:ascii="Times New Roman" w:hAnsi="Times New Roman" w:cs="Times New Roman"/>
          <w:color w:val="222222"/>
          <w:sz w:val="20"/>
          <w:szCs w:val="20"/>
        </w:rPr>
        <w:t> </w:t>
      </w:r>
      <w:r w:rsidR="00DE7583" w:rsidRPr="00DE7583">
        <w:rPr>
          <w:rFonts w:ascii="Times New Roman" w:hAnsi="Times New Roman" w:cs="Times New Roman"/>
          <w:sz w:val="20"/>
          <w:szCs w:val="20"/>
        </w:rPr>
        <w:t>мкс</w:t>
      </w:r>
      <w:r w:rsidR="00F572E5" w:rsidRPr="00F572E5">
        <w:rPr>
          <w:rFonts w:ascii="Times New Roman" w:hAnsi="Times New Roman" w:cs="Times New Roman"/>
          <w:color w:val="222222"/>
          <w:sz w:val="20"/>
          <w:szCs w:val="20"/>
        </w:rPr>
        <w:t xml:space="preserve"> </w:t>
      </w:r>
      <w:r w:rsidR="00EE1239">
        <w:rPr>
          <w:rFonts w:ascii="Times New Roman" w:hAnsi="Times New Roman" w:cs="Times New Roman"/>
          <w:color w:val="222222"/>
          <w:sz w:val="20"/>
          <w:szCs w:val="20"/>
        </w:rPr>
        <w:t xml:space="preserve">на </w:t>
      </w:r>
      <w:r w:rsidR="003D59F6">
        <w:rPr>
          <w:rFonts w:ascii="Times New Roman" w:hAnsi="Times New Roman" w:cs="Times New Roman"/>
          <w:color w:val="222222"/>
          <w:sz w:val="20"/>
          <w:szCs w:val="20"/>
        </w:rPr>
        <w:t>фронте</w:t>
      </w:r>
      <w:r w:rsidR="00EE1239">
        <w:rPr>
          <w:rFonts w:ascii="Times New Roman" w:hAnsi="Times New Roman" w:cs="Times New Roman"/>
          <w:color w:val="222222"/>
          <w:sz w:val="20"/>
          <w:szCs w:val="20"/>
        </w:rPr>
        <w:t xml:space="preserve"> области обеднения </w:t>
      </w:r>
      <w:r w:rsidR="00F572E5" w:rsidRPr="00F572E5">
        <w:rPr>
          <w:rFonts w:ascii="Times New Roman" w:hAnsi="Times New Roman" w:cs="Times New Roman"/>
          <w:color w:val="222222"/>
          <w:sz w:val="20"/>
          <w:szCs w:val="20"/>
        </w:rPr>
        <w:t>формируется “горб” – область с повышенной плотностью</w:t>
      </w:r>
      <w:r w:rsidR="00F572E5" w:rsidRPr="00F572E5">
        <w:rPr>
          <w:rFonts w:ascii="Times New Roman" w:hAnsi="Times New Roman" w:cs="Times New Roman"/>
          <w:sz w:val="20"/>
          <w:szCs w:val="20"/>
        </w:rPr>
        <w:t xml:space="preserve">. </w:t>
      </w:r>
      <w:r w:rsidR="00466792">
        <w:rPr>
          <w:rFonts w:ascii="Times New Roman" w:hAnsi="Times New Roman" w:cs="Times New Roman"/>
          <w:sz w:val="20"/>
          <w:szCs w:val="20"/>
        </w:rPr>
        <w:t xml:space="preserve">В целом, перераспределение плотности происходит на временных масштабах более 50 мкс, что существенно больше характерных времен развития </w:t>
      </w:r>
      <w:r w:rsidR="009A3EAC">
        <w:rPr>
          <w:rFonts w:ascii="Times New Roman" w:hAnsi="Times New Roman" w:cs="Times New Roman"/>
          <w:sz w:val="20"/>
          <w:szCs w:val="20"/>
        </w:rPr>
        <w:t xml:space="preserve">и релаксации </w:t>
      </w:r>
      <w:r w:rsidR="00466792">
        <w:rPr>
          <w:rFonts w:ascii="Times New Roman" w:hAnsi="Times New Roman" w:cs="Times New Roman"/>
          <w:sz w:val="20"/>
          <w:szCs w:val="20"/>
        </w:rPr>
        <w:t xml:space="preserve">возмущений </w:t>
      </w:r>
      <w:r w:rsidR="009A3EAC">
        <w:rPr>
          <w:rFonts w:ascii="Times New Roman" w:hAnsi="Times New Roman" w:cs="Times New Roman"/>
          <w:sz w:val="20"/>
          <w:szCs w:val="20"/>
        </w:rPr>
        <w:t>магнитного поля</w:t>
      </w:r>
      <w:r w:rsidR="00466792">
        <w:rPr>
          <w:rFonts w:ascii="Times New Roman" w:hAnsi="Times New Roman" w:cs="Times New Roman"/>
          <w:sz w:val="20"/>
          <w:szCs w:val="20"/>
        </w:rPr>
        <w:t xml:space="preserve">. </w:t>
      </w:r>
      <w:r w:rsidR="00951869">
        <w:rPr>
          <w:rFonts w:ascii="Times New Roman" w:hAnsi="Times New Roman" w:cs="Times New Roman"/>
          <w:sz w:val="20"/>
          <w:szCs w:val="20"/>
        </w:rPr>
        <w:t>При этом</w:t>
      </w:r>
      <w:r w:rsidR="00F572E5" w:rsidRPr="00F572E5">
        <w:rPr>
          <w:rFonts w:ascii="Times New Roman" w:hAnsi="Times New Roman" w:cs="Times New Roman"/>
          <w:sz w:val="20"/>
          <w:szCs w:val="20"/>
        </w:rPr>
        <w:t xml:space="preserve"> и продольная и поперечная </w:t>
      </w:r>
      <w:r w:rsidR="0076515E">
        <w:rPr>
          <w:rFonts w:ascii="Times New Roman" w:hAnsi="Times New Roman" w:cs="Times New Roman"/>
          <w:sz w:val="20"/>
          <w:szCs w:val="20"/>
        </w:rPr>
        <w:t xml:space="preserve">характерные </w:t>
      </w:r>
      <w:r w:rsidR="00F572E5" w:rsidRPr="00F572E5">
        <w:rPr>
          <w:rFonts w:ascii="Times New Roman" w:hAnsi="Times New Roman" w:cs="Times New Roman"/>
          <w:sz w:val="20"/>
          <w:szCs w:val="20"/>
        </w:rPr>
        <w:t xml:space="preserve">скорости переноса возмущений плотности </w:t>
      </w:r>
      <w:r w:rsidR="0076515E">
        <w:rPr>
          <w:rFonts w:ascii="Times New Roman" w:hAnsi="Times New Roman" w:cs="Times New Roman"/>
          <w:sz w:val="20"/>
          <w:szCs w:val="20"/>
        </w:rPr>
        <w:t>(</w:t>
      </w:r>
      <w:r w:rsidR="0076515E" w:rsidRPr="00466792">
        <w:rPr>
          <w:rFonts w:ascii="Times New Roman" w:hAnsi="Times New Roman" w:cs="Times New Roman"/>
          <w:i/>
          <w:sz w:val="20"/>
          <w:szCs w:val="20"/>
        </w:rPr>
        <w:t>V</w:t>
      </w:r>
      <w:r w:rsidR="0076515E">
        <w:rPr>
          <w:rFonts w:ascii="Times New Roman" w:hAnsi="Times New Roman" w:cs="Times New Roman"/>
          <w:sz w:val="20"/>
          <w:szCs w:val="20"/>
        </w:rPr>
        <w:t> </w:t>
      </w:r>
      <w:r w:rsidR="0076515E" w:rsidRPr="00F572E5">
        <w:rPr>
          <w:rFonts w:ascii="Times New Roman" w:hAnsi="Times New Roman" w:cs="Times New Roman"/>
          <w:sz w:val="20"/>
          <w:szCs w:val="20"/>
        </w:rPr>
        <w:t>≈</w:t>
      </w:r>
      <w:r w:rsidR="0076515E">
        <w:rPr>
          <w:rFonts w:ascii="Times New Roman" w:hAnsi="Times New Roman" w:cs="Times New Roman"/>
          <w:sz w:val="20"/>
          <w:szCs w:val="20"/>
        </w:rPr>
        <w:t> 2</w:t>
      </w:r>
      <w:r w:rsidR="0076515E" w:rsidRPr="00F572E5">
        <w:rPr>
          <w:rFonts w:ascii="Times New Roman" w:hAnsi="Times New Roman" w:cs="Times New Roman"/>
          <w:sz w:val="20"/>
          <w:szCs w:val="20"/>
        </w:rPr>
        <w:t>x10</w:t>
      </w:r>
      <w:r w:rsidR="0076515E" w:rsidRPr="00466792">
        <w:rPr>
          <w:rFonts w:ascii="Times New Roman" w:hAnsi="Times New Roman" w:cs="Times New Roman"/>
          <w:sz w:val="20"/>
          <w:szCs w:val="20"/>
          <w:vertAlign w:val="superscript"/>
        </w:rPr>
        <w:t>5</w:t>
      </w:r>
      <w:r w:rsidR="0076515E">
        <w:rPr>
          <w:rFonts w:ascii="Times New Roman" w:hAnsi="Times New Roman" w:cs="Times New Roman"/>
          <w:sz w:val="20"/>
          <w:szCs w:val="20"/>
        </w:rPr>
        <w:t> см</w:t>
      </w:r>
      <w:r w:rsidR="0076515E" w:rsidRPr="00F572E5">
        <w:rPr>
          <w:rFonts w:ascii="Times New Roman" w:hAnsi="Times New Roman" w:cs="Times New Roman"/>
          <w:sz w:val="20"/>
          <w:szCs w:val="20"/>
        </w:rPr>
        <w:t>/</w:t>
      </w:r>
      <w:r w:rsidR="0076515E">
        <w:rPr>
          <w:rFonts w:ascii="Times New Roman" w:hAnsi="Times New Roman" w:cs="Times New Roman"/>
          <w:sz w:val="20"/>
          <w:szCs w:val="20"/>
        </w:rPr>
        <w:t xml:space="preserve">с) </w:t>
      </w:r>
      <w:r w:rsidR="00F572E5" w:rsidRPr="00F572E5">
        <w:rPr>
          <w:rFonts w:ascii="Times New Roman" w:hAnsi="Times New Roman" w:cs="Times New Roman"/>
          <w:sz w:val="20"/>
          <w:szCs w:val="20"/>
        </w:rPr>
        <w:t>соответствуют околозвуковым скоростям</w:t>
      </w:r>
      <w:r w:rsidR="0076515E">
        <w:rPr>
          <w:rFonts w:ascii="Times New Roman" w:hAnsi="Times New Roman" w:cs="Times New Roman"/>
          <w:sz w:val="20"/>
          <w:szCs w:val="20"/>
        </w:rPr>
        <w:t xml:space="preserve"> (</w:t>
      </w:r>
      <w:proofErr w:type="spellStart"/>
      <w:r w:rsidR="0076515E" w:rsidRPr="00F572E5">
        <w:rPr>
          <w:rFonts w:ascii="Times New Roman" w:hAnsi="Times New Roman" w:cs="Times New Roman"/>
          <w:i/>
          <w:sz w:val="20"/>
          <w:szCs w:val="20"/>
        </w:rPr>
        <w:t>V</w:t>
      </w:r>
      <w:r w:rsidR="0076515E" w:rsidRPr="00F572E5">
        <w:rPr>
          <w:rFonts w:ascii="Times New Roman" w:hAnsi="Times New Roman" w:cs="Times New Roman"/>
          <w:sz w:val="20"/>
          <w:szCs w:val="20"/>
          <w:vertAlign w:val="subscript"/>
        </w:rPr>
        <w:t>s</w:t>
      </w:r>
      <w:proofErr w:type="spellEnd"/>
      <w:r w:rsidR="0076515E" w:rsidRPr="00F572E5">
        <w:rPr>
          <w:rFonts w:ascii="Times New Roman" w:hAnsi="Times New Roman" w:cs="Times New Roman"/>
          <w:sz w:val="20"/>
          <w:szCs w:val="20"/>
        </w:rPr>
        <w:t> = 2.2x10</w:t>
      </w:r>
      <w:r w:rsidR="0076515E" w:rsidRPr="00F572E5">
        <w:rPr>
          <w:rFonts w:ascii="Times New Roman" w:hAnsi="Times New Roman" w:cs="Times New Roman"/>
          <w:sz w:val="20"/>
          <w:szCs w:val="20"/>
          <w:vertAlign w:val="superscript"/>
        </w:rPr>
        <w:t>5</w:t>
      </w:r>
      <w:r w:rsidR="0076515E" w:rsidRPr="00F572E5">
        <w:rPr>
          <w:rFonts w:ascii="Times New Roman" w:hAnsi="Times New Roman" w:cs="Times New Roman"/>
          <w:sz w:val="20"/>
          <w:szCs w:val="20"/>
        </w:rPr>
        <w:t> </w:t>
      </w:r>
      <w:r w:rsidR="0076515E">
        <w:rPr>
          <w:rFonts w:ascii="Times New Roman" w:hAnsi="Times New Roman" w:cs="Times New Roman"/>
          <w:sz w:val="20"/>
          <w:szCs w:val="20"/>
        </w:rPr>
        <w:t>см</w:t>
      </w:r>
      <w:r w:rsidR="0076515E" w:rsidRPr="00F572E5">
        <w:rPr>
          <w:rFonts w:ascii="Times New Roman" w:hAnsi="Times New Roman" w:cs="Times New Roman"/>
          <w:sz w:val="20"/>
          <w:szCs w:val="20"/>
        </w:rPr>
        <w:t>/</w:t>
      </w:r>
      <w:r w:rsidR="0076515E">
        <w:rPr>
          <w:rFonts w:ascii="Times New Roman" w:hAnsi="Times New Roman" w:cs="Times New Roman"/>
          <w:sz w:val="20"/>
          <w:szCs w:val="20"/>
        </w:rPr>
        <w:t>с)</w:t>
      </w:r>
      <w:r w:rsidR="00F572E5" w:rsidRPr="00F572E5">
        <w:rPr>
          <w:rFonts w:ascii="Times New Roman" w:hAnsi="Times New Roman" w:cs="Times New Roman"/>
          <w:sz w:val="20"/>
          <w:szCs w:val="20"/>
        </w:rPr>
        <w:t xml:space="preserve">, </w:t>
      </w:r>
      <w:r>
        <w:rPr>
          <w:rFonts w:ascii="Times New Roman" w:hAnsi="Times New Roman" w:cs="Times New Roman"/>
          <w:sz w:val="20"/>
          <w:szCs w:val="20"/>
        </w:rPr>
        <w:t>что</w:t>
      </w:r>
      <w:r w:rsidR="00F572E5" w:rsidRPr="00F572E5">
        <w:rPr>
          <w:rFonts w:ascii="Times New Roman" w:hAnsi="Times New Roman" w:cs="Times New Roman"/>
          <w:sz w:val="20"/>
          <w:szCs w:val="20"/>
        </w:rPr>
        <w:t xml:space="preserve"> на 2</w:t>
      </w:r>
      <w:r w:rsidR="006F1881">
        <w:rPr>
          <w:rFonts w:ascii="Times New Roman" w:hAnsi="Times New Roman" w:cs="Times New Roman"/>
          <w:sz w:val="20"/>
          <w:szCs w:val="20"/>
        </w:rPr>
        <w:t> – </w:t>
      </w:r>
      <w:r w:rsidR="00F572E5" w:rsidRPr="00F572E5">
        <w:rPr>
          <w:rFonts w:ascii="Times New Roman" w:hAnsi="Times New Roman" w:cs="Times New Roman"/>
          <w:sz w:val="20"/>
          <w:szCs w:val="20"/>
        </w:rPr>
        <w:t>3 порядка меньше, чем скорость продольного переноса магнитных возмущений.</w:t>
      </w:r>
    </w:p>
    <w:p w:rsidR="00E24A73" w:rsidRDefault="00E24A73" w:rsidP="00466792">
      <w:pPr>
        <w:spacing w:line="240" w:lineRule="auto"/>
        <w:ind w:firstLine="708"/>
        <w:jc w:val="both"/>
        <w:rPr>
          <w:rFonts w:ascii="Times New Roman" w:hAnsi="Times New Roman" w:cs="Times New Roman"/>
          <w:sz w:val="20"/>
          <w:szCs w:val="20"/>
        </w:rPr>
      </w:pPr>
    </w:p>
    <w:p w:rsidR="0076515E" w:rsidRDefault="0076515E" w:rsidP="00466792">
      <w:pPr>
        <w:spacing w:line="240" w:lineRule="auto"/>
        <w:ind w:firstLine="708"/>
        <w:jc w:val="both"/>
        <w:rPr>
          <w:rFonts w:ascii="Times New Roman" w:hAnsi="Times New Roman" w:cs="Times New Roman"/>
          <w:sz w:val="20"/>
          <w:szCs w:val="20"/>
        </w:rPr>
      </w:pPr>
    </w:p>
    <w:p w:rsidR="00F27AA5" w:rsidRDefault="00F27AA5" w:rsidP="00466792">
      <w:pPr>
        <w:spacing w:line="240" w:lineRule="auto"/>
        <w:ind w:firstLine="708"/>
        <w:jc w:val="both"/>
        <w:rPr>
          <w:rFonts w:ascii="Times New Roman" w:hAnsi="Times New Roman" w:cs="Times New Roman"/>
          <w:sz w:val="20"/>
          <w:szCs w:val="20"/>
        </w:rPr>
      </w:pPr>
    </w:p>
    <w:p w:rsidR="00245DDC" w:rsidRDefault="00163EDB" w:rsidP="00245DDC">
      <w:pPr>
        <w:spacing w:line="240" w:lineRule="auto"/>
        <w:contextualSpacing/>
        <w:rPr>
          <w:rFonts w:ascii="Times New Roman" w:hAnsi="Times New Roman" w:cs="Times New Roman"/>
          <w:b/>
          <w:sz w:val="20"/>
          <w:szCs w:val="20"/>
        </w:rPr>
      </w:pPr>
      <w:r w:rsidRPr="00B34300">
        <w:rPr>
          <w:rFonts w:ascii="Times New Roman" w:hAnsi="Times New Roman" w:cs="Times New Roman"/>
          <w:b/>
          <w:sz w:val="20"/>
          <w:szCs w:val="20"/>
        </w:rPr>
        <w:t>Заключение</w:t>
      </w:r>
    </w:p>
    <w:p w:rsidR="00340091" w:rsidRPr="007C37B1" w:rsidRDefault="00D67C6F" w:rsidP="00443D49">
      <w:pPr>
        <w:spacing w:line="240" w:lineRule="auto"/>
        <w:ind w:firstLine="708"/>
        <w:contextualSpacing/>
        <w:jc w:val="both"/>
        <w:rPr>
          <w:rFonts w:ascii="Times New Roman" w:hAnsi="Times New Roman" w:cs="Times New Roman"/>
          <w:sz w:val="20"/>
          <w:szCs w:val="20"/>
        </w:rPr>
      </w:pPr>
      <w:r>
        <w:rPr>
          <w:rFonts w:ascii="Times New Roman" w:hAnsi="Times New Roman" w:cs="Times New Roman"/>
          <w:sz w:val="20"/>
          <w:szCs w:val="20"/>
        </w:rPr>
        <w:t>Таким образом, в</w:t>
      </w:r>
      <w:r w:rsidR="007C37B1" w:rsidRPr="007C37B1">
        <w:rPr>
          <w:rFonts w:ascii="Times New Roman" w:hAnsi="Times New Roman" w:cs="Times New Roman"/>
          <w:sz w:val="20"/>
          <w:szCs w:val="20"/>
        </w:rPr>
        <w:t xml:space="preserve"> модельных лабораторных экспериментах с локализованным короткоимпульсным высокочастотным нагревом электронов, проведенных на крупномасштабном плазменном стенде «Крот», демонстрируется динамика т.н. «униполярной ячейки». Генерируемые в окрестности «униполярной ячейки» импульсные токи и магнитные поля могут распространяться на большие расстояния от источника в виде низкочастотных волн.  Показано, что продольный перенос токов и возмущений магнитного поля происходит со скоростью свистовых волн, которая определяется параметрами плазмы и длительностью ВЧ импульса и его фронтов, т.е. характерным временем нагрева электронов. Поперечная динамика токов и магнитных полей имеет характер диффузии за счет конечной проводимости плазмы, определяемой кулоновскими столкновениями. Возникающие из-за нагрева электронов возмущения плотности демонстрируют более медленную динамику, и распространяются с существенно меньшими (звуковыми) скоростями. </w:t>
      </w:r>
      <w:r w:rsidR="00500F9C">
        <w:rPr>
          <w:rFonts w:ascii="Times New Roman" w:hAnsi="Times New Roman" w:cs="Times New Roman"/>
          <w:sz w:val="20"/>
          <w:szCs w:val="20"/>
        </w:rPr>
        <w:t>Описанные</w:t>
      </w:r>
      <w:r w:rsidR="00340091" w:rsidRPr="00340091">
        <w:rPr>
          <w:rFonts w:ascii="Times New Roman" w:hAnsi="Times New Roman" w:cs="Times New Roman"/>
          <w:sz w:val="20"/>
          <w:szCs w:val="20"/>
        </w:rPr>
        <w:t xml:space="preserve"> эффекты </w:t>
      </w:r>
      <w:r w:rsidR="00500F9C">
        <w:rPr>
          <w:rFonts w:ascii="Times New Roman" w:hAnsi="Times New Roman" w:cs="Times New Roman"/>
          <w:sz w:val="20"/>
          <w:szCs w:val="20"/>
        </w:rPr>
        <w:t>могут наблюдаться в</w:t>
      </w:r>
      <w:r w:rsidR="00340091" w:rsidRPr="00340091">
        <w:rPr>
          <w:rFonts w:ascii="Times New Roman" w:hAnsi="Times New Roman" w:cs="Times New Roman"/>
          <w:sz w:val="20"/>
          <w:szCs w:val="20"/>
        </w:rPr>
        <w:t xml:space="preserve"> активных эксперимент</w:t>
      </w:r>
      <w:r w:rsidR="00500F9C">
        <w:rPr>
          <w:rFonts w:ascii="Times New Roman" w:hAnsi="Times New Roman" w:cs="Times New Roman"/>
          <w:sz w:val="20"/>
          <w:szCs w:val="20"/>
        </w:rPr>
        <w:t>ах</w:t>
      </w:r>
      <w:r w:rsidR="00340091" w:rsidRPr="00340091">
        <w:rPr>
          <w:rFonts w:ascii="Times New Roman" w:hAnsi="Times New Roman" w:cs="Times New Roman"/>
          <w:sz w:val="20"/>
          <w:szCs w:val="20"/>
        </w:rPr>
        <w:t xml:space="preserve"> в околоземной космической плазме,</w:t>
      </w:r>
      <w:r w:rsidR="00340091">
        <w:rPr>
          <w:rFonts w:ascii="Times New Roman" w:hAnsi="Times New Roman" w:cs="Times New Roman"/>
          <w:sz w:val="20"/>
          <w:szCs w:val="20"/>
        </w:rPr>
        <w:t xml:space="preserve"> например,</w:t>
      </w:r>
      <w:r w:rsidR="00340091" w:rsidRPr="00340091">
        <w:rPr>
          <w:rFonts w:ascii="Times New Roman" w:hAnsi="Times New Roman" w:cs="Times New Roman"/>
          <w:sz w:val="20"/>
          <w:szCs w:val="20"/>
        </w:rPr>
        <w:t xml:space="preserve"> при работе мощных </w:t>
      </w:r>
      <w:r w:rsidR="00500F9C">
        <w:rPr>
          <w:rFonts w:ascii="Times New Roman" w:hAnsi="Times New Roman" w:cs="Times New Roman"/>
          <w:sz w:val="20"/>
          <w:szCs w:val="20"/>
        </w:rPr>
        <w:t xml:space="preserve">импульсных </w:t>
      </w:r>
      <w:r w:rsidR="00340091" w:rsidRPr="00340091">
        <w:rPr>
          <w:rFonts w:ascii="Times New Roman" w:hAnsi="Times New Roman" w:cs="Times New Roman"/>
          <w:sz w:val="20"/>
          <w:szCs w:val="20"/>
        </w:rPr>
        <w:t xml:space="preserve">передатчиков на борту </w:t>
      </w:r>
      <w:r w:rsidR="00500F9C">
        <w:rPr>
          <w:rFonts w:ascii="Times New Roman" w:hAnsi="Times New Roman" w:cs="Times New Roman"/>
          <w:sz w:val="20"/>
          <w:szCs w:val="20"/>
        </w:rPr>
        <w:t xml:space="preserve">недавно запущенных </w:t>
      </w:r>
      <w:r w:rsidR="00340091" w:rsidRPr="00340091">
        <w:rPr>
          <w:rFonts w:ascii="Times New Roman" w:hAnsi="Times New Roman" w:cs="Times New Roman"/>
          <w:sz w:val="20"/>
          <w:szCs w:val="20"/>
        </w:rPr>
        <w:t>ИСЗ</w:t>
      </w:r>
      <w:r w:rsidR="00340091">
        <w:rPr>
          <w:rFonts w:ascii="Times New Roman" w:hAnsi="Times New Roman" w:cs="Times New Roman"/>
          <w:sz w:val="20"/>
          <w:szCs w:val="20"/>
        </w:rPr>
        <w:t xml:space="preserve"> </w:t>
      </w:r>
      <w:r w:rsidR="00340091" w:rsidRPr="00340091">
        <w:rPr>
          <w:rFonts w:ascii="Times New Roman" w:hAnsi="Times New Roman" w:cs="Times New Roman"/>
          <w:sz w:val="20"/>
          <w:szCs w:val="20"/>
        </w:rPr>
        <w:t>«</w:t>
      </w:r>
      <w:proofErr w:type="spellStart"/>
      <w:r w:rsidR="00340091" w:rsidRPr="00340091">
        <w:rPr>
          <w:rFonts w:ascii="Times New Roman" w:hAnsi="Times New Roman" w:cs="Times New Roman"/>
          <w:sz w:val="20"/>
          <w:szCs w:val="20"/>
        </w:rPr>
        <w:t>Ионосфера-М</w:t>
      </w:r>
      <w:proofErr w:type="spellEnd"/>
      <w:r w:rsidR="00340091" w:rsidRPr="00340091">
        <w:rPr>
          <w:rFonts w:ascii="Times New Roman" w:hAnsi="Times New Roman" w:cs="Times New Roman"/>
          <w:sz w:val="20"/>
          <w:szCs w:val="20"/>
        </w:rPr>
        <w:t>».</w:t>
      </w:r>
    </w:p>
    <w:p w:rsidR="007C37B1" w:rsidRPr="007C37B1" w:rsidRDefault="007C37B1" w:rsidP="00B34300">
      <w:pPr>
        <w:spacing w:line="240" w:lineRule="auto"/>
        <w:ind w:firstLine="708"/>
        <w:jc w:val="both"/>
        <w:rPr>
          <w:rFonts w:ascii="Times New Roman" w:hAnsi="Times New Roman" w:cs="Times New Roman"/>
          <w:sz w:val="20"/>
          <w:szCs w:val="20"/>
        </w:rPr>
      </w:pPr>
      <w:r w:rsidRPr="007C37B1">
        <w:rPr>
          <w:rFonts w:ascii="Times New Roman" w:hAnsi="Times New Roman" w:cs="Times New Roman"/>
          <w:sz w:val="20"/>
          <w:szCs w:val="20"/>
        </w:rPr>
        <w:t>Эксперименты выполнены на Уникальной научной установке «Комплекс крупномасштабных геофизических стендов ИПФ РАН» при финансовой поддержке Российского научного фонда (проект № 24-12-00459).</w:t>
      </w:r>
    </w:p>
    <w:p w:rsidR="00E62F8A" w:rsidRPr="00626BBF" w:rsidRDefault="00E62F8A" w:rsidP="007C37B1">
      <w:pPr>
        <w:spacing w:line="240" w:lineRule="auto"/>
        <w:rPr>
          <w:rFonts w:ascii="Times New Roman" w:hAnsi="Times New Roman" w:cs="Times New Roman"/>
          <w:b/>
          <w:sz w:val="20"/>
          <w:szCs w:val="20"/>
          <w:lang w:val="en-US"/>
        </w:rPr>
      </w:pPr>
      <w:r w:rsidRPr="00504BF6">
        <w:rPr>
          <w:rFonts w:ascii="Times New Roman" w:hAnsi="Times New Roman" w:cs="Times New Roman"/>
          <w:b/>
          <w:sz w:val="20"/>
          <w:szCs w:val="20"/>
        </w:rPr>
        <w:t>Литература</w:t>
      </w:r>
    </w:p>
    <w:p w:rsidR="00C32693" w:rsidRPr="00952C35" w:rsidRDefault="00964069" w:rsidP="00AA1CBD">
      <w:pPr>
        <w:spacing w:after="0" w:line="240" w:lineRule="auto"/>
        <w:jc w:val="both"/>
        <w:rPr>
          <w:rFonts w:ascii="Times New Roman" w:hAnsi="Times New Roman" w:cs="Times New Roman"/>
          <w:sz w:val="20"/>
          <w:szCs w:val="20"/>
          <w:lang w:val="en-US"/>
        </w:rPr>
      </w:pPr>
      <w:r w:rsidRPr="00952C35">
        <w:rPr>
          <w:rFonts w:ascii="Times New Roman" w:hAnsi="Times New Roman" w:cs="Times New Roman"/>
          <w:sz w:val="20"/>
          <w:szCs w:val="20"/>
          <w:lang w:val="en-US"/>
        </w:rPr>
        <w:t>1.</w:t>
      </w:r>
      <w:r w:rsidR="00CA3F2F" w:rsidRPr="00952C35">
        <w:rPr>
          <w:rFonts w:ascii="Times New Roman" w:hAnsi="Times New Roman" w:cs="Times New Roman"/>
          <w:sz w:val="20"/>
          <w:szCs w:val="20"/>
          <w:lang w:val="en-US"/>
        </w:rPr>
        <w:t xml:space="preserve"> </w:t>
      </w:r>
      <w:proofErr w:type="spellStart"/>
      <w:r w:rsidR="004C455B" w:rsidRPr="00952C35">
        <w:rPr>
          <w:rFonts w:ascii="Times New Roman" w:hAnsi="Times New Roman" w:cs="Times New Roman"/>
          <w:sz w:val="20"/>
          <w:szCs w:val="20"/>
          <w:lang w:val="en-US"/>
        </w:rPr>
        <w:t>Streltsov</w:t>
      </w:r>
      <w:proofErr w:type="spellEnd"/>
      <w:r w:rsidR="004C455B" w:rsidRPr="00952C35">
        <w:rPr>
          <w:rFonts w:ascii="Times New Roman" w:hAnsi="Times New Roman" w:cs="Times New Roman"/>
          <w:sz w:val="20"/>
          <w:szCs w:val="20"/>
          <w:lang w:val="en-US"/>
        </w:rPr>
        <w:t xml:space="preserve"> A.V., </w:t>
      </w:r>
      <w:proofErr w:type="spellStart"/>
      <w:r w:rsidR="004C455B" w:rsidRPr="00952C35">
        <w:rPr>
          <w:rFonts w:ascii="Times New Roman" w:hAnsi="Times New Roman" w:cs="Times New Roman"/>
          <w:sz w:val="20"/>
          <w:szCs w:val="20"/>
          <w:lang w:val="en-US"/>
        </w:rPr>
        <w:t>Berthelier</w:t>
      </w:r>
      <w:proofErr w:type="spellEnd"/>
      <w:r w:rsidR="004C455B" w:rsidRPr="00952C35">
        <w:rPr>
          <w:rFonts w:ascii="Times New Roman" w:hAnsi="Times New Roman" w:cs="Times New Roman"/>
          <w:sz w:val="20"/>
          <w:szCs w:val="20"/>
          <w:lang w:val="en-US"/>
        </w:rPr>
        <w:t xml:space="preserve"> J</w:t>
      </w:r>
      <w:r w:rsidR="00626BBF">
        <w:rPr>
          <w:rFonts w:ascii="Times New Roman" w:hAnsi="Times New Roman" w:cs="Times New Roman"/>
          <w:sz w:val="20"/>
          <w:szCs w:val="20"/>
          <w:lang w:val="en-US"/>
        </w:rPr>
        <w:t>.-</w:t>
      </w:r>
      <w:r w:rsidR="004C455B" w:rsidRPr="00952C35">
        <w:rPr>
          <w:rFonts w:ascii="Times New Roman" w:hAnsi="Times New Roman" w:cs="Times New Roman"/>
          <w:sz w:val="20"/>
          <w:szCs w:val="20"/>
          <w:lang w:val="en-US"/>
        </w:rPr>
        <w:t xml:space="preserve">J., </w:t>
      </w:r>
      <w:proofErr w:type="spellStart"/>
      <w:r w:rsidR="004C455B" w:rsidRPr="00952C35">
        <w:rPr>
          <w:rFonts w:ascii="Times New Roman" w:hAnsi="Times New Roman" w:cs="Times New Roman"/>
          <w:sz w:val="20"/>
          <w:szCs w:val="20"/>
          <w:lang w:val="en-US"/>
        </w:rPr>
        <w:t>Chernyshov</w:t>
      </w:r>
      <w:proofErr w:type="spellEnd"/>
      <w:r w:rsidR="004C455B" w:rsidRPr="00952C35">
        <w:rPr>
          <w:rFonts w:ascii="Times New Roman" w:hAnsi="Times New Roman" w:cs="Times New Roman"/>
          <w:sz w:val="20"/>
          <w:szCs w:val="20"/>
          <w:lang w:val="en-US"/>
        </w:rPr>
        <w:t xml:space="preserve"> A.A. et al. Past, Present and Future of Active Radio Frequency Experiments in Space. // Space Sci. Rev. V.214. </w:t>
      </w:r>
      <w:proofErr w:type="gramStart"/>
      <w:r w:rsidR="004C455B" w:rsidRPr="00952C35">
        <w:rPr>
          <w:rFonts w:ascii="Times New Roman" w:hAnsi="Times New Roman" w:cs="Times New Roman"/>
          <w:sz w:val="20"/>
          <w:szCs w:val="20"/>
          <w:lang w:val="en-US"/>
        </w:rPr>
        <w:t>P. 118 https://doi.org/10.1007/s11214-018-0549-7 (2018).</w:t>
      </w:r>
      <w:proofErr w:type="gramEnd"/>
    </w:p>
    <w:p w:rsidR="00C32693" w:rsidRDefault="00964069" w:rsidP="00AA1CBD">
      <w:pPr>
        <w:spacing w:after="0" w:line="240" w:lineRule="auto"/>
        <w:jc w:val="both"/>
        <w:rPr>
          <w:rFonts w:ascii="Times New Roman" w:hAnsi="Times New Roman" w:cs="Times New Roman"/>
          <w:sz w:val="20"/>
          <w:szCs w:val="20"/>
        </w:rPr>
      </w:pPr>
      <w:r w:rsidRPr="00952C35">
        <w:rPr>
          <w:rFonts w:ascii="Times New Roman" w:hAnsi="Times New Roman" w:cs="Times New Roman"/>
          <w:sz w:val="20"/>
          <w:szCs w:val="20"/>
          <w:lang w:val="en-US"/>
        </w:rPr>
        <w:t xml:space="preserve">2. </w:t>
      </w:r>
      <w:proofErr w:type="spellStart"/>
      <w:r w:rsidR="000C5265" w:rsidRPr="00952C35">
        <w:rPr>
          <w:rFonts w:ascii="Times New Roman" w:hAnsi="Times New Roman" w:cs="Times New Roman"/>
          <w:sz w:val="20"/>
          <w:szCs w:val="20"/>
          <w:lang w:val="en-US"/>
        </w:rPr>
        <w:t>Pulinets</w:t>
      </w:r>
      <w:proofErr w:type="spellEnd"/>
      <w:r w:rsidR="000C5265" w:rsidRPr="00952C35">
        <w:rPr>
          <w:rFonts w:ascii="Times New Roman" w:hAnsi="Times New Roman" w:cs="Times New Roman"/>
          <w:sz w:val="20"/>
          <w:szCs w:val="20"/>
          <w:lang w:val="en-US"/>
        </w:rPr>
        <w:t xml:space="preserve"> S.A., </w:t>
      </w:r>
      <w:proofErr w:type="spellStart"/>
      <w:r w:rsidR="000C5265" w:rsidRPr="00952C35">
        <w:rPr>
          <w:rFonts w:ascii="Times New Roman" w:hAnsi="Times New Roman" w:cs="Times New Roman"/>
          <w:sz w:val="20"/>
          <w:szCs w:val="20"/>
          <w:lang w:val="en-US"/>
        </w:rPr>
        <w:t>Selegey</w:t>
      </w:r>
      <w:proofErr w:type="spellEnd"/>
      <w:r w:rsidR="000C5265" w:rsidRPr="00952C35">
        <w:rPr>
          <w:rFonts w:ascii="Times New Roman" w:hAnsi="Times New Roman" w:cs="Times New Roman"/>
          <w:sz w:val="20"/>
          <w:szCs w:val="20"/>
          <w:lang w:val="en-US"/>
        </w:rPr>
        <w:t xml:space="preserve"> V.V. </w:t>
      </w:r>
      <w:r w:rsidR="0098153D" w:rsidRPr="0098153D">
        <w:rPr>
          <w:rFonts w:ascii="Times New Roman" w:hAnsi="Times New Roman" w:cs="Times New Roman"/>
          <w:sz w:val="20"/>
          <w:szCs w:val="20"/>
          <w:lang w:val="en-US"/>
        </w:rPr>
        <w:t xml:space="preserve">Ionospheric plasma modification in the vicinity of a spacecraft by powerful radio pulses in topside sounding. </w:t>
      </w:r>
      <w:r w:rsidR="000C5265" w:rsidRPr="00952C35">
        <w:rPr>
          <w:rFonts w:ascii="Times New Roman" w:hAnsi="Times New Roman" w:cs="Times New Roman"/>
          <w:sz w:val="20"/>
          <w:szCs w:val="20"/>
          <w:lang w:val="en-US"/>
        </w:rPr>
        <w:t xml:space="preserve">// J. Atmos. Terr. Phys. V. 48. </w:t>
      </w:r>
      <w:proofErr w:type="gramStart"/>
      <w:r w:rsidR="000C5265" w:rsidRPr="00952C35">
        <w:rPr>
          <w:rFonts w:ascii="Times New Roman" w:hAnsi="Times New Roman" w:cs="Times New Roman"/>
          <w:sz w:val="20"/>
          <w:szCs w:val="20"/>
          <w:lang w:val="en-US"/>
        </w:rPr>
        <w:t>P. 149.</w:t>
      </w:r>
      <w:proofErr w:type="gramEnd"/>
      <w:r w:rsidR="000C5265" w:rsidRPr="00952C35">
        <w:rPr>
          <w:rFonts w:ascii="Times New Roman" w:hAnsi="Times New Roman" w:cs="Times New Roman"/>
          <w:sz w:val="20"/>
          <w:szCs w:val="20"/>
          <w:lang w:val="en-US"/>
        </w:rPr>
        <w:t xml:space="preserve"> (1986).</w:t>
      </w:r>
    </w:p>
    <w:p w:rsidR="004B4AA1" w:rsidRPr="007A504F" w:rsidRDefault="004B4AA1" w:rsidP="004B4AA1">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3. </w:t>
      </w:r>
      <w:proofErr w:type="spellStart"/>
      <w:r w:rsidRPr="004B4AA1">
        <w:rPr>
          <w:rFonts w:ascii="Times New Roman" w:hAnsi="Times New Roman" w:cs="Times New Roman"/>
          <w:sz w:val="20"/>
          <w:szCs w:val="20"/>
        </w:rPr>
        <w:t>Альвен</w:t>
      </w:r>
      <w:proofErr w:type="spellEnd"/>
      <w:r w:rsidRPr="004B4AA1">
        <w:rPr>
          <w:rFonts w:ascii="Times New Roman" w:hAnsi="Times New Roman" w:cs="Times New Roman"/>
          <w:sz w:val="20"/>
          <w:szCs w:val="20"/>
        </w:rPr>
        <w:t xml:space="preserve"> </w:t>
      </w:r>
      <w:r w:rsidRPr="004B4AA1">
        <w:rPr>
          <w:rFonts w:ascii="Times New Roman" w:hAnsi="Times New Roman" w:cs="Times New Roman"/>
          <w:sz w:val="20"/>
          <w:szCs w:val="20"/>
        </w:rPr>
        <w:t xml:space="preserve">Х., </w:t>
      </w:r>
      <w:proofErr w:type="spellStart"/>
      <w:r>
        <w:rPr>
          <w:rFonts w:ascii="Times New Roman" w:hAnsi="Times New Roman" w:cs="Times New Roman"/>
          <w:sz w:val="20"/>
          <w:szCs w:val="20"/>
        </w:rPr>
        <w:t>Фельтхаммар</w:t>
      </w:r>
      <w:proofErr w:type="spellEnd"/>
      <w:r w:rsidRPr="004B4AA1">
        <w:rPr>
          <w:rFonts w:ascii="Times New Roman" w:hAnsi="Times New Roman" w:cs="Times New Roman"/>
          <w:sz w:val="20"/>
          <w:szCs w:val="20"/>
        </w:rPr>
        <w:t xml:space="preserve"> </w:t>
      </w:r>
      <w:r w:rsidRPr="004B4AA1">
        <w:rPr>
          <w:rFonts w:ascii="Times New Roman" w:hAnsi="Times New Roman" w:cs="Times New Roman"/>
          <w:sz w:val="20"/>
          <w:szCs w:val="20"/>
        </w:rPr>
        <w:t>К.-Г</w:t>
      </w:r>
      <w:r>
        <w:rPr>
          <w:rFonts w:ascii="Times New Roman" w:hAnsi="Times New Roman" w:cs="Times New Roman"/>
          <w:sz w:val="20"/>
          <w:szCs w:val="20"/>
        </w:rPr>
        <w:t>. Космическая элек</w:t>
      </w:r>
      <w:r w:rsidRPr="004B4AA1">
        <w:rPr>
          <w:rFonts w:ascii="Times New Roman" w:hAnsi="Times New Roman" w:cs="Times New Roman"/>
          <w:sz w:val="20"/>
          <w:szCs w:val="20"/>
        </w:rPr>
        <w:t>тродинамика</w:t>
      </w:r>
      <w:r>
        <w:rPr>
          <w:rFonts w:ascii="Times New Roman" w:hAnsi="Times New Roman" w:cs="Times New Roman"/>
          <w:sz w:val="20"/>
          <w:szCs w:val="20"/>
        </w:rPr>
        <w:t>.</w:t>
      </w:r>
      <w:r w:rsidRPr="004B4AA1">
        <w:rPr>
          <w:rFonts w:ascii="Times New Roman" w:hAnsi="Times New Roman" w:cs="Times New Roman"/>
          <w:sz w:val="20"/>
          <w:szCs w:val="20"/>
        </w:rPr>
        <w:t xml:space="preserve"> Мир</w:t>
      </w:r>
      <w:r w:rsidRPr="007A504F">
        <w:rPr>
          <w:rFonts w:ascii="Times New Roman" w:hAnsi="Times New Roman" w:cs="Times New Roman"/>
          <w:sz w:val="20"/>
          <w:szCs w:val="20"/>
          <w:lang w:val="en-US"/>
        </w:rPr>
        <w:t xml:space="preserve">, </w:t>
      </w:r>
      <w:r w:rsidRPr="004B4AA1">
        <w:rPr>
          <w:rFonts w:ascii="Times New Roman" w:hAnsi="Times New Roman" w:cs="Times New Roman"/>
          <w:sz w:val="20"/>
          <w:szCs w:val="20"/>
        </w:rPr>
        <w:t>М</w:t>
      </w:r>
      <w:r w:rsidRPr="007A504F">
        <w:rPr>
          <w:rFonts w:ascii="Times New Roman" w:hAnsi="Times New Roman" w:cs="Times New Roman"/>
          <w:sz w:val="20"/>
          <w:szCs w:val="20"/>
          <w:lang w:val="en-US"/>
        </w:rPr>
        <w:t>. (1967).</w:t>
      </w:r>
    </w:p>
    <w:p w:rsidR="00C32693" w:rsidRPr="00952C35" w:rsidRDefault="007A504F" w:rsidP="00AA1CBD">
      <w:pPr>
        <w:spacing w:after="0" w:line="240" w:lineRule="auto"/>
        <w:jc w:val="both"/>
        <w:rPr>
          <w:rFonts w:ascii="Times New Roman" w:hAnsi="Times New Roman" w:cs="Times New Roman"/>
          <w:sz w:val="20"/>
          <w:szCs w:val="20"/>
          <w:lang w:val="en-US"/>
        </w:rPr>
      </w:pPr>
      <w:r w:rsidRPr="007A504F">
        <w:rPr>
          <w:rFonts w:ascii="Times New Roman" w:hAnsi="Times New Roman" w:cs="Times New Roman"/>
          <w:sz w:val="20"/>
          <w:szCs w:val="20"/>
          <w:lang w:val="en-US"/>
        </w:rPr>
        <w:t>4</w:t>
      </w:r>
      <w:r w:rsidR="00964069" w:rsidRPr="00952C35">
        <w:rPr>
          <w:rFonts w:ascii="Times New Roman" w:hAnsi="Times New Roman" w:cs="Times New Roman"/>
          <w:sz w:val="20"/>
          <w:szCs w:val="20"/>
          <w:lang w:val="en-US"/>
        </w:rPr>
        <w:t xml:space="preserve">. </w:t>
      </w:r>
      <w:proofErr w:type="spellStart"/>
      <w:r w:rsidR="00AA525C">
        <w:rPr>
          <w:rFonts w:ascii="Times New Roman" w:hAnsi="Times New Roman" w:cs="Times New Roman"/>
          <w:sz w:val="20"/>
          <w:szCs w:val="20"/>
          <w:lang w:val="en-US"/>
        </w:rPr>
        <w:t>Lukianova</w:t>
      </w:r>
      <w:proofErr w:type="spellEnd"/>
      <w:r w:rsidR="00AA525C">
        <w:rPr>
          <w:rFonts w:ascii="Times New Roman" w:hAnsi="Times New Roman" w:cs="Times New Roman"/>
          <w:sz w:val="20"/>
          <w:szCs w:val="20"/>
          <w:lang w:val="en-US"/>
        </w:rPr>
        <w:t xml:space="preserve"> R., </w:t>
      </w:r>
      <w:proofErr w:type="spellStart"/>
      <w:r w:rsidR="00AA525C">
        <w:rPr>
          <w:rFonts w:ascii="Times New Roman" w:hAnsi="Times New Roman" w:cs="Times New Roman"/>
          <w:sz w:val="20"/>
          <w:szCs w:val="20"/>
          <w:lang w:val="en-US"/>
        </w:rPr>
        <w:t>Frolov</w:t>
      </w:r>
      <w:proofErr w:type="spellEnd"/>
      <w:r w:rsidR="00AA525C">
        <w:rPr>
          <w:rFonts w:ascii="Times New Roman" w:hAnsi="Times New Roman" w:cs="Times New Roman"/>
          <w:sz w:val="20"/>
          <w:szCs w:val="20"/>
          <w:lang w:val="en-US"/>
        </w:rPr>
        <w:t xml:space="preserve"> V., </w:t>
      </w:r>
      <w:proofErr w:type="spellStart"/>
      <w:r w:rsidR="00AA525C">
        <w:rPr>
          <w:rFonts w:ascii="Times New Roman" w:hAnsi="Times New Roman" w:cs="Times New Roman"/>
          <w:sz w:val="20"/>
          <w:szCs w:val="20"/>
          <w:lang w:val="en-US"/>
        </w:rPr>
        <w:t>Ryabov</w:t>
      </w:r>
      <w:proofErr w:type="spellEnd"/>
      <w:r w:rsidR="000C5265" w:rsidRPr="00952C35">
        <w:rPr>
          <w:rFonts w:ascii="Times New Roman" w:hAnsi="Times New Roman" w:cs="Times New Roman"/>
          <w:sz w:val="20"/>
          <w:szCs w:val="20"/>
          <w:lang w:val="en-US"/>
        </w:rPr>
        <w:t xml:space="preserve"> A. </w:t>
      </w:r>
      <w:proofErr w:type="gramStart"/>
      <w:r w:rsidR="000C5265" w:rsidRPr="00952C35">
        <w:rPr>
          <w:rFonts w:ascii="Times New Roman" w:hAnsi="Times New Roman" w:cs="Times New Roman"/>
          <w:sz w:val="20"/>
          <w:szCs w:val="20"/>
          <w:lang w:val="en-US"/>
        </w:rPr>
        <w:t>First SWARM Observations of the artificial ionospheric plasma disturbances and field-aligned currents induced by the SURA power HF heating.</w:t>
      </w:r>
      <w:proofErr w:type="gramEnd"/>
      <w:r w:rsidR="000C5265" w:rsidRPr="00952C35">
        <w:rPr>
          <w:rFonts w:ascii="Times New Roman" w:hAnsi="Times New Roman" w:cs="Times New Roman"/>
          <w:sz w:val="20"/>
          <w:szCs w:val="20"/>
          <w:lang w:val="en-US"/>
        </w:rPr>
        <w:t xml:space="preserve"> </w:t>
      </w:r>
      <w:r w:rsidR="00C82CA1" w:rsidRPr="00952C35">
        <w:rPr>
          <w:rFonts w:ascii="Times New Roman" w:hAnsi="Times New Roman" w:cs="Times New Roman"/>
          <w:sz w:val="20"/>
          <w:szCs w:val="20"/>
          <w:lang w:val="en-US"/>
        </w:rPr>
        <w:t xml:space="preserve">// </w:t>
      </w:r>
      <w:r w:rsidR="000C5265" w:rsidRPr="00952C35">
        <w:rPr>
          <w:rFonts w:ascii="Times New Roman" w:hAnsi="Times New Roman" w:cs="Times New Roman"/>
          <w:sz w:val="20"/>
          <w:szCs w:val="20"/>
          <w:lang w:val="en-US"/>
        </w:rPr>
        <w:t>GRL</w:t>
      </w:r>
      <w:r w:rsidR="00C82CA1" w:rsidRPr="00952C35">
        <w:rPr>
          <w:rFonts w:ascii="Times New Roman" w:hAnsi="Times New Roman" w:cs="Times New Roman"/>
          <w:sz w:val="20"/>
          <w:szCs w:val="20"/>
          <w:lang w:val="en-US"/>
        </w:rPr>
        <w:t>.</w:t>
      </w:r>
      <w:r w:rsidR="000C5265" w:rsidRPr="00952C35">
        <w:rPr>
          <w:rFonts w:ascii="Times New Roman" w:hAnsi="Times New Roman" w:cs="Times New Roman"/>
          <w:sz w:val="20"/>
          <w:szCs w:val="20"/>
          <w:lang w:val="en-US"/>
        </w:rPr>
        <w:t xml:space="preserve"> 46</w:t>
      </w:r>
      <w:r w:rsidR="00C82CA1" w:rsidRPr="00952C35">
        <w:rPr>
          <w:rFonts w:ascii="Times New Roman" w:hAnsi="Times New Roman" w:cs="Times New Roman"/>
          <w:sz w:val="20"/>
          <w:szCs w:val="20"/>
          <w:lang w:val="en-US"/>
        </w:rPr>
        <w:t>.</w:t>
      </w:r>
      <w:r w:rsidR="000C5265" w:rsidRPr="00952C35">
        <w:rPr>
          <w:rFonts w:ascii="Times New Roman" w:hAnsi="Times New Roman" w:cs="Times New Roman"/>
          <w:sz w:val="20"/>
          <w:szCs w:val="20"/>
          <w:lang w:val="en-US"/>
        </w:rPr>
        <w:t xml:space="preserve"> 12</w:t>
      </w:r>
      <w:r w:rsidR="00C82CA1" w:rsidRPr="00952C35">
        <w:rPr>
          <w:rFonts w:ascii="Times New Roman" w:hAnsi="Times New Roman" w:cs="Times New Roman"/>
          <w:sz w:val="20"/>
          <w:szCs w:val="20"/>
          <w:lang w:val="en-US"/>
        </w:rPr>
        <w:t>,</w:t>
      </w:r>
      <w:r w:rsidR="000C5265" w:rsidRPr="00952C35">
        <w:rPr>
          <w:rFonts w:ascii="Times New Roman" w:hAnsi="Times New Roman" w:cs="Times New Roman"/>
          <w:sz w:val="20"/>
          <w:szCs w:val="20"/>
          <w:lang w:val="en-US"/>
        </w:rPr>
        <w:t xml:space="preserve">731–12,738. </w:t>
      </w:r>
      <w:r w:rsidR="00C82CA1" w:rsidRPr="00952C35">
        <w:rPr>
          <w:rFonts w:ascii="Times New Roman" w:hAnsi="Times New Roman" w:cs="Times New Roman"/>
          <w:sz w:val="20"/>
          <w:szCs w:val="20"/>
          <w:lang w:val="en-US"/>
        </w:rPr>
        <w:t>https://doi.org/10.1029/2019GL085833 (2019).</w:t>
      </w:r>
    </w:p>
    <w:p w:rsidR="00C32693" w:rsidRPr="00952C35" w:rsidRDefault="007A504F" w:rsidP="00AA1CBD">
      <w:pPr>
        <w:spacing w:after="0" w:line="240" w:lineRule="auto"/>
        <w:jc w:val="both"/>
        <w:rPr>
          <w:rFonts w:ascii="Times New Roman" w:hAnsi="Times New Roman" w:cs="Times New Roman"/>
          <w:sz w:val="20"/>
          <w:szCs w:val="20"/>
          <w:lang w:val="en-US"/>
        </w:rPr>
      </w:pPr>
      <w:r w:rsidRPr="007A504F">
        <w:rPr>
          <w:rFonts w:ascii="Times New Roman" w:hAnsi="Times New Roman" w:cs="Times New Roman"/>
          <w:sz w:val="20"/>
          <w:szCs w:val="20"/>
          <w:lang w:val="en-US"/>
        </w:rPr>
        <w:t>5</w:t>
      </w:r>
      <w:r w:rsidR="00964069" w:rsidRPr="00952C35">
        <w:rPr>
          <w:rFonts w:ascii="Times New Roman" w:hAnsi="Times New Roman" w:cs="Times New Roman"/>
          <w:sz w:val="20"/>
          <w:szCs w:val="20"/>
          <w:lang w:val="en-US"/>
        </w:rPr>
        <w:t xml:space="preserve">. </w:t>
      </w:r>
      <w:proofErr w:type="spellStart"/>
      <w:r w:rsidR="0058103D" w:rsidRPr="00952C35">
        <w:rPr>
          <w:rFonts w:ascii="Times New Roman" w:hAnsi="Times New Roman" w:cs="Times New Roman"/>
          <w:sz w:val="20"/>
          <w:szCs w:val="20"/>
          <w:lang w:val="en-US"/>
        </w:rPr>
        <w:t>Gordeev</w:t>
      </w:r>
      <w:proofErr w:type="spellEnd"/>
      <w:r w:rsidR="0058103D" w:rsidRPr="00952C35">
        <w:rPr>
          <w:rFonts w:ascii="Times New Roman" w:hAnsi="Times New Roman" w:cs="Times New Roman"/>
          <w:sz w:val="20"/>
          <w:szCs w:val="20"/>
          <w:lang w:val="en-US"/>
        </w:rPr>
        <w:t xml:space="preserve"> A.V., </w:t>
      </w:r>
      <w:proofErr w:type="spellStart"/>
      <w:r w:rsidR="0058103D" w:rsidRPr="00952C35">
        <w:rPr>
          <w:rFonts w:ascii="Times New Roman" w:hAnsi="Times New Roman" w:cs="Times New Roman"/>
          <w:sz w:val="20"/>
          <w:szCs w:val="20"/>
          <w:lang w:val="en-US"/>
        </w:rPr>
        <w:t>Kingsep</w:t>
      </w:r>
      <w:proofErr w:type="spellEnd"/>
      <w:r w:rsidR="0058103D" w:rsidRPr="00952C35">
        <w:rPr>
          <w:rFonts w:ascii="Times New Roman" w:hAnsi="Times New Roman" w:cs="Times New Roman"/>
          <w:sz w:val="20"/>
          <w:szCs w:val="20"/>
          <w:lang w:val="en-US"/>
        </w:rPr>
        <w:t xml:space="preserve"> A.S., </w:t>
      </w:r>
      <w:proofErr w:type="spellStart"/>
      <w:r w:rsidR="0058103D" w:rsidRPr="00952C35">
        <w:rPr>
          <w:rFonts w:ascii="Times New Roman" w:hAnsi="Times New Roman" w:cs="Times New Roman"/>
          <w:sz w:val="20"/>
          <w:szCs w:val="20"/>
          <w:lang w:val="en-US"/>
        </w:rPr>
        <w:t>Rudakov</w:t>
      </w:r>
      <w:proofErr w:type="spellEnd"/>
      <w:r w:rsidR="0058103D" w:rsidRPr="00952C35">
        <w:rPr>
          <w:rFonts w:ascii="Times New Roman" w:hAnsi="Times New Roman" w:cs="Times New Roman"/>
          <w:sz w:val="20"/>
          <w:szCs w:val="20"/>
          <w:lang w:val="en-US"/>
        </w:rPr>
        <w:t xml:space="preserve"> L.I. Electron magnetohydrodynamics. </w:t>
      </w:r>
      <w:proofErr w:type="gramStart"/>
      <w:r w:rsidR="0058103D" w:rsidRPr="00952C35">
        <w:rPr>
          <w:rFonts w:ascii="Times New Roman" w:hAnsi="Times New Roman" w:cs="Times New Roman"/>
          <w:sz w:val="20"/>
          <w:szCs w:val="20"/>
          <w:lang w:val="en-US"/>
        </w:rPr>
        <w:t>Physics Reports.</w:t>
      </w:r>
      <w:proofErr w:type="gramEnd"/>
      <w:r w:rsidR="0058103D" w:rsidRPr="00952C35">
        <w:rPr>
          <w:rFonts w:ascii="Times New Roman" w:hAnsi="Times New Roman" w:cs="Times New Roman"/>
          <w:sz w:val="20"/>
          <w:szCs w:val="20"/>
          <w:lang w:val="en-US"/>
        </w:rPr>
        <w:t xml:space="preserve"> V. 243, I. 5. P. 215-315. https://doi.org/10.1016/0370-</w:t>
      </w:r>
      <w:proofErr w:type="gramStart"/>
      <w:r w:rsidR="0058103D" w:rsidRPr="00952C35">
        <w:rPr>
          <w:rFonts w:ascii="Times New Roman" w:hAnsi="Times New Roman" w:cs="Times New Roman"/>
          <w:sz w:val="20"/>
          <w:szCs w:val="20"/>
          <w:lang w:val="en-US"/>
        </w:rPr>
        <w:t>1573(</w:t>
      </w:r>
      <w:proofErr w:type="gramEnd"/>
      <w:r w:rsidR="0058103D" w:rsidRPr="00952C35">
        <w:rPr>
          <w:rFonts w:ascii="Times New Roman" w:hAnsi="Times New Roman" w:cs="Times New Roman"/>
          <w:sz w:val="20"/>
          <w:szCs w:val="20"/>
          <w:lang w:val="en-US"/>
        </w:rPr>
        <w:t>94)90097-3 (1994).</w:t>
      </w:r>
    </w:p>
    <w:p w:rsidR="00C32693" w:rsidRPr="00952C35" w:rsidRDefault="007A504F" w:rsidP="00AA1CBD">
      <w:pPr>
        <w:spacing w:after="0" w:line="240" w:lineRule="auto"/>
        <w:jc w:val="both"/>
        <w:rPr>
          <w:rFonts w:ascii="Times New Roman" w:hAnsi="Times New Roman" w:cs="Times New Roman"/>
          <w:sz w:val="20"/>
          <w:szCs w:val="20"/>
          <w:lang w:val="en-US"/>
        </w:rPr>
      </w:pPr>
      <w:proofErr w:type="gramStart"/>
      <w:r w:rsidRPr="007A504F">
        <w:rPr>
          <w:rFonts w:ascii="Times New Roman" w:hAnsi="Times New Roman" w:cs="Times New Roman"/>
          <w:sz w:val="20"/>
          <w:szCs w:val="20"/>
          <w:lang w:val="en-US"/>
        </w:rPr>
        <w:t>6</w:t>
      </w:r>
      <w:r w:rsidR="00964069" w:rsidRPr="00952C35">
        <w:rPr>
          <w:rFonts w:ascii="Times New Roman" w:hAnsi="Times New Roman" w:cs="Times New Roman"/>
          <w:sz w:val="20"/>
          <w:szCs w:val="20"/>
          <w:lang w:val="en-US"/>
        </w:rPr>
        <w:t xml:space="preserve">. </w:t>
      </w:r>
      <w:proofErr w:type="spellStart"/>
      <w:r w:rsidR="006146E1" w:rsidRPr="00952C35">
        <w:rPr>
          <w:rFonts w:ascii="Times New Roman" w:hAnsi="Times New Roman" w:cs="Times New Roman"/>
          <w:sz w:val="20"/>
          <w:szCs w:val="20"/>
          <w:lang w:val="en-US"/>
        </w:rPr>
        <w:t>Starodubtsev</w:t>
      </w:r>
      <w:proofErr w:type="spellEnd"/>
      <w:r w:rsidR="006146E1" w:rsidRPr="00952C35">
        <w:rPr>
          <w:rFonts w:ascii="Times New Roman" w:hAnsi="Times New Roman" w:cs="Times New Roman"/>
          <w:sz w:val="20"/>
          <w:szCs w:val="20"/>
          <w:lang w:val="en-US"/>
        </w:rPr>
        <w:t xml:space="preserve"> M.V., </w:t>
      </w:r>
      <w:proofErr w:type="spellStart"/>
      <w:r w:rsidR="006146E1" w:rsidRPr="00952C35">
        <w:rPr>
          <w:rFonts w:ascii="Times New Roman" w:hAnsi="Times New Roman" w:cs="Times New Roman"/>
          <w:sz w:val="20"/>
          <w:szCs w:val="20"/>
          <w:lang w:val="en-US"/>
        </w:rPr>
        <w:t>Nazarov</w:t>
      </w:r>
      <w:proofErr w:type="spellEnd"/>
      <w:r w:rsidR="006146E1" w:rsidRPr="00952C35">
        <w:rPr>
          <w:rFonts w:ascii="Times New Roman" w:hAnsi="Times New Roman" w:cs="Times New Roman"/>
          <w:sz w:val="20"/>
          <w:szCs w:val="20"/>
          <w:lang w:val="en-US"/>
        </w:rPr>
        <w:t xml:space="preserve"> V.V., Gushchin M.E., </w:t>
      </w:r>
      <w:proofErr w:type="spellStart"/>
      <w:r w:rsidR="006146E1" w:rsidRPr="00952C35">
        <w:rPr>
          <w:rFonts w:ascii="Times New Roman" w:hAnsi="Times New Roman" w:cs="Times New Roman"/>
          <w:sz w:val="20"/>
          <w:szCs w:val="20"/>
          <w:lang w:val="en-US"/>
        </w:rPr>
        <w:t>Kostrov</w:t>
      </w:r>
      <w:proofErr w:type="spellEnd"/>
      <w:r w:rsidR="006146E1" w:rsidRPr="00952C35">
        <w:rPr>
          <w:rFonts w:ascii="Times New Roman" w:hAnsi="Times New Roman" w:cs="Times New Roman"/>
          <w:sz w:val="20"/>
          <w:szCs w:val="20"/>
          <w:lang w:val="en-US"/>
        </w:rPr>
        <w:t xml:space="preserve"> A.V. Laboratory modeling of ionospheric heating experiments.</w:t>
      </w:r>
      <w:proofErr w:type="gramEnd"/>
      <w:r w:rsidR="006146E1" w:rsidRPr="00952C35">
        <w:rPr>
          <w:rFonts w:ascii="Times New Roman" w:hAnsi="Times New Roman" w:cs="Times New Roman"/>
          <w:sz w:val="20"/>
          <w:szCs w:val="20"/>
          <w:lang w:val="en-US"/>
        </w:rPr>
        <w:t xml:space="preserve"> // J. </w:t>
      </w:r>
      <w:proofErr w:type="spellStart"/>
      <w:r w:rsidR="006146E1" w:rsidRPr="00952C35">
        <w:rPr>
          <w:rFonts w:ascii="Times New Roman" w:hAnsi="Times New Roman" w:cs="Times New Roman"/>
          <w:sz w:val="20"/>
          <w:szCs w:val="20"/>
          <w:lang w:val="en-US"/>
        </w:rPr>
        <w:t>Geophys</w:t>
      </w:r>
      <w:proofErr w:type="spellEnd"/>
      <w:r w:rsidR="006146E1" w:rsidRPr="00952C35">
        <w:rPr>
          <w:rFonts w:ascii="Times New Roman" w:hAnsi="Times New Roman" w:cs="Times New Roman"/>
          <w:sz w:val="20"/>
          <w:szCs w:val="20"/>
          <w:lang w:val="en-US"/>
        </w:rPr>
        <w:t xml:space="preserve">. Res.: Space Physics. V. 121. P. 10,481. https://doi.org/10.1002/2015JA021898 (2016). </w:t>
      </w:r>
    </w:p>
    <w:p w:rsidR="00C32693" w:rsidRPr="00952C35" w:rsidRDefault="007A504F" w:rsidP="00AA1CBD">
      <w:pPr>
        <w:spacing w:after="0" w:line="240" w:lineRule="auto"/>
        <w:jc w:val="both"/>
        <w:rPr>
          <w:rFonts w:ascii="Times New Roman" w:hAnsi="Times New Roman" w:cs="Times New Roman"/>
          <w:sz w:val="20"/>
          <w:szCs w:val="20"/>
          <w:lang w:val="en-US"/>
        </w:rPr>
      </w:pPr>
      <w:r w:rsidRPr="007A504F">
        <w:rPr>
          <w:rFonts w:ascii="Times New Roman" w:hAnsi="Times New Roman" w:cs="Times New Roman"/>
          <w:sz w:val="20"/>
          <w:szCs w:val="20"/>
          <w:lang w:val="en-US"/>
        </w:rPr>
        <w:t>7</w:t>
      </w:r>
      <w:r w:rsidR="00964069" w:rsidRPr="00952C35">
        <w:rPr>
          <w:rFonts w:ascii="Times New Roman" w:hAnsi="Times New Roman" w:cs="Times New Roman"/>
          <w:sz w:val="20"/>
          <w:szCs w:val="20"/>
          <w:lang w:val="en-US"/>
        </w:rPr>
        <w:t xml:space="preserve">. </w:t>
      </w:r>
      <w:proofErr w:type="spellStart"/>
      <w:r w:rsidR="006146E1" w:rsidRPr="00952C35">
        <w:rPr>
          <w:rFonts w:ascii="Times New Roman" w:hAnsi="Times New Roman" w:cs="Times New Roman"/>
          <w:sz w:val="20"/>
          <w:szCs w:val="20"/>
          <w:lang w:val="en-US"/>
        </w:rPr>
        <w:t>Stenzel</w:t>
      </w:r>
      <w:proofErr w:type="spellEnd"/>
      <w:r w:rsidR="006146E1" w:rsidRPr="00952C35">
        <w:rPr>
          <w:rFonts w:ascii="Times New Roman" w:hAnsi="Times New Roman" w:cs="Times New Roman"/>
          <w:sz w:val="20"/>
          <w:szCs w:val="20"/>
          <w:lang w:val="en-US"/>
        </w:rPr>
        <w:t xml:space="preserve"> R. L. Whistler modes excited by magnetic antennas: A review. // Phys. Plasmas. V. 26. </w:t>
      </w:r>
      <w:proofErr w:type="gramStart"/>
      <w:r w:rsidR="006146E1" w:rsidRPr="00952C35">
        <w:rPr>
          <w:rFonts w:ascii="Times New Roman" w:hAnsi="Times New Roman" w:cs="Times New Roman"/>
          <w:sz w:val="20"/>
          <w:szCs w:val="20"/>
          <w:lang w:val="en-US"/>
        </w:rPr>
        <w:t>P. 080501.</w:t>
      </w:r>
      <w:proofErr w:type="gramEnd"/>
      <w:r w:rsidR="006146E1" w:rsidRPr="00952C35">
        <w:rPr>
          <w:rFonts w:ascii="Times New Roman" w:hAnsi="Times New Roman" w:cs="Times New Roman"/>
          <w:sz w:val="20"/>
          <w:szCs w:val="20"/>
          <w:lang w:val="en-US"/>
        </w:rPr>
        <w:t xml:space="preserve"> https://doi.org/10.1063/1.5097852 (2019).</w:t>
      </w:r>
    </w:p>
    <w:p w:rsidR="00C32693" w:rsidRPr="00952C35" w:rsidRDefault="007A504F" w:rsidP="00AA1CBD">
      <w:pPr>
        <w:spacing w:after="0" w:line="240" w:lineRule="auto"/>
        <w:contextualSpacing/>
        <w:jc w:val="both"/>
        <w:rPr>
          <w:rFonts w:ascii="Times New Roman" w:hAnsi="Times New Roman" w:cs="Times New Roman"/>
          <w:sz w:val="20"/>
          <w:szCs w:val="20"/>
          <w:lang w:val="en-US"/>
        </w:rPr>
      </w:pPr>
      <w:r w:rsidRPr="007A504F">
        <w:rPr>
          <w:rFonts w:ascii="Times New Roman" w:hAnsi="Times New Roman" w:cs="Times New Roman"/>
          <w:sz w:val="20"/>
          <w:szCs w:val="20"/>
          <w:lang w:val="en-US"/>
        </w:rPr>
        <w:t>8</w:t>
      </w:r>
      <w:r w:rsidR="00964069" w:rsidRPr="00952C35">
        <w:rPr>
          <w:rFonts w:ascii="Times New Roman" w:hAnsi="Times New Roman" w:cs="Times New Roman"/>
          <w:sz w:val="20"/>
          <w:szCs w:val="20"/>
          <w:lang w:val="en-US"/>
        </w:rPr>
        <w:t xml:space="preserve">. </w:t>
      </w:r>
      <w:r w:rsidR="006146E1" w:rsidRPr="00952C35">
        <w:rPr>
          <w:rFonts w:ascii="Times New Roman" w:hAnsi="Times New Roman" w:cs="Times New Roman"/>
          <w:sz w:val="20"/>
          <w:szCs w:val="20"/>
          <w:lang w:val="en-US"/>
        </w:rPr>
        <w:t xml:space="preserve">Gushchin M.E., Korobkov S.V., </w:t>
      </w:r>
      <w:proofErr w:type="spellStart"/>
      <w:r w:rsidR="006146E1" w:rsidRPr="00952C35">
        <w:rPr>
          <w:rFonts w:ascii="Times New Roman" w:hAnsi="Times New Roman" w:cs="Times New Roman"/>
          <w:sz w:val="20"/>
          <w:szCs w:val="20"/>
          <w:lang w:val="en-US"/>
        </w:rPr>
        <w:t>Kostrov</w:t>
      </w:r>
      <w:proofErr w:type="spellEnd"/>
      <w:r w:rsidR="006146E1" w:rsidRPr="00952C35">
        <w:rPr>
          <w:rFonts w:ascii="Times New Roman" w:hAnsi="Times New Roman" w:cs="Times New Roman"/>
          <w:sz w:val="20"/>
          <w:szCs w:val="20"/>
          <w:lang w:val="en-US"/>
        </w:rPr>
        <w:t xml:space="preserve"> A.V., </w:t>
      </w:r>
      <w:proofErr w:type="spellStart"/>
      <w:r w:rsidR="006146E1" w:rsidRPr="00952C35">
        <w:rPr>
          <w:rFonts w:ascii="Times New Roman" w:hAnsi="Times New Roman" w:cs="Times New Roman"/>
          <w:sz w:val="20"/>
          <w:szCs w:val="20"/>
          <w:lang w:val="en-US"/>
        </w:rPr>
        <w:t>Strikovskii</w:t>
      </w:r>
      <w:proofErr w:type="spellEnd"/>
      <w:r w:rsidR="006146E1" w:rsidRPr="00952C35">
        <w:rPr>
          <w:rFonts w:ascii="Times New Roman" w:hAnsi="Times New Roman" w:cs="Times New Roman"/>
          <w:sz w:val="20"/>
          <w:szCs w:val="20"/>
          <w:lang w:val="en-US"/>
        </w:rPr>
        <w:t xml:space="preserve"> A.V. Parametric generation of whistler waves due to the interaction of high-frequency wave beams with a magnetoplasma. // J. Exp. </w:t>
      </w:r>
      <w:proofErr w:type="spellStart"/>
      <w:r w:rsidR="006146E1" w:rsidRPr="00952C35">
        <w:rPr>
          <w:rFonts w:ascii="Times New Roman" w:hAnsi="Times New Roman" w:cs="Times New Roman"/>
          <w:sz w:val="20"/>
          <w:szCs w:val="20"/>
          <w:lang w:val="en-US"/>
        </w:rPr>
        <w:t>Theor</w:t>
      </w:r>
      <w:proofErr w:type="spellEnd"/>
      <w:r w:rsidR="006146E1" w:rsidRPr="00952C35">
        <w:rPr>
          <w:rFonts w:ascii="Times New Roman" w:hAnsi="Times New Roman" w:cs="Times New Roman"/>
          <w:sz w:val="20"/>
          <w:szCs w:val="20"/>
          <w:lang w:val="en-US"/>
        </w:rPr>
        <w:t xml:space="preserve">. Phys. </w:t>
      </w:r>
      <w:proofErr w:type="spellStart"/>
      <w:r w:rsidR="006146E1" w:rsidRPr="00952C35">
        <w:rPr>
          <w:rFonts w:ascii="Times New Roman" w:hAnsi="Times New Roman" w:cs="Times New Roman"/>
          <w:sz w:val="20"/>
          <w:szCs w:val="20"/>
          <w:lang w:val="en-US"/>
        </w:rPr>
        <w:t>Lett</w:t>
      </w:r>
      <w:proofErr w:type="spellEnd"/>
      <w:r w:rsidR="006146E1" w:rsidRPr="00952C35">
        <w:rPr>
          <w:rFonts w:ascii="Times New Roman" w:hAnsi="Times New Roman" w:cs="Times New Roman"/>
          <w:sz w:val="20"/>
          <w:szCs w:val="20"/>
          <w:lang w:val="en-US"/>
        </w:rPr>
        <w:t xml:space="preserve">. V. 88. No 11. </w:t>
      </w:r>
      <w:proofErr w:type="gramStart"/>
      <w:r w:rsidR="006146E1" w:rsidRPr="00952C35">
        <w:rPr>
          <w:rFonts w:ascii="Times New Roman" w:hAnsi="Times New Roman" w:cs="Times New Roman"/>
          <w:sz w:val="20"/>
          <w:szCs w:val="20"/>
          <w:lang w:val="en-US"/>
        </w:rPr>
        <w:t>P. 720.</w:t>
      </w:r>
      <w:proofErr w:type="gramEnd"/>
      <w:r w:rsidR="006146E1" w:rsidRPr="00952C35">
        <w:rPr>
          <w:rFonts w:ascii="Times New Roman" w:hAnsi="Times New Roman" w:cs="Times New Roman"/>
          <w:sz w:val="20"/>
          <w:szCs w:val="20"/>
          <w:lang w:val="en-US"/>
        </w:rPr>
        <w:t xml:space="preserve"> https://doi.org/10.1134/S0021364008230045 (2008).</w:t>
      </w:r>
    </w:p>
    <w:p w:rsidR="006146E1" w:rsidRPr="00952C35" w:rsidRDefault="007A504F" w:rsidP="00AA1CBD">
      <w:pPr>
        <w:spacing w:line="240" w:lineRule="auto"/>
        <w:contextualSpacing/>
        <w:jc w:val="both"/>
        <w:rPr>
          <w:rFonts w:ascii="Times New Roman" w:hAnsi="Times New Roman" w:cs="Times New Roman"/>
          <w:sz w:val="20"/>
          <w:szCs w:val="20"/>
          <w:lang w:val="en-US"/>
        </w:rPr>
      </w:pPr>
      <w:r w:rsidRPr="007A504F">
        <w:rPr>
          <w:rFonts w:ascii="Times New Roman" w:hAnsi="Times New Roman" w:cs="Times New Roman"/>
          <w:sz w:val="20"/>
          <w:szCs w:val="20"/>
          <w:lang w:val="en-US"/>
        </w:rPr>
        <w:t>9</w:t>
      </w:r>
      <w:r w:rsidR="00964069" w:rsidRPr="00952C35">
        <w:rPr>
          <w:rFonts w:ascii="Times New Roman" w:hAnsi="Times New Roman" w:cs="Times New Roman"/>
          <w:sz w:val="20"/>
          <w:szCs w:val="20"/>
          <w:lang w:val="en-US"/>
        </w:rPr>
        <w:t>.</w:t>
      </w:r>
      <w:r w:rsidR="006146E1" w:rsidRPr="00952C35">
        <w:rPr>
          <w:rFonts w:ascii="Times New Roman" w:hAnsi="Times New Roman" w:cs="Times New Roman"/>
          <w:sz w:val="20"/>
          <w:szCs w:val="20"/>
          <w:lang w:val="en-US"/>
        </w:rPr>
        <w:t xml:space="preserve"> Aidakina N.A., Gushchin M.E., Zudin I.Y., Korobkov S.V., </w:t>
      </w:r>
      <w:proofErr w:type="spellStart"/>
      <w:r w:rsidR="006146E1" w:rsidRPr="00952C35">
        <w:rPr>
          <w:rFonts w:ascii="Times New Roman" w:hAnsi="Times New Roman" w:cs="Times New Roman"/>
          <w:sz w:val="20"/>
          <w:szCs w:val="20"/>
          <w:lang w:val="en-US"/>
        </w:rPr>
        <w:t>Kostrov</w:t>
      </w:r>
      <w:proofErr w:type="spellEnd"/>
      <w:r w:rsidR="006146E1" w:rsidRPr="00952C35">
        <w:rPr>
          <w:rFonts w:ascii="Times New Roman" w:hAnsi="Times New Roman" w:cs="Times New Roman"/>
          <w:sz w:val="20"/>
          <w:szCs w:val="20"/>
          <w:lang w:val="en-US"/>
        </w:rPr>
        <w:t xml:space="preserve"> A.V., Strikovskiy A.V. Quasistationary magnetic field generated in a plasma by a whistler-mode radio pulse. // JETP </w:t>
      </w:r>
      <w:proofErr w:type="spellStart"/>
      <w:r w:rsidR="006146E1" w:rsidRPr="00952C35">
        <w:rPr>
          <w:rFonts w:ascii="Times New Roman" w:hAnsi="Times New Roman" w:cs="Times New Roman"/>
          <w:sz w:val="20"/>
          <w:szCs w:val="20"/>
          <w:lang w:val="en-US"/>
        </w:rPr>
        <w:t>Lett</w:t>
      </w:r>
      <w:proofErr w:type="spellEnd"/>
      <w:r w:rsidR="006146E1" w:rsidRPr="00952C35">
        <w:rPr>
          <w:rFonts w:ascii="Times New Roman" w:hAnsi="Times New Roman" w:cs="Times New Roman"/>
          <w:sz w:val="20"/>
          <w:szCs w:val="20"/>
          <w:lang w:val="en-US"/>
        </w:rPr>
        <w:t xml:space="preserve">. V. 93(9). </w:t>
      </w:r>
      <w:proofErr w:type="gramStart"/>
      <w:r w:rsidR="006146E1" w:rsidRPr="00952C35">
        <w:rPr>
          <w:rFonts w:ascii="Times New Roman" w:hAnsi="Times New Roman" w:cs="Times New Roman"/>
          <w:sz w:val="20"/>
          <w:szCs w:val="20"/>
          <w:lang w:val="en-US"/>
        </w:rPr>
        <w:t>P. 498.</w:t>
      </w:r>
      <w:proofErr w:type="gramEnd"/>
      <w:r w:rsidR="006146E1" w:rsidRPr="00952C35">
        <w:rPr>
          <w:rFonts w:ascii="Times New Roman" w:hAnsi="Times New Roman" w:cs="Times New Roman"/>
          <w:sz w:val="20"/>
          <w:szCs w:val="20"/>
          <w:lang w:val="en-US"/>
        </w:rPr>
        <w:t xml:space="preserve"> https://doi.org/10.1134/S0021364011090025 (2011).</w:t>
      </w:r>
    </w:p>
    <w:p w:rsidR="006146E1" w:rsidRPr="00952C35" w:rsidRDefault="007A504F" w:rsidP="00AA1CBD">
      <w:pPr>
        <w:spacing w:line="240" w:lineRule="auto"/>
        <w:contextualSpacing/>
        <w:jc w:val="both"/>
        <w:rPr>
          <w:rFonts w:ascii="Times New Roman" w:hAnsi="Times New Roman" w:cs="Times New Roman"/>
          <w:sz w:val="20"/>
          <w:szCs w:val="20"/>
          <w:lang w:val="en-US"/>
        </w:rPr>
      </w:pPr>
      <w:r w:rsidRPr="007A504F">
        <w:rPr>
          <w:rFonts w:ascii="Times New Roman" w:hAnsi="Times New Roman" w:cs="Times New Roman"/>
          <w:sz w:val="20"/>
          <w:szCs w:val="20"/>
          <w:lang w:val="en-US"/>
        </w:rPr>
        <w:t>10</w:t>
      </w:r>
      <w:r w:rsidR="00964069" w:rsidRPr="00952C35">
        <w:rPr>
          <w:rFonts w:ascii="Times New Roman" w:hAnsi="Times New Roman" w:cs="Times New Roman"/>
          <w:sz w:val="20"/>
          <w:szCs w:val="20"/>
          <w:lang w:val="en-US"/>
        </w:rPr>
        <w:t xml:space="preserve">. </w:t>
      </w:r>
      <w:r w:rsidR="006146E1" w:rsidRPr="00952C35">
        <w:rPr>
          <w:rFonts w:ascii="Times New Roman" w:hAnsi="Times New Roman" w:cs="Times New Roman"/>
          <w:sz w:val="20"/>
          <w:szCs w:val="20"/>
          <w:lang w:val="en-US"/>
        </w:rPr>
        <w:t xml:space="preserve">Aidakina N., Gushchin M., Zudin I., Korobkov S., Strikovskiy A. Laboratory study of interaction of magnetoplasma irregularities produced by several radio-frequency heating sources. // Phys. Plasmas. </w:t>
      </w:r>
      <w:proofErr w:type="gramStart"/>
      <w:r w:rsidR="006146E1" w:rsidRPr="00952C35">
        <w:rPr>
          <w:rFonts w:ascii="Times New Roman" w:hAnsi="Times New Roman" w:cs="Times New Roman"/>
          <w:sz w:val="20"/>
          <w:szCs w:val="20"/>
          <w:lang w:val="en-US"/>
        </w:rPr>
        <w:t>V.25. P.072114.</w:t>
      </w:r>
      <w:proofErr w:type="gramEnd"/>
      <w:r w:rsidR="006146E1" w:rsidRPr="00952C35">
        <w:rPr>
          <w:rFonts w:ascii="Times New Roman" w:hAnsi="Times New Roman" w:cs="Times New Roman"/>
          <w:sz w:val="20"/>
          <w:szCs w:val="20"/>
          <w:lang w:val="en-US"/>
        </w:rPr>
        <w:t xml:space="preserve"> </w:t>
      </w:r>
      <w:proofErr w:type="spellStart"/>
      <w:proofErr w:type="gramStart"/>
      <w:r w:rsidR="006146E1" w:rsidRPr="00952C35">
        <w:rPr>
          <w:rFonts w:ascii="Times New Roman" w:hAnsi="Times New Roman" w:cs="Times New Roman"/>
          <w:sz w:val="20"/>
          <w:szCs w:val="20"/>
          <w:lang w:val="en-US"/>
        </w:rPr>
        <w:t>doi</w:t>
      </w:r>
      <w:proofErr w:type="spellEnd"/>
      <w:proofErr w:type="gramEnd"/>
      <w:r w:rsidR="006146E1" w:rsidRPr="00952C35">
        <w:rPr>
          <w:rFonts w:ascii="Times New Roman" w:hAnsi="Times New Roman" w:cs="Times New Roman"/>
          <w:sz w:val="20"/>
          <w:szCs w:val="20"/>
          <w:lang w:val="en-US"/>
        </w:rPr>
        <w:t>: 10.1063/1.5012554 (2018).</w:t>
      </w:r>
    </w:p>
    <w:p w:rsidR="006146E1" w:rsidRPr="00227202" w:rsidRDefault="00964069" w:rsidP="00AA1CBD">
      <w:pPr>
        <w:spacing w:line="240" w:lineRule="auto"/>
        <w:contextualSpacing/>
        <w:jc w:val="both"/>
        <w:rPr>
          <w:rFonts w:ascii="Times New Roman" w:hAnsi="Times New Roman" w:cs="Times New Roman"/>
          <w:sz w:val="20"/>
          <w:szCs w:val="20"/>
          <w:lang w:val="en-US"/>
        </w:rPr>
      </w:pPr>
      <w:r w:rsidRPr="00952C35">
        <w:rPr>
          <w:rFonts w:ascii="Times New Roman" w:hAnsi="Times New Roman" w:cs="Times New Roman"/>
          <w:sz w:val="20"/>
          <w:szCs w:val="20"/>
          <w:lang w:val="en-US"/>
        </w:rPr>
        <w:t>1</w:t>
      </w:r>
      <w:r w:rsidR="007A504F" w:rsidRPr="007A504F">
        <w:rPr>
          <w:rFonts w:ascii="Times New Roman" w:hAnsi="Times New Roman" w:cs="Times New Roman"/>
          <w:sz w:val="20"/>
          <w:szCs w:val="20"/>
          <w:lang w:val="en-US"/>
        </w:rPr>
        <w:t>1</w:t>
      </w:r>
      <w:r w:rsidRPr="00952C35">
        <w:rPr>
          <w:rFonts w:ascii="Times New Roman" w:hAnsi="Times New Roman" w:cs="Times New Roman"/>
          <w:sz w:val="20"/>
          <w:szCs w:val="20"/>
          <w:lang w:val="en-US"/>
        </w:rPr>
        <w:t xml:space="preserve">. </w:t>
      </w:r>
      <w:r w:rsidR="006146E1" w:rsidRPr="00952C35">
        <w:rPr>
          <w:rFonts w:ascii="Times New Roman" w:hAnsi="Times New Roman" w:cs="Times New Roman"/>
          <w:sz w:val="20"/>
          <w:szCs w:val="20"/>
          <w:lang w:val="en-US"/>
        </w:rPr>
        <w:t xml:space="preserve">Aidakina N., Gushchin M., Zudin I., Korobkov S., Strikovskiy A. Density irregularities, currents, and magnetic fields generated by pulsed local </w:t>
      </w:r>
      <w:proofErr w:type="gramStart"/>
      <w:r w:rsidR="006146E1" w:rsidRPr="00952C35">
        <w:rPr>
          <w:rFonts w:ascii="Times New Roman" w:hAnsi="Times New Roman" w:cs="Times New Roman"/>
          <w:sz w:val="20"/>
          <w:szCs w:val="20"/>
          <w:lang w:val="en-US"/>
        </w:rPr>
        <w:t>rf</w:t>
      </w:r>
      <w:proofErr w:type="gramEnd"/>
      <w:r w:rsidR="006146E1" w:rsidRPr="00952C35">
        <w:rPr>
          <w:rFonts w:ascii="Times New Roman" w:hAnsi="Times New Roman" w:cs="Times New Roman"/>
          <w:sz w:val="20"/>
          <w:szCs w:val="20"/>
          <w:lang w:val="en-US"/>
        </w:rPr>
        <w:t xml:space="preserve"> heating of a magnetoplasma: Disturbances in rf antenna vicinity. // Phys. Plasmas. </w:t>
      </w:r>
      <w:proofErr w:type="gramStart"/>
      <w:r w:rsidR="006146E1" w:rsidRPr="00952C35">
        <w:rPr>
          <w:rFonts w:ascii="Times New Roman" w:hAnsi="Times New Roman" w:cs="Times New Roman"/>
          <w:sz w:val="20"/>
          <w:szCs w:val="20"/>
          <w:lang w:val="en-US"/>
        </w:rPr>
        <w:t>V.25. P.122501.</w:t>
      </w:r>
      <w:proofErr w:type="gramEnd"/>
      <w:r w:rsidR="006146E1" w:rsidRPr="00952C35">
        <w:rPr>
          <w:rFonts w:ascii="Times New Roman" w:hAnsi="Times New Roman" w:cs="Times New Roman"/>
          <w:sz w:val="20"/>
          <w:szCs w:val="20"/>
          <w:lang w:val="en-US"/>
        </w:rPr>
        <w:t xml:space="preserve"> doi:10.1063/1.5050345 (2018). </w:t>
      </w:r>
    </w:p>
    <w:p w:rsidR="00C32693" w:rsidRPr="00952C35" w:rsidRDefault="00964069" w:rsidP="00AA1CBD">
      <w:pPr>
        <w:spacing w:line="240" w:lineRule="auto"/>
        <w:contextualSpacing/>
        <w:jc w:val="both"/>
        <w:rPr>
          <w:rFonts w:ascii="Times New Roman" w:hAnsi="Times New Roman" w:cs="Times New Roman"/>
          <w:sz w:val="20"/>
          <w:szCs w:val="20"/>
          <w:lang w:val="en-US"/>
        </w:rPr>
      </w:pPr>
      <w:r w:rsidRPr="00952C35">
        <w:rPr>
          <w:rFonts w:ascii="Times New Roman" w:hAnsi="Times New Roman" w:cs="Times New Roman"/>
          <w:sz w:val="20"/>
          <w:szCs w:val="20"/>
          <w:lang w:val="en-US"/>
        </w:rPr>
        <w:t>1</w:t>
      </w:r>
      <w:r w:rsidR="007A504F" w:rsidRPr="007A504F">
        <w:rPr>
          <w:rFonts w:ascii="Times New Roman" w:hAnsi="Times New Roman" w:cs="Times New Roman"/>
          <w:sz w:val="20"/>
          <w:szCs w:val="20"/>
          <w:lang w:val="en-US"/>
        </w:rPr>
        <w:t>2</w:t>
      </w:r>
      <w:r w:rsidRPr="00952C35">
        <w:rPr>
          <w:rFonts w:ascii="Times New Roman" w:hAnsi="Times New Roman" w:cs="Times New Roman"/>
          <w:sz w:val="20"/>
          <w:szCs w:val="20"/>
          <w:lang w:val="en-US"/>
        </w:rPr>
        <w:t xml:space="preserve">. </w:t>
      </w:r>
      <w:r w:rsidR="00C32693" w:rsidRPr="00952C35">
        <w:rPr>
          <w:rFonts w:ascii="Times New Roman" w:hAnsi="Times New Roman" w:cs="Times New Roman"/>
          <w:sz w:val="20"/>
          <w:szCs w:val="20"/>
          <w:lang w:val="en-US"/>
        </w:rPr>
        <w:t xml:space="preserve">Aidakina N., Korobkov S., Gushchin M., Zudin I., Strikovskiy A. Experimental demonstration of the “unipolar cell” dynamics in a large laboratory magnetoplasma. // Phys. Plasmas. </w:t>
      </w:r>
      <w:proofErr w:type="gramStart"/>
      <w:r w:rsidR="00C32693" w:rsidRPr="00952C35">
        <w:rPr>
          <w:rFonts w:ascii="Times New Roman" w:hAnsi="Times New Roman" w:cs="Times New Roman"/>
          <w:sz w:val="20"/>
          <w:szCs w:val="20"/>
          <w:lang w:val="en-US"/>
        </w:rPr>
        <w:t>V.31. P. 122110.</w:t>
      </w:r>
      <w:proofErr w:type="gramEnd"/>
      <w:r w:rsidR="00C32693" w:rsidRPr="00952C35">
        <w:rPr>
          <w:rFonts w:ascii="Times New Roman" w:hAnsi="Times New Roman" w:cs="Times New Roman"/>
          <w:sz w:val="20"/>
          <w:szCs w:val="20"/>
          <w:lang w:val="en-US"/>
        </w:rPr>
        <w:t xml:space="preserve"> DOI: 10.1063/5.0225468 (2024).</w:t>
      </w:r>
    </w:p>
    <w:p w:rsidR="00C32693" w:rsidRPr="00952C35" w:rsidRDefault="00952C35" w:rsidP="00AA1CBD">
      <w:pPr>
        <w:spacing w:line="240" w:lineRule="auto"/>
        <w:contextualSpacing/>
        <w:jc w:val="both"/>
        <w:rPr>
          <w:rFonts w:ascii="Times New Roman" w:hAnsi="Times New Roman" w:cs="Times New Roman"/>
          <w:sz w:val="20"/>
          <w:szCs w:val="20"/>
          <w:lang w:val="en-US"/>
        </w:rPr>
      </w:pPr>
      <w:r w:rsidRPr="00952C35">
        <w:rPr>
          <w:rFonts w:ascii="Times New Roman" w:hAnsi="Times New Roman" w:cs="Times New Roman"/>
          <w:sz w:val="20"/>
          <w:szCs w:val="20"/>
          <w:lang w:val="en-US"/>
        </w:rPr>
        <w:t>1</w:t>
      </w:r>
      <w:r w:rsidR="007A504F" w:rsidRPr="001C1EAB">
        <w:rPr>
          <w:rFonts w:ascii="Times New Roman" w:hAnsi="Times New Roman" w:cs="Times New Roman"/>
          <w:sz w:val="20"/>
          <w:szCs w:val="20"/>
          <w:lang w:val="en-US"/>
        </w:rPr>
        <w:t>3</w:t>
      </w:r>
      <w:r w:rsidRPr="00952C35">
        <w:rPr>
          <w:rFonts w:ascii="Times New Roman" w:hAnsi="Times New Roman" w:cs="Times New Roman"/>
          <w:sz w:val="20"/>
          <w:szCs w:val="20"/>
          <w:lang w:val="en-US"/>
        </w:rPr>
        <w:t xml:space="preserve">. </w:t>
      </w:r>
      <w:proofErr w:type="spellStart"/>
      <w:r w:rsidR="006146E1" w:rsidRPr="00952C35">
        <w:rPr>
          <w:rFonts w:ascii="Times New Roman" w:hAnsi="Times New Roman" w:cs="Times New Roman"/>
          <w:sz w:val="20"/>
          <w:szCs w:val="20"/>
          <w:lang w:val="en-US"/>
        </w:rPr>
        <w:t>Rozhansky</w:t>
      </w:r>
      <w:proofErr w:type="spellEnd"/>
      <w:r w:rsidR="006146E1" w:rsidRPr="00952C35">
        <w:rPr>
          <w:rFonts w:ascii="Times New Roman" w:hAnsi="Times New Roman" w:cs="Times New Roman"/>
          <w:sz w:val="20"/>
          <w:szCs w:val="20"/>
          <w:lang w:val="en-US"/>
        </w:rPr>
        <w:t xml:space="preserve"> V.A</w:t>
      </w:r>
      <w:proofErr w:type="gramStart"/>
      <w:r w:rsidR="006146E1" w:rsidRPr="00952C35">
        <w:rPr>
          <w:rFonts w:ascii="Times New Roman" w:hAnsi="Times New Roman" w:cs="Times New Roman"/>
          <w:sz w:val="20"/>
          <w:szCs w:val="20"/>
          <w:lang w:val="en-US"/>
        </w:rPr>
        <w:t>. ,</w:t>
      </w:r>
      <w:proofErr w:type="gramEnd"/>
      <w:r w:rsidR="006146E1" w:rsidRPr="00952C35">
        <w:rPr>
          <w:rFonts w:ascii="Times New Roman" w:hAnsi="Times New Roman" w:cs="Times New Roman"/>
          <w:sz w:val="20"/>
          <w:szCs w:val="20"/>
          <w:lang w:val="en-US"/>
        </w:rPr>
        <w:t xml:space="preserve"> </w:t>
      </w:r>
      <w:proofErr w:type="spellStart"/>
      <w:r w:rsidR="006146E1" w:rsidRPr="00952C35">
        <w:rPr>
          <w:rFonts w:ascii="Times New Roman" w:hAnsi="Times New Roman" w:cs="Times New Roman"/>
          <w:sz w:val="20"/>
          <w:szCs w:val="20"/>
          <w:lang w:val="en-US"/>
        </w:rPr>
        <w:t>Veselova</w:t>
      </w:r>
      <w:proofErr w:type="spellEnd"/>
      <w:r w:rsidR="006146E1" w:rsidRPr="00952C35">
        <w:rPr>
          <w:rFonts w:ascii="Times New Roman" w:hAnsi="Times New Roman" w:cs="Times New Roman"/>
          <w:sz w:val="20"/>
          <w:szCs w:val="20"/>
          <w:lang w:val="en-US"/>
        </w:rPr>
        <w:t xml:space="preserve"> </w:t>
      </w:r>
      <w:proofErr w:type="spellStart"/>
      <w:r w:rsidR="006146E1" w:rsidRPr="00952C35">
        <w:rPr>
          <w:rFonts w:ascii="Times New Roman" w:hAnsi="Times New Roman" w:cs="Times New Roman"/>
          <w:sz w:val="20"/>
          <w:szCs w:val="20"/>
          <w:lang w:val="en-US"/>
        </w:rPr>
        <w:t>I.Yu</w:t>
      </w:r>
      <w:proofErr w:type="spellEnd"/>
      <w:r w:rsidR="006146E1" w:rsidRPr="00952C35">
        <w:rPr>
          <w:rFonts w:ascii="Times New Roman" w:hAnsi="Times New Roman" w:cs="Times New Roman"/>
          <w:sz w:val="20"/>
          <w:szCs w:val="20"/>
          <w:lang w:val="en-US"/>
        </w:rPr>
        <w:t xml:space="preserve">. , </w:t>
      </w:r>
      <w:proofErr w:type="spellStart"/>
      <w:r w:rsidR="006146E1" w:rsidRPr="00952C35">
        <w:rPr>
          <w:rFonts w:ascii="Times New Roman" w:hAnsi="Times New Roman" w:cs="Times New Roman"/>
          <w:sz w:val="20"/>
          <w:szCs w:val="20"/>
          <w:lang w:val="en-US"/>
        </w:rPr>
        <w:t>Voskoboynikov</w:t>
      </w:r>
      <w:proofErr w:type="spellEnd"/>
      <w:r w:rsidR="006146E1" w:rsidRPr="00952C35">
        <w:rPr>
          <w:rFonts w:ascii="Times New Roman" w:hAnsi="Times New Roman" w:cs="Times New Roman"/>
          <w:sz w:val="20"/>
          <w:szCs w:val="20"/>
          <w:lang w:val="en-US"/>
        </w:rPr>
        <w:t xml:space="preserve"> S.P. Three-dimensional computer simulation of plasma cloud evolution in the ionosphere. // Planet. Sp. Sci. V. 38. </w:t>
      </w:r>
      <w:proofErr w:type="gramStart"/>
      <w:r w:rsidR="006146E1" w:rsidRPr="00952C35">
        <w:rPr>
          <w:rFonts w:ascii="Times New Roman" w:hAnsi="Times New Roman" w:cs="Times New Roman"/>
          <w:sz w:val="20"/>
          <w:szCs w:val="20"/>
          <w:lang w:val="en-US"/>
        </w:rPr>
        <w:t>No. 11.</w:t>
      </w:r>
      <w:proofErr w:type="gramEnd"/>
      <w:r w:rsidR="006146E1" w:rsidRPr="00952C35">
        <w:rPr>
          <w:rFonts w:ascii="Times New Roman" w:hAnsi="Times New Roman" w:cs="Times New Roman"/>
          <w:sz w:val="20"/>
          <w:szCs w:val="20"/>
          <w:lang w:val="en-US"/>
        </w:rPr>
        <w:t xml:space="preserve"> </w:t>
      </w:r>
      <w:proofErr w:type="gramStart"/>
      <w:r w:rsidR="006146E1" w:rsidRPr="00952C35">
        <w:rPr>
          <w:rFonts w:ascii="Times New Roman" w:hAnsi="Times New Roman" w:cs="Times New Roman"/>
          <w:sz w:val="20"/>
          <w:szCs w:val="20"/>
          <w:lang w:val="en-US"/>
        </w:rPr>
        <w:t>P. 1375.</w:t>
      </w:r>
      <w:proofErr w:type="gramEnd"/>
      <w:r w:rsidR="006146E1" w:rsidRPr="00952C35">
        <w:rPr>
          <w:rFonts w:ascii="Times New Roman" w:hAnsi="Times New Roman" w:cs="Times New Roman"/>
          <w:sz w:val="20"/>
          <w:szCs w:val="20"/>
          <w:lang w:val="en-US"/>
        </w:rPr>
        <w:t xml:space="preserve"> https://doi.org/10.1016/0032-</w:t>
      </w:r>
      <w:proofErr w:type="gramStart"/>
      <w:r w:rsidR="006146E1" w:rsidRPr="00952C35">
        <w:rPr>
          <w:rFonts w:ascii="Times New Roman" w:hAnsi="Times New Roman" w:cs="Times New Roman"/>
          <w:sz w:val="20"/>
          <w:szCs w:val="20"/>
          <w:lang w:val="en-US"/>
        </w:rPr>
        <w:t>0633(</w:t>
      </w:r>
      <w:proofErr w:type="gramEnd"/>
      <w:r w:rsidR="006146E1" w:rsidRPr="00952C35">
        <w:rPr>
          <w:rFonts w:ascii="Times New Roman" w:hAnsi="Times New Roman" w:cs="Times New Roman"/>
          <w:sz w:val="20"/>
          <w:szCs w:val="20"/>
          <w:lang w:val="en-US"/>
        </w:rPr>
        <w:t xml:space="preserve">90)90113-5 (1990). </w:t>
      </w:r>
    </w:p>
    <w:p w:rsidR="002F5EAA" w:rsidRPr="00E62F8A" w:rsidRDefault="002F5EAA" w:rsidP="00E62F8A">
      <w:pPr>
        <w:pageBreakBefore/>
        <w:spacing w:line="240" w:lineRule="auto"/>
        <w:jc w:val="center"/>
        <w:rPr>
          <w:rFonts w:ascii="Times New Roman" w:hAnsi="Times New Roman" w:cs="Times New Roman"/>
          <w:b/>
          <w:sz w:val="28"/>
          <w:szCs w:val="28"/>
          <w:lang w:val="en-US"/>
        </w:rPr>
      </w:pPr>
      <w:r w:rsidRPr="00E62F8A">
        <w:rPr>
          <w:rFonts w:ascii="Times New Roman" w:hAnsi="Times New Roman" w:cs="Times New Roman"/>
          <w:b/>
          <w:sz w:val="28"/>
          <w:szCs w:val="28"/>
          <w:lang w:val="en-US"/>
        </w:rPr>
        <w:lastRenderedPageBreak/>
        <w:t xml:space="preserve">Experimental study of plasma and magnetic field </w:t>
      </w:r>
      <w:r w:rsidR="00725E96" w:rsidRPr="00725E96">
        <w:rPr>
          <w:rFonts w:ascii="Times New Roman" w:hAnsi="Times New Roman" w:cs="Times New Roman"/>
          <w:b/>
          <w:sz w:val="28"/>
          <w:szCs w:val="28"/>
          <w:lang w:val="en-US"/>
        </w:rPr>
        <w:t>perturbations</w:t>
      </w:r>
      <w:r w:rsidRPr="00E62F8A">
        <w:rPr>
          <w:rFonts w:ascii="Times New Roman" w:hAnsi="Times New Roman" w:cs="Times New Roman"/>
          <w:b/>
          <w:sz w:val="28"/>
          <w:szCs w:val="28"/>
          <w:lang w:val="en-US"/>
        </w:rPr>
        <w:t xml:space="preserve"> </w:t>
      </w:r>
      <w:r w:rsidR="00725E96" w:rsidRPr="00725E96">
        <w:rPr>
          <w:rFonts w:ascii="Times New Roman" w:hAnsi="Times New Roman" w:cs="Times New Roman"/>
          <w:b/>
          <w:sz w:val="28"/>
          <w:szCs w:val="28"/>
          <w:lang w:val="en-US"/>
        </w:rPr>
        <w:t>arising from pulsed plasma heating</w:t>
      </w:r>
      <w:r w:rsidRPr="00E62F8A">
        <w:rPr>
          <w:rFonts w:ascii="Times New Roman" w:hAnsi="Times New Roman" w:cs="Times New Roman"/>
          <w:b/>
          <w:sz w:val="28"/>
          <w:szCs w:val="28"/>
          <w:lang w:val="en-US"/>
        </w:rPr>
        <w:t xml:space="preserve"> in the electron magnetohydrodynamics regime </w:t>
      </w:r>
      <w:r w:rsidR="006067FD" w:rsidRPr="006067FD">
        <w:rPr>
          <w:rFonts w:ascii="Times New Roman" w:hAnsi="Times New Roman" w:cs="Times New Roman"/>
          <w:b/>
          <w:sz w:val="28"/>
          <w:szCs w:val="28"/>
          <w:lang w:val="en-US"/>
        </w:rPr>
        <w:br/>
      </w:r>
      <w:r w:rsidR="00F31529">
        <w:rPr>
          <w:rFonts w:ascii="Times New Roman" w:hAnsi="Times New Roman" w:cs="Times New Roman"/>
          <w:b/>
          <w:sz w:val="28"/>
          <w:szCs w:val="28"/>
          <w:lang w:val="en-US"/>
        </w:rPr>
        <w:t xml:space="preserve">at the </w:t>
      </w:r>
      <w:r w:rsidRPr="00E62F8A">
        <w:rPr>
          <w:rFonts w:ascii="Times New Roman" w:hAnsi="Times New Roman" w:cs="Times New Roman"/>
          <w:b/>
          <w:sz w:val="28"/>
          <w:szCs w:val="28"/>
          <w:lang w:val="en-US"/>
        </w:rPr>
        <w:t>Krot</w:t>
      </w:r>
      <w:r w:rsidR="006067FD" w:rsidRPr="006067FD">
        <w:rPr>
          <w:rFonts w:ascii="Times New Roman" w:hAnsi="Times New Roman" w:cs="Times New Roman"/>
          <w:b/>
          <w:sz w:val="28"/>
          <w:szCs w:val="28"/>
          <w:lang w:val="en-US"/>
        </w:rPr>
        <w:t xml:space="preserve"> </w:t>
      </w:r>
      <w:r w:rsidR="006067FD" w:rsidRPr="00E62F8A">
        <w:rPr>
          <w:rFonts w:ascii="Times New Roman" w:hAnsi="Times New Roman" w:cs="Times New Roman"/>
          <w:b/>
          <w:sz w:val="28"/>
          <w:szCs w:val="28"/>
          <w:lang w:val="en-US"/>
        </w:rPr>
        <w:t>plasma device</w:t>
      </w:r>
    </w:p>
    <w:p w:rsidR="00407483" w:rsidRPr="0069537E" w:rsidRDefault="00DA69F0" w:rsidP="00407483">
      <w:pPr>
        <w:spacing w:line="240" w:lineRule="auto"/>
        <w:contextualSpacing/>
        <w:rPr>
          <w:rFonts w:ascii="Times New Roman" w:hAnsi="Times New Roman" w:cs="Times New Roman"/>
          <w:sz w:val="20"/>
          <w:szCs w:val="20"/>
          <w:lang w:val="en-US"/>
        </w:rPr>
      </w:pPr>
      <w:r>
        <w:rPr>
          <w:rFonts w:ascii="Times New Roman" w:hAnsi="Times New Roman" w:cs="Times New Roman"/>
          <w:sz w:val="20"/>
          <w:szCs w:val="20"/>
          <w:lang w:val="en-US"/>
        </w:rPr>
        <w:t>N. Aidakina</w:t>
      </w:r>
      <w:r w:rsidRPr="00DA69F0">
        <w:rPr>
          <w:rFonts w:ascii="Times New Roman" w:hAnsi="Times New Roman" w:cs="Times New Roman"/>
          <w:sz w:val="20"/>
          <w:szCs w:val="20"/>
          <w:vertAlign w:val="superscript"/>
          <w:lang w:val="en-US"/>
        </w:rPr>
        <w:t>1</w:t>
      </w:r>
      <w:r w:rsidR="005173B9" w:rsidRPr="005173B9">
        <w:rPr>
          <w:rFonts w:ascii="Times New Roman" w:hAnsi="Times New Roman" w:cs="Times New Roman"/>
          <w:sz w:val="20"/>
          <w:szCs w:val="20"/>
          <w:vertAlign w:val="superscript"/>
          <w:lang w:val="en-US"/>
        </w:rPr>
        <w:t xml:space="preserve"> </w:t>
      </w:r>
      <w:r w:rsidRPr="00DA69F0">
        <w:rPr>
          <w:rFonts w:ascii="Times New Roman" w:hAnsi="Times New Roman" w:cs="Times New Roman"/>
          <w:sz w:val="20"/>
          <w:szCs w:val="20"/>
          <w:lang w:val="en-US"/>
        </w:rPr>
        <w:t>(</w:t>
      </w:r>
      <w:r w:rsidR="005173B9" w:rsidRPr="00DA69F0">
        <w:rPr>
          <w:rFonts w:ascii="Times New Roman" w:hAnsi="Times New Roman" w:cs="Times New Roman"/>
          <w:sz w:val="20"/>
          <w:szCs w:val="20"/>
          <w:lang w:val="en-US"/>
        </w:rPr>
        <w:t>aidakina@appl.sci-nnov.ru</w:t>
      </w:r>
      <w:r w:rsidRPr="00DA69F0">
        <w:rPr>
          <w:rFonts w:ascii="Times New Roman" w:hAnsi="Times New Roman" w:cs="Times New Roman"/>
          <w:sz w:val="20"/>
          <w:szCs w:val="20"/>
          <w:lang w:val="en-US"/>
        </w:rPr>
        <w:t>), M. Gushchin</w:t>
      </w:r>
      <w:r w:rsidRPr="00DA69F0">
        <w:rPr>
          <w:rFonts w:ascii="Times New Roman" w:hAnsi="Times New Roman" w:cs="Times New Roman"/>
          <w:sz w:val="20"/>
          <w:szCs w:val="20"/>
          <w:vertAlign w:val="superscript"/>
          <w:lang w:val="en-US"/>
        </w:rPr>
        <w:t>1</w:t>
      </w:r>
      <w:r w:rsidRPr="00DA69F0">
        <w:rPr>
          <w:rFonts w:ascii="Times New Roman" w:hAnsi="Times New Roman" w:cs="Times New Roman"/>
          <w:sz w:val="20"/>
          <w:szCs w:val="20"/>
          <w:lang w:val="en-US"/>
        </w:rPr>
        <w:t xml:space="preserve"> (</w:t>
      </w:r>
      <w:r w:rsidR="005173B9" w:rsidRPr="005173B9">
        <w:rPr>
          <w:rFonts w:ascii="Times New Roman" w:hAnsi="Times New Roman" w:cs="Times New Roman"/>
          <w:sz w:val="20"/>
          <w:szCs w:val="20"/>
          <w:lang w:val="en-US"/>
        </w:rPr>
        <w:t>mguschin@ipfran.ru</w:t>
      </w:r>
      <w:r w:rsidRPr="00DA69F0">
        <w:rPr>
          <w:rFonts w:ascii="Times New Roman" w:hAnsi="Times New Roman" w:cs="Times New Roman"/>
          <w:sz w:val="20"/>
          <w:szCs w:val="20"/>
          <w:lang w:val="en-US"/>
        </w:rPr>
        <w:t>), I. Zudin</w:t>
      </w:r>
      <w:r w:rsidRPr="00DA69F0">
        <w:rPr>
          <w:rFonts w:ascii="Times New Roman" w:hAnsi="Times New Roman" w:cs="Times New Roman"/>
          <w:sz w:val="20"/>
          <w:szCs w:val="20"/>
          <w:vertAlign w:val="superscript"/>
          <w:lang w:val="en-US"/>
        </w:rPr>
        <w:t>1</w:t>
      </w:r>
      <w:r w:rsidRPr="00DA69F0">
        <w:rPr>
          <w:rFonts w:ascii="Times New Roman" w:hAnsi="Times New Roman" w:cs="Times New Roman"/>
          <w:sz w:val="20"/>
          <w:szCs w:val="20"/>
          <w:lang w:val="en-US"/>
        </w:rPr>
        <w:t xml:space="preserve"> (</w:t>
      </w:r>
      <w:r w:rsidR="005173B9" w:rsidRPr="005173B9">
        <w:rPr>
          <w:rFonts w:ascii="Times New Roman" w:hAnsi="Times New Roman" w:cs="Times New Roman"/>
          <w:sz w:val="20"/>
          <w:szCs w:val="20"/>
          <w:lang w:val="en-US"/>
        </w:rPr>
        <w:t>zudiniy@ipfran.ru</w:t>
      </w:r>
      <w:r w:rsidRPr="00DA69F0">
        <w:rPr>
          <w:rFonts w:ascii="Times New Roman" w:hAnsi="Times New Roman" w:cs="Times New Roman"/>
          <w:sz w:val="20"/>
          <w:szCs w:val="20"/>
          <w:lang w:val="en-US"/>
        </w:rPr>
        <w:t xml:space="preserve">), </w:t>
      </w:r>
    </w:p>
    <w:p w:rsidR="00DA69F0" w:rsidRPr="00DA69F0" w:rsidRDefault="00DA69F0" w:rsidP="00407483">
      <w:pPr>
        <w:spacing w:line="240" w:lineRule="auto"/>
        <w:contextualSpacing/>
        <w:rPr>
          <w:rFonts w:ascii="Times New Roman" w:hAnsi="Times New Roman" w:cs="Times New Roman"/>
          <w:sz w:val="20"/>
          <w:szCs w:val="20"/>
          <w:lang w:val="en-US"/>
        </w:rPr>
      </w:pPr>
      <w:r w:rsidRPr="00DA69F0">
        <w:rPr>
          <w:rFonts w:ascii="Times New Roman" w:hAnsi="Times New Roman" w:cs="Times New Roman"/>
          <w:sz w:val="20"/>
          <w:szCs w:val="20"/>
          <w:lang w:val="en-US"/>
        </w:rPr>
        <w:t>S. Korobkov</w:t>
      </w:r>
      <w:r w:rsidRPr="00DA69F0">
        <w:rPr>
          <w:rFonts w:ascii="Times New Roman" w:hAnsi="Times New Roman" w:cs="Times New Roman"/>
          <w:sz w:val="20"/>
          <w:szCs w:val="20"/>
          <w:vertAlign w:val="superscript"/>
          <w:lang w:val="en-US"/>
        </w:rPr>
        <w:t>1</w:t>
      </w:r>
      <w:r w:rsidRPr="00DA69F0">
        <w:rPr>
          <w:rFonts w:ascii="Times New Roman" w:hAnsi="Times New Roman" w:cs="Times New Roman"/>
          <w:sz w:val="20"/>
          <w:szCs w:val="20"/>
          <w:lang w:val="en-US"/>
        </w:rPr>
        <w:t xml:space="preserve"> (</w:t>
      </w:r>
      <w:r w:rsidR="005173B9" w:rsidRPr="005173B9">
        <w:rPr>
          <w:rFonts w:ascii="Times New Roman" w:hAnsi="Times New Roman" w:cs="Times New Roman"/>
          <w:sz w:val="20"/>
          <w:szCs w:val="20"/>
          <w:lang w:val="en-US"/>
        </w:rPr>
        <w:t>korobkov@ipfran.ru</w:t>
      </w:r>
      <w:r w:rsidRPr="00DA69F0">
        <w:rPr>
          <w:rFonts w:ascii="Times New Roman" w:hAnsi="Times New Roman" w:cs="Times New Roman"/>
          <w:sz w:val="20"/>
          <w:szCs w:val="20"/>
          <w:lang w:val="en-US"/>
        </w:rPr>
        <w:t>), A. Strikovskiy</w:t>
      </w:r>
      <w:r w:rsidRPr="00DA69F0">
        <w:rPr>
          <w:rFonts w:ascii="Times New Roman" w:hAnsi="Times New Roman" w:cs="Times New Roman"/>
          <w:sz w:val="20"/>
          <w:szCs w:val="20"/>
          <w:vertAlign w:val="superscript"/>
          <w:lang w:val="en-US"/>
        </w:rPr>
        <w:t>1</w:t>
      </w:r>
      <w:r w:rsidRPr="00DA69F0">
        <w:rPr>
          <w:rFonts w:ascii="Times New Roman" w:hAnsi="Times New Roman" w:cs="Times New Roman"/>
          <w:sz w:val="20"/>
          <w:szCs w:val="20"/>
          <w:lang w:val="en-US"/>
        </w:rPr>
        <w:t xml:space="preserve"> (</w:t>
      </w:r>
      <w:r w:rsidR="005173B9" w:rsidRPr="00DE5C14">
        <w:rPr>
          <w:rFonts w:ascii="Times New Roman" w:hAnsi="Times New Roman" w:cs="Times New Roman"/>
          <w:color w:val="19252E"/>
          <w:sz w:val="20"/>
          <w:szCs w:val="20"/>
          <w:shd w:val="clear" w:color="auto" w:fill="FFFFFF"/>
          <w:lang w:val="en-US"/>
        </w:rPr>
        <w:t>strik@ipfran.ru</w:t>
      </w:r>
      <w:r w:rsidRPr="00DE5C14">
        <w:rPr>
          <w:rFonts w:ascii="Times New Roman" w:hAnsi="Times New Roman" w:cs="Times New Roman"/>
          <w:sz w:val="20"/>
          <w:szCs w:val="20"/>
          <w:lang w:val="en-US"/>
        </w:rPr>
        <w:t>)</w:t>
      </w:r>
    </w:p>
    <w:p w:rsidR="002F5EAA" w:rsidRPr="0069537E" w:rsidRDefault="00DA69F0" w:rsidP="00407483">
      <w:pPr>
        <w:spacing w:line="240" w:lineRule="auto"/>
        <w:rPr>
          <w:rFonts w:ascii="Times New Roman" w:hAnsi="Times New Roman" w:cs="Times New Roman"/>
          <w:i/>
          <w:sz w:val="20"/>
          <w:szCs w:val="20"/>
          <w:lang w:val="en-US"/>
        </w:rPr>
      </w:pPr>
      <w:r w:rsidRPr="00DA69F0">
        <w:rPr>
          <w:rFonts w:ascii="Times New Roman" w:hAnsi="Times New Roman" w:cs="Times New Roman"/>
          <w:sz w:val="20"/>
          <w:szCs w:val="20"/>
          <w:lang w:val="en-US"/>
        </w:rPr>
        <w:t xml:space="preserve"> </w:t>
      </w:r>
      <w:r w:rsidRPr="00DA69F0">
        <w:rPr>
          <w:rFonts w:ascii="Times New Roman" w:hAnsi="Times New Roman" w:cs="Times New Roman"/>
          <w:sz w:val="20"/>
          <w:szCs w:val="20"/>
          <w:vertAlign w:val="superscript"/>
          <w:lang w:val="en-US"/>
        </w:rPr>
        <w:t>1</w:t>
      </w:r>
      <w:r w:rsidRPr="00D32932">
        <w:rPr>
          <w:rFonts w:ascii="Times New Roman" w:hAnsi="Times New Roman" w:cs="Times New Roman"/>
          <w:i/>
          <w:sz w:val="20"/>
          <w:szCs w:val="20"/>
          <w:lang w:val="en-US"/>
        </w:rPr>
        <w:t xml:space="preserve">Institute of Applied Physics of the Russian Academy of Sciences, Nizhny Novgorod 603950, Russia   </w:t>
      </w:r>
    </w:p>
    <w:p w:rsidR="00C96FB1" w:rsidRPr="0069537E" w:rsidRDefault="00C96FB1" w:rsidP="00407483">
      <w:pPr>
        <w:spacing w:line="240" w:lineRule="auto"/>
        <w:rPr>
          <w:rFonts w:ascii="Times New Roman" w:hAnsi="Times New Roman" w:cs="Times New Roman"/>
          <w:sz w:val="20"/>
          <w:szCs w:val="20"/>
          <w:lang w:val="en-US"/>
        </w:rPr>
      </w:pPr>
    </w:p>
    <w:p w:rsidR="00C96FB1" w:rsidRPr="0069537E" w:rsidRDefault="00C96FB1" w:rsidP="00407483">
      <w:pPr>
        <w:spacing w:line="240" w:lineRule="auto"/>
        <w:rPr>
          <w:rFonts w:ascii="Times New Roman" w:hAnsi="Times New Roman" w:cs="Times New Roman"/>
          <w:b/>
          <w:sz w:val="20"/>
          <w:szCs w:val="20"/>
          <w:lang w:val="en-US"/>
        </w:rPr>
      </w:pPr>
      <w:r w:rsidRPr="00B34300">
        <w:rPr>
          <w:rFonts w:ascii="Times New Roman" w:hAnsi="Times New Roman" w:cs="Times New Roman"/>
          <w:b/>
          <w:sz w:val="20"/>
          <w:szCs w:val="20"/>
          <w:lang w:val="en-US"/>
        </w:rPr>
        <w:t>Abstract</w:t>
      </w:r>
    </w:p>
    <w:p w:rsidR="00F31529" w:rsidRPr="00F31529" w:rsidRDefault="00F31529" w:rsidP="00CE7C94">
      <w:pPr>
        <w:spacing w:line="240" w:lineRule="auto"/>
        <w:jc w:val="both"/>
        <w:rPr>
          <w:rFonts w:ascii="Times New Roman" w:hAnsi="Times New Roman" w:cs="Times New Roman"/>
          <w:sz w:val="20"/>
          <w:szCs w:val="20"/>
          <w:lang w:val="en-US"/>
        </w:rPr>
      </w:pPr>
      <w:r w:rsidRPr="00F31529">
        <w:rPr>
          <w:rFonts w:ascii="Times New Roman" w:hAnsi="Times New Roman" w:cs="Times New Roman"/>
          <w:sz w:val="20"/>
          <w:szCs w:val="20"/>
          <w:lang w:val="en-US"/>
        </w:rPr>
        <w:t xml:space="preserve">In the large laboratory magnetized plasma of the Krot device, designed to simulate phenomena in space plasma, the small- and large-scale dynamics of pulsed plasma and magnetic field disturbances caused by local rf heating of electrons in the electron (Hall) magnetohydrodynamics regime have been experimentally studied. In this regime, disturbances can develop in the "unipolar" transport mode, in which magnetized electrons drift along the magnetic field, and ions, predominantly, across the field, with the resulting current closing along the background plasma. Such a transfer, accompanied by the excitation of a system of eddy electric currents, ensures a significantly faster redistribution of plasma particles than the classical mechanism of ambipolar transport. In addition, the system of non-stationary eddy currents arising during pulsed plasma heating can excite whistler waves. Density disturbances are carried out from the heating region significantly more slowly, with transonic velocities. </w:t>
      </w:r>
    </w:p>
    <w:sectPr w:rsidR="00F31529" w:rsidRPr="00F31529" w:rsidSect="00533031">
      <w:pgSz w:w="11906" w:h="16838" w:code="9"/>
      <w:pgMar w:top="170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751E"/>
    <w:multiLevelType w:val="hybridMultilevel"/>
    <w:tmpl w:val="BE3A5698"/>
    <w:lvl w:ilvl="0" w:tplc="6B249D2E">
      <w:start w:val="1"/>
      <w:numFmt w:val="lowerRoman"/>
      <w:lvlText w:val="%1."/>
      <w:lvlJc w:val="right"/>
      <w:pPr>
        <w:tabs>
          <w:tab w:val="num" w:pos="720"/>
        </w:tabs>
        <w:ind w:left="720" w:hanging="360"/>
      </w:pPr>
    </w:lvl>
    <w:lvl w:ilvl="1" w:tplc="7ABC2384" w:tentative="1">
      <w:start w:val="1"/>
      <w:numFmt w:val="lowerRoman"/>
      <w:lvlText w:val="%2."/>
      <w:lvlJc w:val="right"/>
      <w:pPr>
        <w:tabs>
          <w:tab w:val="num" w:pos="1440"/>
        </w:tabs>
        <w:ind w:left="1440" w:hanging="360"/>
      </w:pPr>
    </w:lvl>
    <w:lvl w:ilvl="2" w:tplc="E0560408" w:tentative="1">
      <w:start w:val="1"/>
      <w:numFmt w:val="lowerRoman"/>
      <w:lvlText w:val="%3."/>
      <w:lvlJc w:val="right"/>
      <w:pPr>
        <w:tabs>
          <w:tab w:val="num" w:pos="2160"/>
        </w:tabs>
        <w:ind w:left="2160" w:hanging="360"/>
      </w:pPr>
    </w:lvl>
    <w:lvl w:ilvl="3" w:tplc="E4FAE5CC" w:tentative="1">
      <w:start w:val="1"/>
      <w:numFmt w:val="lowerRoman"/>
      <w:lvlText w:val="%4."/>
      <w:lvlJc w:val="right"/>
      <w:pPr>
        <w:tabs>
          <w:tab w:val="num" w:pos="2880"/>
        </w:tabs>
        <w:ind w:left="2880" w:hanging="360"/>
      </w:pPr>
    </w:lvl>
    <w:lvl w:ilvl="4" w:tplc="4BF09F56" w:tentative="1">
      <w:start w:val="1"/>
      <w:numFmt w:val="lowerRoman"/>
      <w:lvlText w:val="%5."/>
      <w:lvlJc w:val="right"/>
      <w:pPr>
        <w:tabs>
          <w:tab w:val="num" w:pos="3600"/>
        </w:tabs>
        <w:ind w:left="3600" w:hanging="360"/>
      </w:pPr>
    </w:lvl>
    <w:lvl w:ilvl="5" w:tplc="47C6D6AA" w:tentative="1">
      <w:start w:val="1"/>
      <w:numFmt w:val="lowerRoman"/>
      <w:lvlText w:val="%6."/>
      <w:lvlJc w:val="right"/>
      <w:pPr>
        <w:tabs>
          <w:tab w:val="num" w:pos="4320"/>
        </w:tabs>
        <w:ind w:left="4320" w:hanging="360"/>
      </w:pPr>
    </w:lvl>
    <w:lvl w:ilvl="6" w:tplc="C548097C" w:tentative="1">
      <w:start w:val="1"/>
      <w:numFmt w:val="lowerRoman"/>
      <w:lvlText w:val="%7."/>
      <w:lvlJc w:val="right"/>
      <w:pPr>
        <w:tabs>
          <w:tab w:val="num" w:pos="5040"/>
        </w:tabs>
        <w:ind w:left="5040" w:hanging="360"/>
      </w:pPr>
    </w:lvl>
    <w:lvl w:ilvl="7" w:tplc="2E806E12" w:tentative="1">
      <w:start w:val="1"/>
      <w:numFmt w:val="lowerRoman"/>
      <w:lvlText w:val="%8."/>
      <w:lvlJc w:val="right"/>
      <w:pPr>
        <w:tabs>
          <w:tab w:val="num" w:pos="5760"/>
        </w:tabs>
        <w:ind w:left="5760" w:hanging="360"/>
      </w:pPr>
    </w:lvl>
    <w:lvl w:ilvl="8" w:tplc="479CABFE" w:tentative="1">
      <w:start w:val="1"/>
      <w:numFmt w:val="lowerRoman"/>
      <w:lvlText w:val="%9."/>
      <w:lvlJc w:val="right"/>
      <w:pPr>
        <w:tabs>
          <w:tab w:val="num" w:pos="6480"/>
        </w:tabs>
        <w:ind w:left="6480" w:hanging="360"/>
      </w:pPr>
    </w:lvl>
  </w:abstractNum>
  <w:abstractNum w:abstractNumId="1">
    <w:nsid w:val="5984536F"/>
    <w:multiLevelType w:val="hybridMultilevel"/>
    <w:tmpl w:val="F73EBE10"/>
    <w:lvl w:ilvl="0" w:tplc="FCA28D9C">
      <w:start w:val="1"/>
      <w:numFmt w:val="lowerRoman"/>
      <w:lvlText w:val="%1."/>
      <w:lvlJc w:val="right"/>
      <w:pPr>
        <w:tabs>
          <w:tab w:val="num" w:pos="720"/>
        </w:tabs>
        <w:ind w:left="720" w:hanging="360"/>
      </w:pPr>
    </w:lvl>
    <w:lvl w:ilvl="1" w:tplc="1298C75A" w:tentative="1">
      <w:start w:val="1"/>
      <w:numFmt w:val="lowerRoman"/>
      <w:lvlText w:val="%2."/>
      <w:lvlJc w:val="right"/>
      <w:pPr>
        <w:tabs>
          <w:tab w:val="num" w:pos="1440"/>
        </w:tabs>
        <w:ind w:left="1440" w:hanging="360"/>
      </w:pPr>
    </w:lvl>
    <w:lvl w:ilvl="2" w:tplc="82DA6704" w:tentative="1">
      <w:start w:val="1"/>
      <w:numFmt w:val="lowerRoman"/>
      <w:lvlText w:val="%3."/>
      <w:lvlJc w:val="right"/>
      <w:pPr>
        <w:tabs>
          <w:tab w:val="num" w:pos="2160"/>
        </w:tabs>
        <w:ind w:left="2160" w:hanging="360"/>
      </w:pPr>
    </w:lvl>
    <w:lvl w:ilvl="3" w:tplc="99283DB6" w:tentative="1">
      <w:start w:val="1"/>
      <w:numFmt w:val="lowerRoman"/>
      <w:lvlText w:val="%4."/>
      <w:lvlJc w:val="right"/>
      <w:pPr>
        <w:tabs>
          <w:tab w:val="num" w:pos="2880"/>
        </w:tabs>
        <w:ind w:left="2880" w:hanging="360"/>
      </w:pPr>
    </w:lvl>
    <w:lvl w:ilvl="4" w:tplc="C5C47FD8" w:tentative="1">
      <w:start w:val="1"/>
      <w:numFmt w:val="lowerRoman"/>
      <w:lvlText w:val="%5."/>
      <w:lvlJc w:val="right"/>
      <w:pPr>
        <w:tabs>
          <w:tab w:val="num" w:pos="3600"/>
        </w:tabs>
        <w:ind w:left="3600" w:hanging="360"/>
      </w:pPr>
    </w:lvl>
    <w:lvl w:ilvl="5" w:tplc="1F4C04C4" w:tentative="1">
      <w:start w:val="1"/>
      <w:numFmt w:val="lowerRoman"/>
      <w:lvlText w:val="%6."/>
      <w:lvlJc w:val="right"/>
      <w:pPr>
        <w:tabs>
          <w:tab w:val="num" w:pos="4320"/>
        </w:tabs>
        <w:ind w:left="4320" w:hanging="360"/>
      </w:pPr>
    </w:lvl>
    <w:lvl w:ilvl="6" w:tplc="3CDAF25A" w:tentative="1">
      <w:start w:val="1"/>
      <w:numFmt w:val="lowerRoman"/>
      <w:lvlText w:val="%7."/>
      <w:lvlJc w:val="right"/>
      <w:pPr>
        <w:tabs>
          <w:tab w:val="num" w:pos="5040"/>
        </w:tabs>
        <w:ind w:left="5040" w:hanging="360"/>
      </w:pPr>
    </w:lvl>
    <w:lvl w:ilvl="7" w:tplc="1E9E1CB6" w:tentative="1">
      <w:start w:val="1"/>
      <w:numFmt w:val="lowerRoman"/>
      <w:lvlText w:val="%8."/>
      <w:lvlJc w:val="right"/>
      <w:pPr>
        <w:tabs>
          <w:tab w:val="num" w:pos="5760"/>
        </w:tabs>
        <w:ind w:left="5760" w:hanging="360"/>
      </w:pPr>
    </w:lvl>
    <w:lvl w:ilvl="8" w:tplc="F51CCD8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533031"/>
    <w:rsid w:val="000017C0"/>
    <w:rsid w:val="00011E4D"/>
    <w:rsid w:val="00011EB1"/>
    <w:rsid w:val="000220AC"/>
    <w:rsid w:val="000232E9"/>
    <w:rsid w:val="00032BA2"/>
    <w:rsid w:val="00035BAC"/>
    <w:rsid w:val="00051BB0"/>
    <w:rsid w:val="00052336"/>
    <w:rsid w:val="00052CCA"/>
    <w:rsid w:val="000606BA"/>
    <w:rsid w:val="00060ED0"/>
    <w:rsid w:val="0007000B"/>
    <w:rsid w:val="0007509C"/>
    <w:rsid w:val="00075133"/>
    <w:rsid w:val="00083574"/>
    <w:rsid w:val="00085DDE"/>
    <w:rsid w:val="00086C92"/>
    <w:rsid w:val="00095623"/>
    <w:rsid w:val="000B4BB3"/>
    <w:rsid w:val="000C5265"/>
    <w:rsid w:val="000D0840"/>
    <w:rsid w:val="000D3421"/>
    <w:rsid w:val="000E06BA"/>
    <w:rsid w:val="000E5A49"/>
    <w:rsid w:val="000F4B91"/>
    <w:rsid w:val="000F5800"/>
    <w:rsid w:val="00100163"/>
    <w:rsid w:val="001025C7"/>
    <w:rsid w:val="00106127"/>
    <w:rsid w:val="0011095A"/>
    <w:rsid w:val="00113A36"/>
    <w:rsid w:val="00121CDC"/>
    <w:rsid w:val="00122523"/>
    <w:rsid w:val="001378C6"/>
    <w:rsid w:val="00137EA2"/>
    <w:rsid w:val="00141BBD"/>
    <w:rsid w:val="001437B9"/>
    <w:rsid w:val="00145B02"/>
    <w:rsid w:val="00151BE1"/>
    <w:rsid w:val="00163EDB"/>
    <w:rsid w:val="00170DE7"/>
    <w:rsid w:val="00180154"/>
    <w:rsid w:val="00181A0C"/>
    <w:rsid w:val="001953F2"/>
    <w:rsid w:val="001A51B7"/>
    <w:rsid w:val="001A5A05"/>
    <w:rsid w:val="001B3014"/>
    <w:rsid w:val="001B3867"/>
    <w:rsid w:val="001C1EAB"/>
    <w:rsid w:val="001C4766"/>
    <w:rsid w:val="001C5946"/>
    <w:rsid w:val="001D574C"/>
    <w:rsid w:val="001E1308"/>
    <w:rsid w:val="001E1783"/>
    <w:rsid w:val="001E33C8"/>
    <w:rsid w:val="001F5A10"/>
    <w:rsid w:val="002050B3"/>
    <w:rsid w:val="0020578C"/>
    <w:rsid w:val="00210952"/>
    <w:rsid w:val="00220774"/>
    <w:rsid w:val="00227202"/>
    <w:rsid w:val="002276D3"/>
    <w:rsid w:val="00231BC6"/>
    <w:rsid w:val="00236FCB"/>
    <w:rsid w:val="00237441"/>
    <w:rsid w:val="00237787"/>
    <w:rsid w:val="00244D4C"/>
    <w:rsid w:val="00245DDC"/>
    <w:rsid w:val="00252B91"/>
    <w:rsid w:val="002552E0"/>
    <w:rsid w:val="00260BF0"/>
    <w:rsid w:val="00263125"/>
    <w:rsid w:val="00266B2D"/>
    <w:rsid w:val="00274890"/>
    <w:rsid w:val="00276ECD"/>
    <w:rsid w:val="00297A89"/>
    <w:rsid w:val="002B1489"/>
    <w:rsid w:val="002B31C2"/>
    <w:rsid w:val="002B7986"/>
    <w:rsid w:val="002B7D8B"/>
    <w:rsid w:val="002C57D3"/>
    <w:rsid w:val="002C7886"/>
    <w:rsid w:val="002C7FAF"/>
    <w:rsid w:val="002E0CC6"/>
    <w:rsid w:val="002F305E"/>
    <w:rsid w:val="002F31F9"/>
    <w:rsid w:val="002F58C1"/>
    <w:rsid w:val="002F5EAA"/>
    <w:rsid w:val="002F6798"/>
    <w:rsid w:val="003036F2"/>
    <w:rsid w:val="00304B9D"/>
    <w:rsid w:val="00321A03"/>
    <w:rsid w:val="00322E8D"/>
    <w:rsid w:val="00340091"/>
    <w:rsid w:val="00347060"/>
    <w:rsid w:val="00347A47"/>
    <w:rsid w:val="00361DD7"/>
    <w:rsid w:val="00363551"/>
    <w:rsid w:val="00367E74"/>
    <w:rsid w:val="003721E3"/>
    <w:rsid w:val="00376698"/>
    <w:rsid w:val="003814F2"/>
    <w:rsid w:val="0038569A"/>
    <w:rsid w:val="00391F5F"/>
    <w:rsid w:val="0039554B"/>
    <w:rsid w:val="003A1B60"/>
    <w:rsid w:val="003A4A4A"/>
    <w:rsid w:val="003A4EEB"/>
    <w:rsid w:val="003B0824"/>
    <w:rsid w:val="003B1863"/>
    <w:rsid w:val="003C41E9"/>
    <w:rsid w:val="003D3BA0"/>
    <w:rsid w:val="003D59F6"/>
    <w:rsid w:val="003E7A4B"/>
    <w:rsid w:val="0040080A"/>
    <w:rsid w:val="00407483"/>
    <w:rsid w:val="004148AE"/>
    <w:rsid w:val="00425FCC"/>
    <w:rsid w:val="00432AEA"/>
    <w:rsid w:val="0044070E"/>
    <w:rsid w:val="00443D49"/>
    <w:rsid w:val="00453109"/>
    <w:rsid w:val="0045715B"/>
    <w:rsid w:val="00463442"/>
    <w:rsid w:val="00463613"/>
    <w:rsid w:val="0046622A"/>
    <w:rsid w:val="00466792"/>
    <w:rsid w:val="0047001B"/>
    <w:rsid w:val="00471862"/>
    <w:rsid w:val="004770E8"/>
    <w:rsid w:val="0048332C"/>
    <w:rsid w:val="004970D2"/>
    <w:rsid w:val="004A39C1"/>
    <w:rsid w:val="004B2E50"/>
    <w:rsid w:val="004B3242"/>
    <w:rsid w:val="004B4AA1"/>
    <w:rsid w:val="004C24BF"/>
    <w:rsid w:val="004C455B"/>
    <w:rsid w:val="004D1FFE"/>
    <w:rsid w:val="004D3120"/>
    <w:rsid w:val="004D636B"/>
    <w:rsid w:val="004D68DB"/>
    <w:rsid w:val="004E2530"/>
    <w:rsid w:val="004F1A71"/>
    <w:rsid w:val="004F36EC"/>
    <w:rsid w:val="004F68D6"/>
    <w:rsid w:val="00500F9C"/>
    <w:rsid w:val="00503953"/>
    <w:rsid w:val="00504212"/>
    <w:rsid w:val="00504BF6"/>
    <w:rsid w:val="00505306"/>
    <w:rsid w:val="00507D60"/>
    <w:rsid w:val="00510FBE"/>
    <w:rsid w:val="00514E8F"/>
    <w:rsid w:val="00515A10"/>
    <w:rsid w:val="005173B9"/>
    <w:rsid w:val="00520AD9"/>
    <w:rsid w:val="00530195"/>
    <w:rsid w:val="00533031"/>
    <w:rsid w:val="00533BB7"/>
    <w:rsid w:val="00534B0B"/>
    <w:rsid w:val="00542D5C"/>
    <w:rsid w:val="0054521F"/>
    <w:rsid w:val="00561143"/>
    <w:rsid w:val="00572459"/>
    <w:rsid w:val="0058103D"/>
    <w:rsid w:val="005A2467"/>
    <w:rsid w:val="005B2A61"/>
    <w:rsid w:val="005B478B"/>
    <w:rsid w:val="005B4B89"/>
    <w:rsid w:val="005B5BBC"/>
    <w:rsid w:val="005C55EA"/>
    <w:rsid w:val="005D70D6"/>
    <w:rsid w:val="005E0FF2"/>
    <w:rsid w:val="005E6B6E"/>
    <w:rsid w:val="005F0072"/>
    <w:rsid w:val="005F2ACA"/>
    <w:rsid w:val="005F56D4"/>
    <w:rsid w:val="005F7EEF"/>
    <w:rsid w:val="00600FD9"/>
    <w:rsid w:val="0060469F"/>
    <w:rsid w:val="006067FD"/>
    <w:rsid w:val="00611536"/>
    <w:rsid w:val="00611919"/>
    <w:rsid w:val="00614005"/>
    <w:rsid w:val="006146E1"/>
    <w:rsid w:val="00626361"/>
    <w:rsid w:val="00626BBF"/>
    <w:rsid w:val="0065083A"/>
    <w:rsid w:val="006518DF"/>
    <w:rsid w:val="006522E2"/>
    <w:rsid w:val="00653890"/>
    <w:rsid w:val="006545DD"/>
    <w:rsid w:val="0065479A"/>
    <w:rsid w:val="006548E4"/>
    <w:rsid w:val="0067171F"/>
    <w:rsid w:val="0068180C"/>
    <w:rsid w:val="006845C0"/>
    <w:rsid w:val="00690991"/>
    <w:rsid w:val="0069537E"/>
    <w:rsid w:val="00695474"/>
    <w:rsid w:val="006A7117"/>
    <w:rsid w:val="006B19F0"/>
    <w:rsid w:val="006C189B"/>
    <w:rsid w:val="006C3C4C"/>
    <w:rsid w:val="006C43F1"/>
    <w:rsid w:val="006E56DD"/>
    <w:rsid w:val="006F1881"/>
    <w:rsid w:val="006F4861"/>
    <w:rsid w:val="00713877"/>
    <w:rsid w:val="00715C48"/>
    <w:rsid w:val="00725E96"/>
    <w:rsid w:val="00742E1F"/>
    <w:rsid w:val="00753215"/>
    <w:rsid w:val="007562BC"/>
    <w:rsid w:val="007603AE"/>
    <w:rsid w:val="0076515E"/>
    <w:rsid w:val="0076784F"/>
    <w:rsid w:val="0077380D"/>
    <w:rsid w:val="00775BB1"/>
    <w:rsid w:val="007952F4"/>
    <w:rsid w:val="00795890"/>
    <w:rsid w:val="007959D0"/>
    <w:rsid w:val="007A39C3"/>
    <w:rsid w:val="007A504F"/>
    <w:rsid w:val="007B4821"/>
    <w:rsid w:val="007C37B1"/>
    <w:rsid w:val="007C40DB"/>
    <w:rsid w:val="007C48DF"/>
    <w:rsid w:val="007D3E14"/>
    <w:rsid w:val="007D49DB"/>
    <w:rsid w:val="007E1B5B"/>
    <w:rsid w:val="007E6526"/>
    <w:rsid w:val="007F617C"/>
    <w:rsid w:val="007F796E"/>
    <w:rsid w:val="008034D8"/>
    <w:rsid w:val="00817697"/>
    <w:rsid w:val="008265ED"/>
    <w:rsid w:val="0083054D"/>
    <w:rsid w:val="00833011"/>
    <w:rsid w:val="008334F0"/>
    <w:rsid w:val="0083485E"/>
    <w:rsid w:val="00862D10"/>
    <w:rsid w:val="008645C1"/>
    <w:rsid w:val="00866123"/>
    <w:rsid w:val="0087573A"/>
    <w:rsid w:val="0087681D"/>
    <w:rsid w:val="008968D4"/>
    <w:rsid w:val="00896E4E"/>
    <w:rsid w:val="008A0D72"/>
    <w:rsid w:val="008A47CD"/>
    <w:rsid w:val="008B1EAA"/>
    <w:rsid w:val="008B5EBD"/>
    <w:rsid w:val="008C325F"/>
    <w:rsid w:val="008F0F4B"/>
    <w:rsid w:val="009023B8"/>
    <w:rsid w:val="0090351D"/>
    <w:rsid w:val="009040EF"/>
    <w:rsid w:val="00913599"/>
    <w:rsid w:val="009210B8"/>
    <w:rsid w:val="009246C0"/>
    <w:rsid w:val="00930120"/>
    <w:rsid w:val="00930273"/>
    <w:rsid w:val="00940F09"/>
    <w:rsid w:val="009468A7"/>
    <w:rsid w:val="00951869"/>
    <w:rsid w:val="00952C35"/>
    <w:rsid w:val="00961063"/>
    <w:rsid w:val="009617BB"/>
    <w:rsid w:val="009629A1"/>
    <w:rsid w:val="00964069"/>
    <w:rsid w:val="0096514B"/>
    <w:rsid w:val="00965B27"/>
    <w:rsid w:val="0098153D"/>
    <w:rsid w:val="00997EED"/>
    <w:rsid w:val="009A3EAC"/>
    <w:rsid w:val="009B1EF1"/>
    <w:rsid w:val="009B2DA3"/>
    <w:rsid w:val="009B6068"/>
    <w:rsid w:val="009B7757"/>
    <w:rsid w:val="009C0CB8"/>
    <w:rsid w:val="009C244A"/>
    <w:rsid w:val="009C4B6C"/>
    <w:rsid w:val="009C5595"/>
    <w:rsid w:val="009D3020"/>
    <w:rsid w:val="009D4530"/>
    <w:rsid w:val="009D59BB"/>
    <w:rsid w:val="009D644F"/>
    <w:rsid w:val="009E2E8B"/>
    <w:rsid w:val="009F1F6C"/>
    <w:rsid w:val="00A120B6"/>
    <w:rsid w:val="00A26543"/>
    <w:rsid w:val="00A33ECE"/>
    <w:rsid w:val="00A41D2C"/>
    <w:rsid w:val="00A42074"/>
    <w:rsid w:val="00A47B47"/>
    <w:rsid w:val="00A54691"/>
    <w:rsid w:val="00A600C2"/>
    <w:rsid w:val="00A67916"/>
    <w:rsid w:val="00A7194A"/>
    <w:rsid w:val="00A753BF"/>
    <w:rsid w:val="00A83019"/>
    <w:rsid w:val="00A84FDE"/>
    <w:rsid w:val="00A86621"/>
    <w:rsid w:val="00A901C1"/>
    <w:rsid w:val="00A95073"/>
    <w:rsid w:val="00AA1CBD"/>
    <w:rsid w:val="00AA525C"/>
    <w:rsid w:val="00AA7095"/>
    <w:rsid w:val="00AB6C28"/>
    <w:rsid w:val="00AC4497"/>
    <w:rsid w:val="00AE0C94"/>
    <w:rsid w:val="00AF7469"/>
    <w:rsid w:val="00B0087A"/>
    <w:rsid w:val="00B046C6"/>
    <w:rsid w:val="00B052B2"/>
    <w:rsid w:val="00B114AE"/>
    <w:rsid w:val="00B161D6"/>
    <w:rsid w:val="00B34300"/>
    <w:rsid w:val="00B36DCF"/>
    <w:rsid w:val="00B402F9"/>
    <w:rsid w:val="00B441E8"/>
    <w:rsid w:val="00B51358"/>
    <w:rsid w:val="00B546B6"/>
    <w:rsid w:val="00B6318D"/>
    <w:rsid w:val="00B632B1"/>
    <w:rsid w:val="00B63953"/>
    <w:rsid w:val="00B63C55"/>
    <w:rsid w:val="00B67E85"/>
    <w:rsid w:val="00B700D6"/>
    <w:rsid w:val="00B715BC"/>
    <w:rsid w:val="00B7313D"/>
    <w:rsid w:val="00B849F9"/>
    <w:rsid w:val="00BA2149"/>
    <w:rsid w:val="00BA2389"/>
    <w:rsid w:val="00BA2FCD"/>
    <w:rsid w:val="00BB59CE"/>
    <w:rsid w:val="00BD4617"/>
    <w:rsid w:val="00BD6F20"/>
    <w:rsid w:val="00BE0E36"/>
    <w:rsid w:val="00BE45D0"/>
    <w:rsid w:val="00BE7A99"/>
    <w:rsid w:val="00BF5827"/>
    <w:rsid w:val="00C00CD4"/>
    <w:rsid w:val="00C05154"/>
    <w:rsid w:val="00C07DB1"/>
    <w:rsid w:val="00C258DC"/>
    <w:rsid w:val="00C31808"/>
    <w:rsid w:val="00C32434"/>
    <w:rsid w:val="00C32693"/>
    <w:rsid w:val="00C56EE6"/>
    <w:rsid w:val="00C65B6F"/>
    <w:rsid w:val="00C701FD"/>
    <w:rsid w:val="00C7113D"/>
    <w:rsid w:val="00C718CD"/>
    <w:rsid w:val="00C72382"/>
    <w:rsid w:val="00C82CA1"/>
    <w:rsid w:val="00C85531"/>
    <w:rsid w:val="00C86A88"/>
    <w:rsid w:val="00C92174"/>
    <w:rsid w:val="00C96FB1"/>
    <w:rsid w:val="00CA3F2F"/>
    <w:rsid w:val="00CB21EB"/>
    <w:rsid w:val="00CC0311"/>
    <w:rsid w:val="00CC7130"/>
    <w:rsid w:val="00CD017E"/>
    <w:rsid w:val="00CD1758"/>
    <w:rsid w:val="00CE2250"/>
    <w:rsid w:val="00CE7C94"/>
    <w:rsid w:val="00CF0E69"/>
    <w:rsid w:val="00CF50A9"/>
    <w:rsid w:val="00D07DE6"/>
    <w:rsid w:val="00D252F7"/>
    <w:rsid w:val="00D27269"/>
    <w:rsid w:val="00D32932"/>
    <w:rsid w:val="00D34EDF"/>
    <w:rsid w:val="00D3730A"/>
    <w:rsid w:val="00D40022"/>
    <w:rsid w:val="00D5090D"/>
    <w:rsid w:val="00D67C6F"/>
    <w:rsid w:val="00D70691"/>
    <w:rsid w:val="00D854C5"/>
    <w:rsid w:val="00D92DBB"/>
    <w:rsid w:val="00D93A69"/>
    <w:rsid w:val="00D94B51"/>
    <w:rsid w:val="00D9677F"/>
    <w:rsid w:val="00D970AE"/>
    <w:rsid w:val="00DA5177"/>
    <w:rsid w:val="00DA69F0"/>
    <w:rsid w:val="00DA7338"/>
    <w:rsid w:val="00DC73ED"/>
    <w:rsid w:val="00DE5C14"/>
    <w:rsid w:val="00DE6960"/>
    <w:rsid w:val="00DE7583"/>
    <w:rsid w:val="00DF4664"/>
    <w:rsid w:val="00E13120"/>
    <w:rsid w:val="00E139CF"/>
    <w:rsid w:val="00E1432E"/>
    <w:rsid w:val="00E1677E"/>
    <w:rsid w:val="00E16E3B"/>
    <w:rsid w:val="00E24A73"/>
    <w:rsid w:val="00E26CFF"/>
    <w:rsid w:val="00E52020"/>
    <w:rsid w:val="00E52485"/>
    <w:rsid w:val="00E552C3"/>
    <w:rsid w:val="00E62F8A"/>
    <w:rsid w:val="00E74F71"/>
    <w:rsid w:val="00E76882"/>
    <w:rsid w:val="00E81CD8"/>
    <w:rsid w:val="00E93F02"/>
    <w:rsid w:val="00EA124A"/>
    <w:rsid w:val="00EA1410"/>
    <w:rsid w:val="00EB6386"/>
    <w:rsid w:val="00ED3002"/>
    <w:rsid w:val="00ED66C0"/>
    <w:rsid w:val="00EE1239"/>
    <w:rsid w:val="00EE2534"/>
    <w:rsid w:val="00EE3B88"/>
    <w:rsid w:val="00EF5411"/>
    <w:rsid w:val="00EF7F14"/>
    <w:rsid w:val="00F0729A"/>
    <w:rsid w:val="00F14929"/>
    <w:rsid w:val="00F14B8D"/>
    <w:rsid w:val="00F17905"/>
    <w:rsid w:val="00F27AA5"/>
    <w:rsid w:val="00F31529"/>
    <w:rsid w:val="00F37E7C"/>
    <w:rsid w:val="00F44144"/>
    <w:rsid w:val="00F555A7"/>
    <w:rsid w:val="00F572E5"/>
    <w:rsid w:val="00F576DE"/>
    <w:rsid w:val="00F66D25"/>
    <w:rsid w:val="00F749B9"/>
    <w:rsid w:val="00F813F1"/>
    <w:rsid w:val="00F8167C"/>
    <w:rsid w:val="00F82510"/>
    <w:rsid w:val="00F83C11"/>
    <w:rsid w:val="00F86D62"/>
    <w:rsid w:val="00FB1EB3"/>
    <w:rsid w:val="00FB7869"/>
    <w:rsid w:val="00FC261E"/>
    <w:rsid w:val="00FC27BE"/>
    <w:rsid w:val="00FC5C59"/>
    <w:rsid w:val="00FD2A98"/>
    <w:rsid w:val="00FD6614"/>
    <w:rsid w:val="00FE212F"/>
    <w:rsid w:val="00FF48FE"/>
    <w:rsid w:val="00FF6544"/>
    <w:rsid w:val="00FF7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4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07D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9629A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24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44A"/>
    <w:rPr>
      <w:rFonts w:ascii="Tahoma" w:hAnsi="Tahoma" w:cs="Tahoma"/>
      <w:sz w:val="16"/>
      <w:szCs w:val="16"/>
    </w:rPr>
  </w:style>
  <w:style w:type="character" w:styleId="a7">
    <w:name w:val="Hyperlink"/>
    <w:basedOn w:val="a0"/>
    <w:uiPriority w:val="99"/>
    <w:unhideWhenUsed/>
    <w:rsid w:val="00C82C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103707">
      <w:bodyDiv w:val="1"/>
      <w:marLeft w:val="0"/>
      <w:marRight w:val="0"/>
      <w:marTop w:val="0"/>
      <w:marBottom w:val="0"/>
      <w:divBdr>
        <w:top w:val="none" w:sz="0" w:space="0" w:color="auto"/>
        <w:left w:val="none" w:sz="0" w:space="0" w:color="auto"/>
        <w:bottom w:val="none" w:sz="0" w:space="0" w:color="auto"/>
        <w:right w:val="none" w:sz="0" w:space="0" w:color="auto"/>
      </w:divBdr>
    </w:div>
    <w:div w:id="1397053456">
      <w:bodyDiv w:val="1"/>
      <w:marLeft w:val="0"/>
      <w:marRight w:val="0"/>
      <w:marTop w:val="0"/>
      <w:marBottom w:val="0"/>
      <w:divBdr>
        <w:top w:val="none" w:sz="0" w:space="0" w:color="auto"/>
        <w:left w:val="none" w:sz="0" w:space="0" w:color="auto"/>
        <w:bottom w:val="none" w:sz="0" w:space="0" w:color="auto"/>
        <w:right w:val="none" w:sz="0" w:space="0" w:color="auto"/>
      </w:divBdr>
    </w:div>
    <w:div w:id="1476992518">
      <w:bodyDiv w:val="1"/>
      <w:marLeft w:val="0"/>
      <w:marRight w:val="0"/>
      <w:marTop w:val="0"/>
      <w:marBottom w:val="0"/>
      <w:divBdr>
        <w:top w:val="none" w:sz="0" w:space="0" w:color="auto"/>
        <w:left w:val="none" w:sz="0" w:space="0" w:color="auto"/>
        <w:bottom w:val="none" w:sz="0" w:space="0" w:color="auto"/>
        <w:right w:val="none" w:sz="0" w:space="0" w:color="auto"/>
      </w:divBdr>
    </w:div>
    <w:div w:id="1896042011">
      <w:bodyDiv w:val="1"/>
      <w:marLeft w:val="0"/>
      <w:marRight w:val="0"/>
      <w:marTop w:val="0"/>
      <w:marBottom w:val="0"/>
      <w:divBdr>
        <w:top w:val="none" w:sz="0" w:space="0" w:color="auto"/>
        <w:left w:val="none" w:sz="0" w:space="0" w:color="auto"/>
        <w:bottom w:val="none" w:sz="0" w:space="0" w:color="auto"/>
        <w:right w:val="none" w:sz="0" w:space="0" w:color="auto"/>
      </w:divBdr>
      <w:divsChild>
        <w:div w:id="1716004469">
          <w:marLeft w:val="634"/>
          <w:marRight w:val="0"/>
          <w:marTop w:val="0"/>
          <w:marBottom w:val="0"/>
          <w:divBdr>
            <w:top w:val="none" w:sz="0" w:space="0" w:color="auto"/>
            <w:left w:val="none" w:sz="0" w:space="0" w:color="auto"/>
            <w:bottom w:val="none" w:sz="0" w:space="0" w:color="auto"/>
            <w:right w:val="none" w:sz="0" w:space="0" w:color="auto"/>
          </w:divBdr>
        </w:div>
      </w:divsChild>
    </w:div>
    <w:div w:id="2001418572">
      <w:bodyDiv w:val="1"/>
      <w:marLeft w:val="0"/>
      <w:marRight w:val="0"/>
      <w:marTop w:val="0"/>
      <w:marBottom w:val="0"/>
      <w:divBdr>
        <w:top w:val="none" w:sz="0" w:space="0" w:color="auto"/>
        <w:left w:val="none" w:sz="0" w:space="0" w:color="auto"/>
        <w:bottom w:val="none" w:sz="0" w:space="0" w:color="auto"/>
        <w:right w:val="none" w:sz="0" w:space="0" w:color="auto"/>
      </w:divBdr>
      <w:divsChild>
        <w:div w:id="1256011002">
          <w:marLeft w:val="634"/>
          <w:marRight w:val="0"/>
          <w:marTop w:val="0"/>
          <w:marBottom w:val="0"/>
          <w:divBdr>
            <w:top w:val="none" w:sz="0" w:space="0" w:color="auto"/>
            <w:left w:val="none" w:sz="0" w:space="0" w:color="auto"/>
            <w:bottom w:val="none" w:sz="0" w:space="0" w:color="auto"/>
            <w:right w:val="none" w:sz="0" w:space="0" w:color="auto"/>
          </w:divBdr>
        </w:div>
      </w:divsChild>
    </w:div>
    <w:div w:id="21266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9C3EA-DC34-4336-A263-2204047E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5</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572</cp:revision>
  <cp:lastPrinted>2025-05-27T07:13:00Z</cp:lastPrinted>
  <dcterms:created xsi:type="dcterms:W3CDTF">2025-04-14T08:55:00Z</dcterms:created>
  <dcterms:modified xsi:type="dcterms:W3CDTF">2025-05-27T07:47:00Z</dcterms:modified>
</cp:coreProperties>
</file>