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D48" w14:textId="543AB8E6" w:rsidR="00984AB9" w:rsidRPr="000D2992" w:rsidRDefault="00A45BD5" w:rsidP="00AE712D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Поведение полярной ионосферы</w:t>
      </w:r>
      <w:r w:rsidR="000D2992" w:rsidRPr="000D2992">
        <w:rPr>
          <w:b/>
          <w:bCs/>
          <w:sz w:val="28"/>
          <w:szCs w:val="28"/>
        </w:rPr>
        <w:t xml:space="preserve"> </w:t>
      </w:r>
      <w:r w:rsidR="000D2992">
        <w:rPr>
          <w:b/>
          <w:bCs/>
          <w:sz w:val="28"/>
          <w:szCs w:val="28"/>
        </w:rPr>
        <w:t xml:space="preserve">во время сильных магнитных бурь в 2024 году по данным </w:t>
      </w:r>
      <w:bookmarkStart w:id="0" w:name="_Hlk189946285"/>
      <w:r w:rsidR="000D2992">
        <w:rPr>
          <w:b/>
          <w:bCs/>
          <w:sz w:val="28"/>
          <w:szCs w:val="28"/>
        </w:rPr>
        <w:t xml:space="preserve">радиотрассы </w:t>
      </w:r>
      <w:bookmarkStart w:id="1" w:name="_Hlk189946454"/>
      <w:r w:rsidR="000D2992">
        <w:rPr>
          <w:b/>
          <w:bCs/>
          <w:sz w:val="28"/>
          <w:szCs w:val="28"/>
        </w:rPr>
        <w:t xml:space="preserve">наклонного зондирования </w:t>
      </w:r>
      <w:bookmarkEnd w:id="0"/>
      <w:bookmarkEnd w:id="1"/>
      <w:r w:rsidR="000D2992">
        <w:rPr>
          <w:b/>
          <w:bCs/>
          <w:sz w:val="28"/>
          <w:szCs w:val="28"/>
        </w:rPr>
        <w:t>Мурманск-Туманный</w:t>
      </w:r>
    </w:p>
    <w:p w14:paraId="6463B31A" w14:textId="59B8D267" w:rsidR="001C48D5" w:rsidRPr="002363C5" w:rsidRDefault="00A45BD5" w:rsidP="00BA1589">
      <w:pPr>
        <w:spacing w:before="120" w:after="120"/>
      </w:pPr>
      <w:r>
        <w:t>А</w:t>
      </w:r>
      <w:r w:rsidR="003632A7" w:rsidRPr="002363C5">
        <w:t>.</w:t>
      </w:r>
      <w:r>
        <w:t>Д</w:t>
      </w:r>
      <w:r w:rsidR="003632A7" w:rsidRPr="002363C5">
        <w:t xml:space="preserve">. </w:t>
      </w:r>
      <w:r>
        <w:t>Гомон</w:t>
      </w:r>
      <w:r w:rsidR="003632A7" w:rsidRPr="002363C5">
        <w:t xml:space="preserve">ов, </w:t>
      </w:r>
      <w:r>
        <w:t>О</w:t>
      </w:r>
      <w:r w:rsidRPr="002363C5">
        <w:t>.В. Мингалев</w:t>
      </w:r>
      <w:r>
        <w:t>,</w:t>
      </w:r>
      <w:r w:rsidRPr="002363C5">
        <w:t xml:space="preserve"> </w:t>
      </w:r>
      <w:r w:rsidR="00143C4A" w:rsidRPr="002363C5">
        <w:t xml:space="preserve">И.В. Мингалев, </w:t>
      </w:r>
    </w:p>
    <w:p w14:paraId="5FDAE561" w14:textId="1AC532BB" w:rsidR="001C48D5" w:rsidRPr="002363C5" w:rsidRDefault="001C48D5" w:rsidP="001C48D5">
      <w:r w:rsidRPr="002363C5">
        <w:t>Полярный геофизический институт РАН</w:t>
      </w:r>
      <w:r w:rsidR="000D6719" w:rsidRPr="002363C5">
        <w:t>,</w:t>
      </w:r>
      <w:r w:rsidRPr="002363C5">
        <w:t xml:space="preserve"> 184209, </w:t>
      </w:r>
      <w:r w:rsidR="00A45BD5">
        <w:t xml:space="preserve">г. Мурманск, ул. Халтурина, 15, </w:t>
      </w:r>
      <w:r w:rsidR="002363C5" w:rsidRPr="002363C5">
        <w:t>Мурманск</w:t>
      </w:r>
      <w:r w:rsidR="002363C5">
        <w:t>ая</w:t>
      </w:r>
      <w:r w:rsidR="002363C5" w:rsidRPr="002363C5">
        <w:t xml:space="preserve"> обл., </w:t>
      </w:r>
      <w:r w:rsidRPr="002363C5">
        <w:t>г.</w:t>
      </w:r>
      <w:r w:rsidR="00F25FD7" w:rsidRPr="002363C5">
        <w:t xml:space="preserve"> </w:t>
      </w:r>
      <w:r w:rsidRPr="002363C5">
        <w:t>Апатиты</w:t>
      </w:r>
      <w:r w:rsidR="002363C5">
        <w:t xml:space="preserve">, </w:t>
      </w:r>
      <w:r w:rsidRPr="002363C5">
        <w:t>ул.</w:t>
      </w:r>
      <w:r w:rsidR="009155C3">
        <w:t> </w:t>
      </w:r>
      <w:r w:rsidRPr="002363C5">
        <w:t xml:space="preserve">Академгородок, 26а </w:t>
      </w:r>
    </w:p>
    <w:p w14:paraId="6B9E9A85" w14:textId="7ACF5A01" w:rsidR="001C48D5" w:rsidRPr="00A45BD5" w:rsidRDefault="001C48D5" w:rsidP="001C48D5">
      <w:pPr>
        <w:rPr>
          <w:lang w:val="en-US"/>
        </w:rPr>
      </w:pPr>
      <w:r w:rsidRPr="002363C5">
        <w:rPr>
          <w:lang w:val="en-US"/>
        </w:rPr>
        <w:t>e</w:t>
      </w:r>
      <w:r w:rsidRPr="00A45BD5">
        <w:rPr>
          <w:lang w:val="en-US"/>
        </w:rPr>
        <w:t>–</w:t>
      </w:r>
      <w:r w:rsidRPr="002363C5">
        <w:rPr>
          <w:lang w:val="en-US"/>
        </w:rPr>
        <w:t>mail</w:t>
      </w:r>
      <w:r w:rsidRPr="00A45BD5">
        <w:rPr>
          <w:lang w:val="en-US"/>
        </w:rPr>
        <w:t xml:space="preserve">: </w:t>
      </w:r>
      <w:r w:rsidR="000D2992" w:rsidRPr="000D2992">
        <w:rPr>
          <w:lang w:val="en-US"/>
        </w:rPr>
        <w:t>gomonov@pgi.ru</w:t>
      </w:r>
      <w:r w:rsidR="000D2992" w:rsidRPr="000D2992">
        <w:rPr>
          <w:lang w:val="en-US"/>
        </w:rPr>
        <w:t xml:space="preserve">; </w:t>
      </w:r>
      <w:hyperlink r:id="rId5" w:history="1">
        <w:r w:rsidR="00A45BD5" w:rsidRPr="000D2992">
          <w:rPr>
            <w:rStyle w:val="a3"/>
            <w:color w:val="auto"/>
            <w:u w:val="none"/>
            <w:lang w:val="en-US"/>
          </w:rPr>
          <w:t>mingalev_o@pgia.ru</w:t>
        </w:r>
      </w:hyperlink>
      <w:r w:rsidR="00BA1589" w:rsidRPr="000D2992">
        <w:rPr>
          <w:lang w:val="en-US"/>
        </w:rPr>
        <w:t xml:space="preserve">; </w:t>
      </w:r>
      <w:hyperlink r:id="rId6" w:history="1">
        <w:r w:rsidR="00A45BD5" w:rsidRPr="000D2992">
          <w:rPr>
            <w:rStyle w:val="a3"/>
            <w:color w:val="auto"/>
            <w:u w:val="none"/>
            <w:lang w:val="en-US"/>
          </w:rPr>
          <w:t>mingalev_i@pgia.ru</w:t>
        </w:r>
      </w:hyperlink>
      <w:r w:rsidR="00726007" w:rsidRPr="000D2992">
        <w:rPr>
          <w:lang w:val="en-US"/>
        </w:rPr>
        <w:t xml:space="preserve">;  </w:t>
      </w:r>
      <w:r w:rsidR="00BA1589" w:rsidRPr="000D2992">
        <w:rPr>
          <w:lang w:val="en-US"/>
        </w:rPr>
        <w:t xml:space="preserve">     </w:t>
      </w:r>
    </w:p>
    <w:p w14:paraId="3E9AC9D1" w14:textId="77777777" w:rsidR="009155C3" w:rsidRPr="00A45BD5" w:rsidRDefault="009155C3" w:rsidP="001C48D5">
      <w:pPr>
        <w:rPr>
          <w:lang w:val="en-US"/>
        </w:rPr>
      </w:pPr>
    </w:p>
    <w:p w14:paraId="533D272C" w14:textId="5F784B02" w:rsidR="009155C3" w:rsidRPr="009316C9" w:rsidRDefault="00DD17DA" w:rsidP="009316C9">
      <w:pPr>
        <w:spacing w:line="276" w:lineRule="auto"/>
        <w:jc w:val="both"/>
      </w:pPr>
      <w:r w:rsidRPr="00DD17DA">
        <w:t xml:space="preserve">В докладе обсуждаются </w:t>
      </w:r>
      <w:r w:rsidR="000D2992">
        <w:t xml:space="preserve">данные </w:t>
      </w:r>
      <w:r w:rsidR="00880D1E">
        <w:t xml:space="preserve">короткой </w:t>
      </w:r>
      <w:r w:rsidR="000D2992">
        <w:t xml:space="preserve">радиотрассы </w:t>
      </w:r>
      <w:r w:rsidR="000D2992" w:rsidRPr="000D2992">
        <w:t xml:space="preserve">наклонного зондирования </w:t>
      </w:r>
      <w:r w:rsidR="000D2992">
        <w:t xml:space="preserve">ионосферы </w:t>
      </w:r>
      <w:r w:rsidR="000D2992" w:rsidRPr="000D2992">
        <w:t>Мурманск-Туманный</w:t>
      </w:r>
      <w:r w:rsidR="000D2992">
        <w:t xml:space="preserve"> в </w:t>
      </w:r>
      <w:r w:rsidR="001401BE">
        <w:t>с</w:t>
      </w:r>
      <w:r w:rsidR="000D2992">
        <w:t xml:space="preserve">покойных условиях и во время </w:t>
      </w:r>
      <w:r w:rsidR="00880D1E">
        <w:t xml:space="preserve">сильных </w:t>
      </w:r>
      <w:r w:rsidR="000D2992">
        <w:t>магнитных бурь в разные сезоны</w:t>
      </w:r>
      <w:r w:rsidR="00880D1E">
        <w:t xml:space="preserve"> в 2024 году</w:t>
      </w:r>
      <w:r w:rsidR="00A45633">
        <w:t xml:space="preserve">. </w:t>
      </w:r>
      <w:r w:rsidRPr="00DD17DA">
        <w:t xml:space="preserve"> </w:t>
      </w:r>
      <w:r w:rsidR="000D2992">
        <w:t xml:space="preserve">Обсуждаются ионограммы радиотрассы </w:t>
      </w:r>
      <w:r w:rsidR="00880D1E">
        <w:t xml:space="preserve">и параметры слоев ионосферы </w:t>
      </w:r>
      <w:r w:rsidR="000D2992">
        <w:t>во время взрывной фазы суббур</w:t>
      </w:r>
      <w:r w:rsidR="00880D1E">
        <w:t>евых возмущений</w:t>
      </w:r>
      <w:r w:rsidR="000D2992">
        <w:t xml:space="preserve">, а также во время </w:t>
      </w:r>
      <w:r w:rsidR="00880D1E">
        <w:t xml:space="preserve">их </w:t>
      </w:r>
      <w:r w:rsidR="00880D1E">
        <w:t>восстанови</w:t>
      </w:r>
      <w:r w:rsidR="00880D1E">
        <w:t xml:space="preserve">тельной </w:t>
      </w:r>
      <w:r w:rsidR="000D2992">
        <w:t>фазы</w:t>
      </w:r>
      <w:r w:rsidR="00880D1E">
        <w:t xml:space="preserve">. Также обсуждаются </w:t>
      </w:r>
      <w:r w:rsidR="00880D1E">
        <w:t>данные</w:t>
      </w:r>
      <w:r w:rsidR="00880D1E">
        <w:t xml:space="preserve"> ионозонда вертикального</w:t>
      </w:r>
      <w:r w:rsidR="00880D1E" w:rsidRPr="000D2992">
        <w:t xml:space="preserve"> зондирования</w:t>
      </w:r>
      <w:r w:rsidR="00880D1E">
        <w:t xml:space="preserve"> в обсерватории Лопарская. Оценивается</w:t>
      </w:r>
      <w:r w:rsidR="00880D1E">
        <w:t xml:space="preserve"> время прохождения овала полярных сияний через радиотрассу</w:t>
      </w:r>
      <w:r w:rsidR="00880D1E">
        <w:t xml:space="preserve">. </w:t>
      </w:r>
    </w:p>
    <w:p w14:paraId="6C14B16D" w14:textId="77777777" w:rsidR="009155C3" w:rsidRPr="00DD17DA" w:rsidRDefault="009155C3" w:rsidP="0054162C">
      <w:pPr>
        <w:jc w:val="both"/>
      </w:pPr>
    </w:p>
    <w:p w14:paraId="70E798C2" w14:textId="5FBC210E" w:rsidR="008D6DD1" w:rsidRDefault="00A70AD4" w:rsidP="00A70AD4">
      <w:pPr>
        <w:spacing w:line="324" w:lineRule="auto"/>
        <w:jc w:val="both"/>
      </w:pPr>
      <w:r w:rsidRPr="007B2CED">
        <w:rPr>
          <w:sz w:val="22"/>
          <w:szCs w:val="22"/>
        </w:rPr>
        <w:t xml:space="preserve">Ключевые слова: </w:t>
      </w:r>
      <w:r w:rsidR="000D2992" w:rsidRPr="000D2992">
        <w:rPr>
          <w:sz w:val="22"/>
          <w:szCs w:val="22"/>
        </w:rPr>
        <w:t>радиотрасс</w:t>
      </w:r>
      <w:r w:rsidR="000D2992">
        <w:rPr>
          <w:sz w:val="22"/>
          <w:szCs w:val="22"/>
        </w:rPr>
        <w:t>а</w:t>
      </w:r>
      <w:r w:rsidR="000D2992" w:rsidRPr="000D2992">
        <w:rPr>
          <w:sz w:val="22"/>
          <w:szCs w:val="22"/>
        </w:rPr>
        <w:t xml:space="preserve"> наклонного зондирования</w:t>
      </w:r>
      <w:r w:rsidR="000D2992">
        <w:rPr>
          <w:sz w:val="22"/>
          <w:szCs w:val="22"/>
        </w:rPr>
        <w:t xml:space="preserve">, </w:t>
      </w:r>
      <w:r w:rsidR="000D2992">
        <w:t>магнитн</w:t>
      </w:r>
      <w:r w:rsidR="000D2992">
        <w:t>ая</w:t>
      </w:r>
      <w:r w:rsidR="000D2992">
        <w:t xml:space="preserve"> бур</w:t>
      </w:r>
      <w:r w:rsidR="000D2992">
        <w:t>я</w:t>
      </w:r>
      <w:r w:rsidR="00880D1E">
        <w:t>, ионосфера</w:t>
      </w:r>
    </w:p>
    <w:p w14:paraId="7FDC358C" w14:textId="77777777" w:rsidR="00A70AD4" w:rsidRDefault="00A70AD4" w:rsidP="007D6885">
      <w:pPr>
        <w:spacing w:line="324" w:lineRule="auto"/>
        <w:ind w:firstLine="567"/>
        <w:jc w:val="both"/>
      </w:pPr>
    </w:p>
    <w:p w14:paraId="3DFF2B6E" w14:textId="77777777" w:rsidR="00A70AD4" w:rsidRPr="00DD17DA" w:rsidRDefault="00A70AD4" w:rsidP="007D6885">
      <w:pPr>
        <w:spacing w:line="324" w:lineRule="auto"/>
        <w:ind w:firstLine="567"/>
        <w:jc w:val="both"/>
      </w:pPr>
    </w:p>
    <w:p w14:paraId="0131E046" w14:textId="77777777" w:rsidR="00D07A6F" w:rsidRPr="00D92D5D" w:rsidRDefault="00D07A6F" w:rsidP="001C48D5"/>
    <w:p w14:paraId="71759194" w14:textId="77777777" w:rsidR="00701948" w:rsidRPr="00D92D5D" w:rsidRDefault="00701948" w:rsidP="001C48D5">
      <w:pPr>
        <w:rPr>
          <w:sz w:val="28"/>
          <w:szCs w:val="28"/>
        </w:rPr>
      </w:pPr>
    </w:p>
    <w:p w14:paraId="465EC4CA" w14:textId="77777777" w:rsidR="00D07A6F" w:rsidRPr="00D92D5D" w:rsidRDefault="00D07A6F" w:rsidP="001C48D5"/>
    <w:p w14:paraId="3CB05FA9" w14:textId="77777777" w:rsidR="00D07A6F" w:rsidRPr="00D92D5D" w:rsidRDefault="00D07A6F" w:rsidP="001C48D5"/>
    <w:sectPr w:rsidR="00D07A6F" w:rsidRPr="00D92D5D" w:rsidSect="009967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4648"/>
    <w:multiLevelType w:val="hybridMultilevel"/>
    <w:tmpl w:val="B1942E0A"/>
    <w:lvl w:ilvl="0" w:tplc="8EA0F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5D"/>
    <w:rsid w:val="000B3026"/>
    <w:rsid w:val="000D0D8D"/>
    <w:rsid w:val="000D2992"/>
    <w:rsid w:val="000D6719"/>
    <w:rsid w:val="000F4D4B"/>
    <w:rsid w:val="00103D0A"/>
    <w:rsid w:val="0012213F"/>
    <w:rsid w:val="00125D8B"/>
    <w:rsid w:val="001401BE"/>
    <w:rsid w:val="00143C4A"/>
    <w:rsid w:val="001612AA"/>
    <w:rsid w:val="001B1C4B"/>
    <w:rsid w:val="001C48D5"/>
    <w:rsid w:val="002363C5"/>
    <w:rsid w:val="002642F0"/>
    <w:rsid w:val="00264FE2"/>
    <w:rsid w:val="002C0C11"/>
    <w:rsid w:val="002C692F"/>
    <w:rsid w:val="002C6A44"/>
    <w:rsid w:val="00327D5C"/>
    <w:rsid w:val="00345AB4"/>
    <w:rsid w:val="003632A7"/>
    <w:rsid w:val="003A22C9"/>
    <w:rsid w:val="003D2947"/>
    <w:rsid w:val="00424205"/>
    <w:rsid w:val="00442883"/>
    <w:rsid w:val="00476285"/>
    <w:rsid w:val="004813CF"/>
    <w:rsid w:val="004836DF"/>
    <w:rsid w:val="004905A6"/>
    <w:rsid w:val="004D0BB8"/>
    <w:rsid w:val="004D76A9"/>
    <w:rsid w:val="004F146C"/>
    <w:rsid w:val="00503CBE"/>
    <w:rsid w:val="0053067C"/>
    <w:rsid w:val="0054162C"/>
    <w:rsid w:val="0058598F"/>
    <w:rsid w:val="00597784"/>
    <w:rsid w:val="005D7781"/>
    <w:rsid w:val="00680B5A"/>
    <w:rsid w:val="006E4B6D"/>
    <w:rsid w:val="00701948"/>
    <w:rsid w:val="007241E3"/>
    <w:rsid w:val="007255C2"/>
    <w:rsid w:val="00726007"/>
    <w:rsid w:val="00760A6A"/>
    <w:rsid w:val="007A1FB3"/>
    <w:rsid w:val="007C1B7C"/>
    <w:rsid w:val="007D6885"/>
    <w:rsid w:val="00880D1E"/>
    <w:rsid w:val="008935A9"/>
    <w:rsid w:val="008B22DC"/>
    <w:rsid w:val="008D4EC3"/>
    <w:rsid w:val="008D6DD1"/>
    <w:rsid w:val="00911BBF"/>
    <w:rsid w:val="009155C3"/>
    <w:rsid w:val="009316C9"/>
    <w:rsid w:val="00932265"/>
    <w:rsid w:val="00955BFD"/>
    <w:rsid w:val="00984AB9"/>
    <w:rsid w:val="009869C9"/>
    <w:rsid w:val="00987D31"/>
    <w:rsid w:val="009967F5"/>
    <w:rsid w:val="009B0E2E"/>
    <w:rsid w:val="009F528A"/>
    <w:rsid w:val="00A12DCC"/>
    <w:rsid w:val="00A23F6B"/>
    <w:rsid w:val="00A45633"/>
    <w:rsid w:val="00A45BD5"/>
    <w:rsid w:val="00A70AD4"/>
    <w:rsid w:val="00A71609"/>
    <w:rsid w:val="00A93E5D"/>
    <w:rsid w:val="00AC4B5C"/>
    <w:rsid w:val="00AE712D"/>
    <w:rsid w:val="00B045F9"/>
    <w:rsid w:val="00B321D6"/>
    <w:rsid w:val="00B67273"/>
    <w:rsid w:val="00B94625"/>
    <w:rsid w:val="00BA05F8"/>
    <w:rsid w:val="00BA1589"/>
    <w:rsid w:val="00BD4D89"/>
    <w:rsid w:val="00C41E91"/>
    <w:rsid w:val="00C60D0F"/>
    <w:rsid w:val="00C63351"/>
    <w:rsid w:val="00C640C7"/>
    <w:rsid w:val="00C73E94"/>
    <w:rsid w:val="00CA21FF"/>
    <w:rsid w:val="00D07A6F"/>
    <w:rsid w:val="00D22154"/>
    <w:rsid w:val="00D322E6"/>
    <w:rsid w:val="00D92D5D"/>
    <w:rsid w:val="00DB7DAC"/>
    <w:rsid w:val="00DD17DA"/>
    <w:rsid w:val="00DD18CE"/>
    <w:rsid w:val="00E16FE8"/>
    <w:rsid w:val="00E473E3"/>
    <w:rsid w:val="00E8562A"/>
    <w:rsid w:val="00E90F37"/>
    <w:rsid w:val="00E96781"/>
    <w:rsid w:val="00EA4567"/>
    <w:rsid w:val="00EA71A5"/>
    <w:rsid w:val="00ED259D"/>
    <w:rsid w:val="00F1406C"/>
    <w:rsid w:val="00F25FD7"/>
    <w:rsid w:val="00F97C50"/>
    <w:rsid w:val="00FA1297"/>
    <w:rsid w:val="00FB3B80"/>
    <w:rsid w:val="00FC31C1"/>
    <w:rsid w:val="00FD4BB4"/>
    <w:rsid w:val="00FF2A27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6A37A"/>
  <w15:docId w15:val="{AF1DE330-02BB-4F28-8A66-52CE4FA3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2E6"/>
    <w:rPr>
      <w:color w:val="0000FF"/>
      <w:u w:val="single"/>
    </w:rPr>
  </w:style>
  <w:style w:type="paragraph" w:styleId="a4">
    <w:name w:val="Body Text"/>
    <w:basedOn w:val="a"/>
    <w:link w:val="a5"/>
    <w:qFormat/>
    <w:rsid w:val="00E96781"/>
    <w:pPr>
      <w:autoSpaceDE w:val="0"/>
      <w:autoSpaceDN w:val="0"/>
      <w:adjustRightInd w:val="0"/>
      <w:ind w:left="40"/>
    </w:pPr>
    <w:rPr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E96781"/>
    <w:rPr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96781"/>
  </w:style>
  <w:style w:type="paragraph" w:customStyle="1" w:styleId="Body">
    <w:name w:val="Body"/>
    <w:basedOn w:val="a"/>
    <w:rsid w:val="007D6885"/>
    <w:pPr>
      <w:spacing w:after="120" w:line="360" w:lineRule="auto"/>
      <w:jc w:val="both"/>
    </w:pPr>
    <w:rPr>
      <w:szCs w:val="20"/>
    </w:rPr>
  </w:style>
  <w:style w:type="character" w:styleId="a6">
    <w:name w:val="Unresolved Mention"/>
    <w:basedOn w:val="a0"/>
    <w:uiPriority w:val="99"/>
    <w:semiHidden/>
    <w:unhideWhenUsed/>
    <w:rsid w:val="00A4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galev_i@pgia.ru" TargetMode="External"/><Relationship Id="rId5" Type="http://schemas.openxmlformats.org/officeDocument/2006/relationships/hyperlink" Target="mailto:mingalev_o@pg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ВАРИАНТ МЕТОДА ДИСКРЕТНЫХ ОРДИНАТ ДЛЯ РАСЧЕТА СОБСТВЕННОГО ИЗЛУЧЕНИЯ В ГОРИЗОНТАЛЬНО ОДНОРОДНОЙ АТМОСФЕРЕ</vt:lpstr>
    </vt:vector>
  </TitlesOfParts>
  <Company>MoBIL GROUP</Company>
  <LinksUpToDate>false</LinksUpToDate>
  <CharactersWithSpaces>1052</CharactersWithSpaces>
  <SharedDoc>false</SharedDoc>
  <HLinks>
    <vt:vector size="18" baseType="variant">
      <vt:variant>
        <vt:i4>6291523</vt:i4>
      </vt:variant>
      <vt:variant>
        <vt:i4>6</vt:i4>
      </vt:variant>
      <vt:variant>
        <vt:i4>0</vt:i4>
      </vt:variant>
      <vt:variant>
        <vt:i4>5</vt:i4>
      </vt:variant>
      <vt:variant>
        <vt:lpwstr>mailto:godograf87@mail.ru</vt:lpwstr>
      </vt:variant>
      <vt:variant>
        <vt:lpwstr/>
      </vt:variant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mailto:orlov@pgia.ru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mailto:mingalev_i@pgia.ru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ВАРИАНТ МЕТОДА ДИСКРЕТНЫХ ОРДИНАТ ДЛЯ РАСЧЕТА СОБСТВЕННОГО ИЗЛУЧЕНИЯ В ГОРИЗОНТАЛЬНО ОДНОРОДНОЙ АТМОСФЕРЕ</dc:title>
  <dc:creator>Ekaterina Fedotova</dc:creator>
  <cp:lastModifiedBy>IGOR</cp:lastModifiedBy>
  <cp:revision>3</cp:revision>
  <dcterms:created xsi:type="dcterms:W3CDTF">2025-02-08T19:25:00Z</dcterms:created>
  <dcterms:modified xsi:type="dcterms:W3CDTF">2025-02-08T19:43:00Z</dcterms:modified>
</cp:coreProperties>
</file>