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EA" w:rsidRPr="009B58FB" w:rsidRDefault="002C1341" w:rsidP="00EF4DEA">
      <w:pPr>
        <w:spacing w:after="0" w:line="240" w:lineRule="auto"/>
        <w:jc w:val="both"/>
        <w:rPr>
          <w:rFonts w:ascii="Times New Roman" w:hAnsi="Times New Roman" w:cs="Times New Roman"/>
          <w:b/>
          <w:sz w:val="24"/>
          <w:szCs w:val="24"/>
          <w:lang w:val="en-US"/>
        </w:rPr>
      </w:pPr>
      <w:r w:rsidRPr="002C1341">
        <w:rPr>
          <w:rFonts w:ascii="Times New Roman" w:hAnsi="Times New Roman" w:cs="Times New Roman"/>
          <w:b/>
          <w:sz w:val="24"/>
          <w:szCs w:val="24"/>
          <w:lang w:val="en-US"/>
        </w:rPr>
        <w:t>Theoretical models for describing ultra-low-frequency oscillations with periods of about 30 min on the dayside of the magnetosphere</w:t>
      </w:r>
    </w:p>
    <w:p w:rsidR="002C1341" w:rsidRPr="009B58FB" w:rsidRDefault="002C1341" w:rsidP="00EF4DEA">
      <w:pPr>
        <w:spacing w:after="0" w:line="240" w:lineRule="auto"/>
        <w:jc w:val="both"/>
        <w:rPr>
          <w:rFonts w:ascii="Times New Roman" w:hAnsi="Times New Roman" w:cs="Times New Roman"/>
          <w:b/>
          <w:sz w:val="24"/>
          <w:szCs w:val="24"/>
          <w:lang w:val="en-US"/>
        </w:rPr>
      </w:pPr>
    </w:p>
    <w:p w:rsidR="00EF4DEA" w:rsidRPr="009B58FB" w:rsidRDefault="00EF4DEA" w:rsidP="00EF4DEA">
      <w:pPr>
        <w:spacing w:after="0" w:line="240" w:lineRule="auto"/>
        <w:jc w:val="both"/>
        <w:rPr>
          <w:rFonts w:ascii="Times New Roman" w:hAnsi="Times New Roman" w:cs="Times New Roman"/>
          <w:sz w:val="24"/>
          <w:szCs w:val="24"/>
          <w:lang w:val="en-US"/>
        </w:rPr>
      </w:pPr>
      <w:proofErr w:type="spellStart"/>
      <w:r w:rsidRPr="00F505B7">
        <w:rPr>
          <w:rFonts w:ascii="Times New Roman" w:hAnsi="Times New Roman" w:cs="Times New Roman"/>
          <w:sz w:val="24"/>
          <w:szCs w:val="24"/>
          <w:lang w:val="en-US"/>
        </w:rPr>
        <w:t>Kostarev</w:t>
      </w:r>
      <w:proofErr w:type="spellEnd"/>
      <w:r w:rsidRPr="009B58FB">
        <w:rPr>
          <w:rFonts w:ascii="Times New Roman" w:hAnsi="Times New Roman" w:cs="Times New Roman"/>
          <w:sz w:val="24"/>
          <w:szCs w:val="24"/>
          <w:lang w:val="en-US"/>
        </w:rPr>
        <w:t xml:space="preserve"> </w:t>
      </w:r>
      <w:r w:rsidRPr="00F505B7">
        <w:rPr>
          <w:rFonts w:ascii="Times New Roman" w:hAnsi="Times New Roman" w:cs="Times New Roman"/>
          <w:sz w:val="24"/>
          <w:szCs w:val="24"/>
          <w:lang w:val="en-US"/>
        </w:rPr>
        <w:t>D</w:t>
      </w:r>
      <w:r w:rsidRPr="009B58FB">
        <w:rPr>
          <w:rFonts w:ascii="Times New Roman" w:hAnsi="Times New Roman" w:cs="Times New Roman"/>
          <w:sz w:val="24"/>
          <w:szCs w:val="24"/>
          <w:lang w:val="en-US"/>
        </w:rPr>
        <w:t>.</w:t>
      </w:r>
      <w:r w:rsidR="00F505B7" w:rsidRPr="00F505B7">
        <w:rPr>
          <w:rFonts w:ascii="Times New Roman" w:hAnsi="Times New Roman" w:cs="Times New Roman"/>
          <w:sz w:val="24"/>
          <w:szCs w:val="24"/>
          <w:lang w:val="en-US"/>
        </w:rPr>
        <w:t>V</w:t>
      </w:r>
      <w:r w:rsidR="00F505B7" w:rsidRPr="009B58FB">
        <w:rPr>
          <w:rFonts w:ascii="Times New Roman" w:hAnsi="Times New Roman" w:cs="Times New Roman"/>
          <w:sz w:val="24"/>
          <w:szCs w:val="24"/>
          <w:lang w:val="en-US"/>
        </w:rPr>
        <w:t>.</w:t>
      </w:r>
      <w:r w:rsidR="002C1341" w:rsidRPr="009B58FB">
        <w:rPr>
          <w:rFonts w:ascii="Times New Roman" w:hAnsi="Times New Roman" w:cs="Times New Roman"/>
          <w:sz w:val="24"/>
          <w:szCs w:val="24"/>
          <w:vertAlign w:val="superscript"/>
          <w:lang w:val="en-US"/>
        </w:rPr>
        <w:t>1</w:t>
      </w:r>
      <w:r w:rsidRPr="009B58FB">
        <w:rPr>
          <w:rFonts w:ascii="Times New Roman" w:hAnsi="Times New Roman" w:cs="Times New Roman"/>
          <w:sz w:val="24"/>
          <w:szCs w:val="24"/>
          <w:lang w:val="en-US"/>
        </w:rPr>
        <w:t xml:space="preserve">, </w:t>
      </w:r>
      <w:proofErr w:type="spellStart"/>
      <w:r w:rsidR="002C1341" w:rsidRPr="00F505B7">
        <w:rPr>
          <w:rFonts w:ascii="Times New Roman" w:hAnsi="Times New Roman" w:cs="Times New Roman"/>
          <w:sz w:val="24"/>
          <w:szCs w:val="24"/>
          <w:lang w:val="en-US"/>
        </w:rPr>
        <w:t>Belakhovsky</w:t>
      </w:r>
      <w:proofErr w:type="spellEnd"/>
      <w:r w:rsidR="002C1341" w:rsidRPr="009B58FB">
        <w:rPr>
          <w:rFonts w:ascii="Times New Roman" w:hAnsi="Times New Roman" w:cs="Times New Roman"/>
          <w:sz w:val="24"/>
          <w:szCs w:val="24"/>
          <w:lang w:val="en-US"/>
        </w:rPr>
        <w:t xml:space="preserve"> </w:t>
      </w:r>
      <w:r w:rsidR="002C1341" w:rsidRPr="00F505B7">
        <w:rPr>
          <w:rFonts w:ascii="Times New Roman" w:hAnsi="Times New Roman" w:cs="Times New Roman"/>
          <w:sz w:val="24"/>
          <w:szCs w:val="24"/>
          <w:lang w:val="en-US"/>
        </w:rPr>
        <w:t>V</w:t>
      </w:r>
      <w:r w:rsidR="002C1341" w:rsidRPr="009B58FB">
        <w:rPr>
          <w:rFonts w:ascii="Times New Roman" w:hAnsi="Times New Roman" w:cs="Times New Roman"/>
          <w:sz w:val="24"/>
          <w:szCs w:val="24"/>
          <w:lang w:val="en-US"/>
        </w:rPr>
        <w:t>.</w:t>
      </w:r>
      <w:r w:rsidR="002C1341" w:rsidRPr="00F505B7">
        <w:rPr>
          <w:rFonts w:ascii="Times New Roman" w:hAnsi="Times New Roman" w:cs="Times New Roman"/>
          <w:sz w:val="24"/>
          <w:szCs w:val="24"/>
          <w:lang w:val="en-US"/>
        </w:rPr>
        <w:t>B</w:t>
      </w:r>
      <w:r w:rsidR="002C1341" w:rsidRPr="009B58FB">
        <w:rPr>
          <w:rFonts w:ascii="Times New Roman" w:hAnsi="Times New Roman" w:cs="Times New Roman"/>
          <w:sz w:val="24"/>
          <w:szCs w:val="24"/>
          <w:lang w:val="en-US"/>
        </w:rPr>
        <w:t>.</w:t>
      </w:r>
      <w:r w:rsidR="002C1341" w:rsidRPr="009B58FB">
        <w:rPr>
          <w:rFonts w:ascii="Times New Roman" w:hAnsi="Times New Roman" w:cs="Times New Roman"/>
          <w:sz w:val="24"/>
          <w:szCs w:val="24"/>
          <w:vertAlign w:val="superscript"/>
          <w:lang w:val="en-US"/>
        </w:rPr>
        <w:t>1, 2</w:t>
      </w:r>
      <w:r w:rsidR="002C1341" w:rsidRPr="009B58FB">
        <w:rPr>
          <w:rFonts w:ascii="Times New Roman" w:hAnsi="Times New Roman" w:cs="Times New Roman"/>
          <w:sz w:val="24"/>
          <w:szCs w:val="24"/>
          <w:lang w:val="en-US"/>
        </w:rPr>
        <w:t xml:space="preserve">, </w:t>
      </w:r>
      <w:proofErr w:type="spellStart"/>
      <w:r w:rsidR="002C1341">
        <w:rPr>
          <w:rFonts w:ascii="Times New Roman" w:hAnsi="Times New Roman" w:cs="Times New Roman"/>
          <w:sz w:val="24"/>
          <w:szCs w:val="24"/>
          <w:lang w:val="en-US"/>
        </w:rPr>
        <w:t>Mager</w:t>
      </w:r>
      <w:proofErr w:type="spellEnd"/>
      <w:r w:rsidR="002C1341" w:rsidRPr="009B58FB">
        <w:rPr>
          <w:rFonts w:ascii="Times New Roman" w:hAnsi="Times New Roman" w:cs="Times New Roman"/>
          <w:sz w:val="24"/>
          <w:szCs w:val="24"/>
          <w:lang w:val="en-US"/>
        </w:rPr>
        <w:t xml:space="preserve"> </w:t>
      </w:r>
      <w:r w:rsidR="002C1341">
        <w:rPr>
          <w:rFonts w:ascii="Times New Roman" w:hAnsi="Times New Roman" w:cs="Times New Roman"/>
          <w:sz w:val="24"/>
          <w:szCs w:val="24"/>
          <w:lang w:val="en-US"/>
        </w:rPr>
        <w:t>P</w:t>
      </w:r>
      <w:r w:rsidR="002C1341" w:rsidRPr="009B58FB">
        <w:rPr>
          <w:rFonts w:ascii="Times New Roman" w:hAnsi="Times New Roman" w:cs="Times New Roman"/>
          <w:sz w:val="24"/>
          <w:szCs w:val="24"/>
          <w:lang w:val="en-US"/>
        </w:rPr>
        <w:t>.</w:t>
      </w:r>
      <w:r w:rsidR="002C1341">
        <w:rPr>
          <w:rFonts w:ascii="Times New Roman" w:hAnsi="Times New Roman" w:cs="Times New Roman"/>
          <w:sz w:val="24"/>
          <w:szCs w:val="24"/>
          <w:lang w:val="en-US"/>
        </w:rPr>
        <w:t>N</w:t>
      </w:r>
      <w:r w:rsidR="002C1341" w:rsidRPr="009B58FB">
        <w:rPr>
          <w:rFonts w:ascii="Times New Roman" w:hAnsi="Times New Roman" w:cs="Times New Roman"/>
          <w:sz w:val="24"/>
          <w:szCs w:val="24"/>
          <w:lang w:val="en-US"/>
        </w:rPr>
        <w:t>.</w:t>
      </w:r>
      <w:r w:rsidR="002C1341" w:rsidRPr="009B58FB">
        <w:rPr>
          <w:rFonts w:ascii="Times New Roman" w:hAnsi="Times New Roman" w:cs="Times New Roman"/>
          <w:sz w:val="24"/>
          <w:szCs w:val="24"/>
          <w:vertAlign w:val="superscript"/>
          <w:lang w:val="en-US"/>
        </w:rPr>
        <w:t xml:space="preserve"> 1</w:t>
      </w:r>
      <w:r w:rsidRPr="009B58FB">
        <w:rPr>
          <w:rFonts w:ascii="Times New Roman" w:hAnsi="Times New Roman" w:cs="Times New Roman"/>
          <w:sz w:val="24"/>
          <w:szCs w:val="24"/>
          <w:lang w:val="en-US"/>
        </w:rPr>
        <w:t xml:space="preserve">, </w:t>
      </w:r>
      <w:proofErr w:type="spellStart"/>
      <w:r w:rsidRPr="00F505B7">
        <w:rPr>
          <w:rFonts w:ascii="Times New Roman" w:hAnsi="Times New Roman" w:cs="Times New Roman"/>
          <w:sz w:val="24"/>
          <w:szCs w:val="24"/>
          <w:lang w:val="en-US"/>
        </w:rPr>
        <w:t>Klimushkin</w:t>
      </w:r>
      <w:proofErr w:type="spellEnd"/>
      <w:r w:rsidRPr="009B58FB">
        <w:rPr>
          <w:rFonts w:ascii="Times New Roman" w:hAnsi="Times New Roman" w:cs="Times New Roman"/>
          <w:sz w:val="24"/>
          <w:szCs w:val="24"/>
          <w:lang w:val="en-US"/>
        </w:rPr>
        <w:t xml:space="preserve"> </w:t>
      </w:r>
      <w:r w:rsidRPr="00F505B7">
        <w:rPr>
          <w:rFonts w:ascii="Times New Roman" w:hAnsi="Times New Roman" w:cs="Times New Roman"/>
          <w:sz w:val="24"/>
          <w:szCs w:val="24"/>
          <w:lang w:val="en-US"/>
        </w:rPr>
        <w:t>D</w:t>
      </w:r>
      <w:r w:rsidRPr="009B58FB">
        <w:rPr>
          <w:rFonts w:ascii="Times New Roman" w:hAnsi="Times New Roman" w:cs="Times New Roman"/>
          <w:sz w:val="24"/>
          <w:szCs w:val="24"/>
          <w:lang w:val="en-US"/>
        </w:rPr>
        <w:t>.</w:t>
      </w:r>
      <w:r w:rsidRPr="00F505B7">
        <w:rPr>
          <w:rFonts w:ascii="Times New Roman" w:hAnsi="Times New Roman" w:cs="Times New Roman"/>
          <w:sz w:val="24"/>
          <w:szCs w:val="24"/>
          <w:lang w:val="en-US"/>
        </w:rPr>
        <w:t>Yu</w:t>
      </w:r>
      <w:r w:rsidRPr="009B58FB">
        <w:rPr>
          <w:rFonts w:ascii="Times New Roman" w:hAnsi="Times New Roman" w:cs="Times New Roman"/>
          <w:sz w:val="24"/>
          <w:szCs w:val="24"/>
          <w:lang w:val="en-US"/>
        </w:rPr>
        <w:t>.</w:t>
      </w:r>
      <w:r w:rsidR="002C1341" w:rsidRPr="009B58FB">
        <w:rPr>
          <w:rFonts w:ascii="Times New Roman" w:hAnsi="Times New Roman" w:cs="Times New Roman"/>
          <w:sz w:val="24"/>
          <w:szCs w:val="24"/>
          <w:vertAlign w:val="superscript"/>
          <w:lang w:val="en-US"/>
        </w:rPr>
        <w:t>1</w:t>
      </w:r>
      <w:r w:rsidR="002C1341" w:rsidRPr="009B58FB">
        <w:rPr>
          <w:rFonts w:ascii="Times New Roman" w:hAnsi="Times New Roman" w:cs="Times New Roman"/>
          <w:sz w:val="24"/>
          <w:szCs w:val="24"/>
          <w:lang w:val="en-US"/>
        </w:rPr>
        <w:t xml:space="preserve">, </w:t>
      </w:r>
      <w:proofErr w:type="spellStart"/>
      <w:r w:rsidR="002C1341" w:rsidRPr="00F505B7">
        <w:rPr>
          <w:rFonts w:ascii="Times New Roman" w:hAnsi="Times New Roman" w:cs="Times New Roman"/>
          <w:sz w:val="24"/>
          <w:szCs w:val="24"/>
          <w:lang w:val="en-US"/>
        </w:rPr>
        <w:t>Pilipenko</w:t>
      </w:r>
      <w:proofErr w:type="spellEnd"/>
      <w:r w:rsidR="002C1341" w:rsidRPr="009B58FB">
        <w:rPr>
          <w:rFonts w:ascii="Times New Roman" w:hAnsi="Times New Roman" w:cs="Times New Roman"/>
          <w:sz w:val="24"/>
          <w:szCs w:val="24"/>
          <w:lang w:val="en-US"/>
        </w:rPr>
        <w:t xml:space="preserve"> </w:t>
      </w:r>
      <w:r w:rsidR="002C1341" w:rsidRPr="00F505B7">
        <w:rPr>
          <w:rFonts w:ascii="Times New Roman" w:hAnsi="Times New Roman" w:cs="Times New Roman"/>
          <w:sz w:val="24"/>
          <w:szCs w:val="24"/>
          <w:lang w:val="en-US"/>
        </w:rPr>
        <w:t>V</w:t>
      </w:r>
      <w:r w:rsidR="002C1341" w:rsidRPr="009B58FB">
        <w:rPr>
          <w:rFonts w:ascii="Times New Roman" w:hAnsi="Times New Roman" w:cs="Times New Roman"/>
          <w:sz w:val="24"/>
          <w:szCs w:val="24"/>
          <w:lang w:val="en-US"/>
        </w:rPr>
        <w:t>.</w:t>
      </w:r>
      <w:r w:rsidR="002C1341" w:rsidRPr="00F505B7">
        <w:rPr>
          <w:rFonts w:ascii="Times New Roman" w:hAnsi="Times New Roman" w:cs="Times New Roman"/>
          <w:sz w:val="24"/>
          <w:szCs w:val="24"/>
          <w:lang w:val="en-US"/>
        </w:rPr>
        <w:t>A</w:t>
      </w:r>
      <w:r w:rsidR="002C1341" w:rsidRPr="009B58FB">
        <w:rPr>
          <w:rFonts w:ascii="Times New Roman" w:hAnsi="Times New Roman" w:cs="Times New Roman"/>
          <w:sz w:val="24"/>
          <w:szCs w:val="24"/>
          <w:lang w:val="en-US"/>
        </w:rPr>
        <w:t>.</w:t>
      </w:r>
      <w:r w:rsidR="002C1341" w:rsidRPr="009B58FB">
        <w:rPr>
          <w:rFonts w:ascii="Times New Roman" w:hAnsi="Times New Roman" w:cs="Times New Roman"/>
          <w:sz w:val="24"/>
          <w:szCs w:val="24"/>
          <w:vertAlign w:val="superscript"/>
          <w:lang w:val="en-US"/>
        </w:rPr>
        <w:t>3</w:t>
      </w:r>
    </w:p>
    <w:p w:rsidR="00EF4DEA" w:rsidRPr="009B58FB" w:rsidRDefault="00EF4DEA" w:rsidP="00EF4DEA">
      <w:pPr>
        <w:spacing w:after="0" w:line="240" w:lineRule="auto"/>
        <w:jc w:val="both"/>
        <w:rPr>
          <w:rFonts w:ascii="Times New Roman" w:hAnsi="Times New Roman" w:cs="Times New Roman"/>
          <w:sz w:val="24"/>
          <w:szCs w:val="24"/>
          <w:lang w:val="en-US"/>
        </w:rPr>
      </w:pPr>
    </w:p>
    <w:p w:rsidR="002C1341" w:rsidRPr="007A1F12" w:rsidRDefault="002C1341" w:rsidP="00EF4DEA">
      <w:pPr>
        <w:spacing w:after="0" w:line="240" w:lineRule="auto"/>
        <w:jc w:val="both"/>
        <w:rPr>
          <w:rFonts w:ascii="Times New Roman" w:hAnsi="Times New Roman" w:cs="Times New Roman"/>
          <w:sz w:val="24"/>
          <w:szCs w:val="24"/>
          <w:lang w:val="en-US"/>
        </w:rPr>
      </w:pPr>
      <w:r w:rsidRPr="002C1341">
        <w:rPr>
          <w:rFonts w:ascii="Times New Roman" w:hAnsi="Times New Roman" w:cs="Times New Roman"/>
          <w:sz w:val="24"/>
          <w:szCs w:val="24"/>
          <w:vertAlign w:val="superscript"/>
          <w:lang w:val="en-US"/>
        </w:rPr>
        <w:t>1</w:t>
      </w:r>
      <w:r w:rsidRPr="00F505B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505B7">
        <w:rPr>
          <w:rFonts w:ascii="Times New Roman" w:hAnsi="Times New Roman" w:cs="Times New Roman"/>
          <w:sz w:val="24"/>
          <w:szCs w:val="24"/>
          <w:lang w:val="en-US"/>
        </w:rPr>
        <w:t xml:space="preserve"> Institute of Solar-Terrestrial Physics of the Siberian Branch of the RAS, Irkutsk, Russia</w:t>
      </w:r>
    </w:p>
    <w:p w:rsidR="00F505B7" w:rsidRPr="00F505B7" w:rsidRDefault="002C1341" w:rsidP="00EF4DEA">
      <w:pPr>
        <w:spacing w:after="0" w:line="240" w:lineRule="auto"/>
        <w:jc w:val="both"/>
        <w:rPr>
          <w:rFonts w:ascii="Times New Roman" w:hAnsi="Times New Roman" w:cs="Times New Roman"/>
          <w:sz w:val="24"/>
          <w:szCs w:val="24"/>
          <w:lang w:val="en-US"/>
        </w:rPr>
      </w:pPr>
      <w:r w:rsidRPr="002C1341">
        <w:rPr>
          <w:rFonts w:ascii="Times New Roman" w:hAnsi="Times New Roman" w:cs="Times New Roman"/>
          <w:sz w:val="24"/>
          <w:szCs w:val="24"/>
          <w:vertAlign w:val="superscript"/>
          <w:lang w:val="en-US"/>
        </w:rPr>
        <w:t>2</w:t>
      </w:r>
      <w:r w:rsidR="00F505B7" w:rsidRPr="00F505B7">
        <w:rPr>
          <w:rFonts w:ascii="Times New Roman" w:hAnsi="Times New Roman" w:cs="Times New Roman"/>
          <w:sz w:val="24"/>
          <w:szCs w:val="24"/>
          <w:lang w:val="en-US"/>
        </w:rPr>
        <w:t xml:space="preserve"> – Polar Geophysical Institute, </w:t>
      </w:r>
      <w:proofErr w:type="spellStart"/>
      <w:r w:rsidR="00F505B7" w:rsidRPr="00F505B7">
        <w:rPr>
          <w:rFonts w:ascii="Times New Roman" w:hAnsi="Times New Roman" w:cs="Times New Roman"/>
          <w:sz w:val="24"/>
          <w:szCs w:val="24"/>
          <w:lang w:val="en-US"/>
        </w:rPr>
        <w:t>Apatity</w:t>
      </w:r>
      <w:proofErr w:type="spellEnd"/>
      <w:r w:rsidR="00F505B7" w:rsidRPr="00F505B7">
        <w:rPr>
          <w:rFonts w:ascii="Times New Roman" w:hAnsi="Times New Roman" w:cs="Times New Roman"/>
          <w:sz w:val="24"/>
          <w:szCs w:val="24"/>
          <w:lang w:val="en-US"/>
        </w:rPr>
        <w:t>, Russia</w:t>
      </w:r>
    </w:p>
    <w:p w:rsidR="00F505B7" w:rsidRPr="00F505B7" w:rsidRDefault="00F505B7" w:rsidP="00EF4DEA">
      <w:pPr>
        <w:spacing w:after="0" w:line="240" w:lineRule="auto"/>
        <w:jc w:val="both"/>
        <w:rPr>
          <w:rFonts w:ascii="Times New Roman" w:hAnsi="Times New Roman" w:cs="Times New Roman"/>
          <w:sz w:val="24"/>
          <w:szCs w:val="24"/>
          <w:lang w:val="en-US"/>
        </w:rPr>
      </w:pPr>
      <w:r w:rsidRPr="00F505B7">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 Institute of the Physics of the Earth, Moscow, Russia</w:t>
      </w:r>
    </w:p>
    <w:p w:rsidR="00F505B7" w:rsidRDefault="00F505B7" w:rsidP="00EF4DEA">
      <w:pPr>
        <w:spacing w:after="0" w:line="240" w:lineRule="auto"/>
        <w:jc w:val="both"/>
        <w:rPr>
          <w:rFonts w:ascii="Times New Roman" w:hAnsi="Times New Roman" w:cs="Times New Roman"/>
          <w:b/>
          <w:sz w:val="24"/>
          <w:szCs w:val="24"/>
          <w:lang w:val="en-US"/>
        </w:rPr>
      </w:pPr>
    </w:p>
    <w:p w:rsidR="007A1F12" w:rsidRPr="007A1F12" w:rsidRDefault="007A1F12" w:rsidP="009B58FB">
      <w:pPr>
        <w:spacing w:after="0" w:line="240" w:lineRule="auto"/>
        <w:ind w:firstLine="708"/>
        <w:jc w:val="both"/>
        <w:rPr>
          <w:rFonts w:ascii="Times New Roman" w:hAnsi="Times New Roman" w:cs="Times New Roman"/>
          <w:sz w:val="24"/>
          <w:szCs w:val="24"/>
          <w:lang w:val="en-US"/>
        </w:rPr>
      </w:pPr>
      <w:r w:rsidRPr="007A1F12">
        <w:rPr>
          <w:rFonts w:ascii="Times New Roman" w:hAnsi="Times New Roman" w:cs="Times New Roman"/>
          <w:sz w:val="24"/>
          <w:szCs w:val="24"/>
          <w:lang w:val="en-US"/>
        </w:rPr>
        <w:t>The issue of the nature of ultra-low-frequency oscillations with periods of about 30 minutes on the dayside of the magnetosphere during the recovery phase of a geomagnetic storm is considered. Such pulsations were recorded by the GOES geostationary satellites on January 7, 2015. Various theoretical models are considered that can explain such long periods of observed oscillations. Since these oscillations were not recorded by ground-based magnetometers or in the solar wind, only models of intra-</w:t>
      </w:r>
      <w:proofErr w:type="spellStart"/>
      <w:r w:rsidRPr="007A1F12">
        <w:rPr>
          <w:rFonts w:ascii="Times New Roman" w:hAnsi="Times New Roman" w:cs="Times New Roman"/>
          <w:sz w:val="24"/>
          <w:szCs w:val="24"/>
          <w:lang w:val="en-US"/>
        </w:rPr>
        <w:t>magnetospheric</w:t>
      </w:r>
      <w:proofErr w:type="spellEnd"/>
      <w:r w:rsidRPr="007A1F12">
        <w:rPr>
          <w:rFonts w:ascii="Times New Roman" w:hAnsi="Times New Roman" w:cs="Times New Roman"/>
          <w:sz w:val="24"/>
          <w:szCs w:val="24"/>
          <w:lang w:val="en-US"/>
        </w:rPr>
        <w:t xml:space="preserve"> generation of oscillations were considered.</w:t>
      </w:r>
      <w:r>
        <w:rPr>
          <w:rFonts w:ascii="Times New Roman" w:hAnsi="Times New Roman" w:cs="Times New Roman"/>
          <w:sz w:val="24"/>
          <w:szCs w:val="24"/>
          <w:lang w:val="en-US"/>
        </w:rPr>
        <w:t xml:space="preserve"> </w:t>
      </w:r>
      <w:r w:rsidRPr="007A1F12">
        <w:rPr>
          <w:rFonts w:ascii="Times New Roman" w:hAnsi="Times New Roman" w:cs="Times New Roman"/>
          <w:sz w:val="24"/>
          <w:szCs w:val="24"/>
          <w:lang w:val="en-US"/>
        </w:rPr>
        <w:t>The simulations were performed using plasma parameters observed by the CCE satellite mission in the geostationary orbit region and under similar geomagnetic conditions, since the GOES satellites have only a limited set of detectors.</w:t>
      </w:r>
    </w:p>
    <w:p w:rsidR="007A1F12" w:rsidRDefault="007A1F12" w:rsidP="009B58FB">
      <w:pPr>
        <w:spacing w:after="0" w:line="240" w:lineRule="auto"/>
        <w:ind w:firstLine="708"/>
        <w:jc w:val="both"/>
        <w:rPr>
          <w:rFonts w:ascii="Times New Roman" w:hAnsi="Times New Roman" w:cs="Times New Roman"/>
          <w:sz w:val="24"/>
          <w:szCs w:val="24"/>
          <w:lang w:val="en-US"/>
        </w:rPr>
      </w:pPr>
      <w:r w:rsidRPr="007A1F12">
        <w:rPr>
          <w:rFonts w:ascii="Times New Roman" w:hAnsi="Times New Roman" w:cs="Times New Roman"/>
          <w:sz w:val="24"/>
          <w:szCs w:val="24"/>
          <w:lang w:val="en-US"/>
        </w:rPr>
        <w:t xml:space="preserve">Based on the very low frequencies of the observed oscillations, we excluded the interpretation of them by the </w:t>
      </w:r>
      <w:proofErr w:type="spellStart"/>
      <w:r w:rsidRPr="007A1F12">
        <w:rPr>
          <w:rFonts w:ascii="Times New Roman" w:hAnsi="Times New Roman" w:cs="Times New Roman"/>
          <w:sz w:val="24"/>
          <w:szCs w:val="24"/>
          <w:lang w:val="en-US"/>
        </w:rPr>
        <w:t>Alfvén</w:t>
      </w:r>
      <w:proofErr w:type="spellEnd"/>
      <w:r w:rsidRPr="007A1F12">
        <w:rPr>
          <w:rFonts w:ascii="Times New Roman" w:hAnsi="Times New Roman" w:cs="Times New Roman"/>
          <w:sz w:val="24"/>
          <w:szCs w:val="24"/>
          <w:lang w:val="en-US"/>
        </w:rPr>
        <w:t xml:space="preserve"> wave from consideration.</w:t>
      </w:r>
      <w:r>
        <w:rPr>
          <w:rFonts w:ascii="Times New Roman" w:hAnsi="Times New Roman" w:cs="Times New Roman"/>
          <w:sz w:val="24"/>
          <w:szCs w:val="24"/>
          <w:lang w:val="en-US"/>
        </w:rPr>
        <w:t xml:space="preserve"> </w:t>
      </w:r>
      <w:r w:rsidRPr="007A1F12">
        <w:rPr>
          <w:rFonts w:ascii="Times New Roman" w:hAnsi="Times New Roman" w:cs="Times New Roman"/>
          <w:sz w:val="24"/>
          <w:szCs w:val="24"/>
          <w:lang w:val="en-US"/>
        </w:rPr>
        <w:t>Three possible interpretations of the observed oscillations were considered: drift-mirror mode, drift-compression mode and ballooning instability.</w:t>
      </w:r>
      <w:r>
        <w:rPr>
          <w:rFonts w:ascii="Times New Roman" w:hAnsi="Times New Roman" w:cs="Times New Roman"/>
          <w:sz w:val="24"/>
          <w:szCs w:val="24"/>
          <w:lang w:val="en-US"/>
        </w:rPr>
        <w:t xml:space="preserve"> </w:t>
      </w:r>
      <w:r w:rsidRPr="007A1F12">
        <w:rPr>
          <w:rFonts w:ascii="Times New Roman" w:hAnsi="Times New Roman" w:cs="Times New Roman"/>
          <w:sz w:val="24"/>
          <w:szCs w:val="24"/>
          <w:lang w:val="en-US"/>
        </w:rPr>
        <w:t xml:space="preserve">It is shown that the existence of the drift-mirror mode requires a large anisotropy of the transverse and longitudinal pressures, which is not observed on the dayside of the magnetosphere. The existence of the drift-compression mode with the observed periods is possible, but unlikely, since the wave frequency should change following the decrease in the ring current, which is not observed. </w:t>
      </w:r>
      <w:r w:rsidR="00D74D81" w:rsidRPr="00D74D81">
        <w:rPr>
          <w:rFonts w:ascii="Times New Roman" w:hAnsi="Times New Roman" w:cs="Times New Roman"/>
          <w:sz w:val="24"/>
          <w:szCs w:val="24"/>
          <w:lang w:val="en-US"/>
        </w:rPr>
        <w:t xml:space="preserve">We assumed that the most likely explanation for the observed oscillations is registration </w:t>
      </w:r>
      <w:r w:rsidR="004B3D2B">
        <w:rPr>
          <w:rFonts w:ascii="Times New Roman" w:hAnsi="Times New Roman" w:cs="Times New Roman"/>
          <w:sz w:val="24"/>
          <w:szCs w:val="24"/>
          <w:lang w:val="en-US"/>
        </w:rPr>
        <w:t>on</w:t>
      </w:r>
      <w:r w:rsidR="00D74D81" w:rsidRPr="00D74D81">
        <w:rPr>
          <w:rFonts w:ascii="Times New Roman" w:hAnsi="Times New Roman" w:cs="Times New Roman"/>
          <w:sz w:val="24"/>
          <w:szCs w:val="24"/>
          <w:lang w:val="en-US"/>
        </w:rPr>
        <w:t xml:space="preserve"> </w:t>
      </w:r>
      <w:r w:rsidR="00B73D8D" w:rsidRPr="00B73D8D">
        <w:rPr>
          <w:rFonts w:ascii="Times New Roman" w:hAnsi="Times New Roman" w:cs="Times New Roman"/>
          <w:sz w:val="24"/>
          <w:szCs w:val="24"/>
          <w:lang w:val="en-US"/>
        </w:rPr>
        <w:t xml:space="preserve">a geostationary satellite </w:t>
      </w:r>
      <w:r w:rsidR="00D74D81" w:rsidRPr="00D74D81">
        <w:rPr>
          <w:rFonts w:ascii="Times New Roman" w:hAnsi="Times New Roman" w:cs="Times New Roman"/>
          <w:sz w:val="24"/>
          <w:szCs w:val="24"/>
          <w:lang w:val="en-US"/>
        </w:rPr>
        <w:t xml:space="preserve">of a stationary </w:t>
      </w:r>
      <w:proofErr w:type="spellStart"/>
      <w:r w:rsidR="00D74D81" w:rsidRPr="00D74D81">
        <w:rPr>
          <w:rFonts w:ascii="Times New Roman" w:hAnsi="Times New Roman" w:cs="Times New Roman"/>
          <w:sz w:val="24"/>
          <w:szCs w:val="24"/>
          <w:lang w:val="en-US"/>
        </w:rPr>
        <w:t>azimuthal</w:t>
      </w:r>
      <w:proofErr w:type="spellEnd"/>
      <w:r w:rsidR="00D74D81" w:rsidRPr="00D74D81">
        <w:rPr>
          <w:rFonts w:ascii="Times New Roman" w:hAnsi="Times New Roman" w:cs="Times New Roman"/>
          <w:sz w:val="24"/>
          <w:szCs w:val="24"/>
          <w:lang w:val="en-US"/>
        </w:rPr>
        <w:t xml:space="preserve"> periodic structure that resulting due to the ballooning instability in the ring current.</w:t>
      </w:r>
    </w:p>
    <w:p w:rsidR="00763BC2" w:rsidRPr="009B58FB" w:rsidRDefault="00763BC2" w:rsidP="00763BC2">
      <w:pPr>
        <w:spacing w:after="0" w:line="240" w:lineRule="auto"/>
        <w:jc w:val="both"/>
        <w:rPr>
          <w:rFonts w:ascii="Times New Roman" w:hAnsi="Times New Roman" w:cs="Times New Roman"/>
          <w:i/>
          <w:iCs/>
          <w:sz w:val="24"/>
          <w:szCs w:val="24"/>
          <w:lang w:val="en-US"/>
        </w:rPr>
      </w:pPr>
    </w:p>
    <w:p w:rsidR="00EC253E" w:rsidRPr="00EC253E" w:rsidRDefault="00EC253E" w:rsidP="00763BC2">
      <w:pPr>
        <w:spacing w:after="0"/>
        <w:rPr>
          <w:rFonts w:ascii="Times New Roman" w:hAnsi="Times New Roman" w:cs="Times New Roman"/>
          <w:sz w:val="24"/>
          <w:szCs w:val="24"/>
          <w:lang w:val="en-US"/>
        </w:rPr>
      </w:pPr>
      <w:r w:rsidRPr="00EC253E">
        <w:rPr>
          <w:rFonts w:ascii="Times New Roman" w:hAnsi="Times New Roman" w:cs="Times New Roman"/>
          <w:sz w:val="24"/>
          <w:szCs w:val="24"/>
          <w:lang w:val="en-US"/>
        </w:rPr>
        <w:t xml:space="preserve">The study was supported by a grant </w:t>
      </w:r>
      <w:r>
        <w:rPr>
          <w:rFonts w:ascii="Times New Roman" w:hAnsi="Times New Roman" w:cs="Times New Roman"/>
          <w:sz w:val="24"/>
          <w:szCs w:val="24"/>
          <w:lang w:val="en-US"/>
        </w:rPr>
        <w:t xml:space="preserve">of </w:t>
      </w:r>
      <w:r w:rsidRPr="00EC253E">
        <w:rPr>
          <w:rFonts w:ascii="Times New Roman" w:hAnsi="Times New Roman" w:cs="Times New Roman"/>
          <w:sz w:val="24"/>
          <w:szCs w:val="24"/>
          <w:lang w:val="en-US"/>
        </w:rPr>
        <w:t xml:space="preserve">the Russian Science Foundation № 24-77-10012. </w:t>
      </w:r>
    </w:p>
    <w:p w:rsidR="00EC253E" w:rsidRPr="002C1341" w:rsidRDefault="00EC253E">
      <w:pPr>
        <w:rPr>
          <w:lang w:val="en-US"/>
        </w:rPr>
      </w:pPr>
    </w:p>
    <w:p w:rsidR="007516BB" w:rsidRPr="002C1341" w:rsidRDefault="007516BB">
      <w:pPr>
        <w:rPr>
          <w:lang w:val="en-US"/>
        </w:rPr>
      </w:pPr>
    </w:p>
    <w:p w:rsidR="007516BB" w:rsidRPr="007516BB" w:rsidRDefault="007516BB">
      <w:pPr>
        <w:rPr>
          <w:lang w:val="en-US"/>
        </w:rPr>
      </w:pPr>
    </w:p>
    <w:p w:rsidR="007516BB" w:rsidRPr="007516BB" w:rsidRDefault="007516BB">
      <w:pPr>
        <w:rPr>
          <w:lang w:val="en-US"/>
        </w:rPr>
      </w:pPr>
    </w:p>
    <w:p w:rsidR="007516BB" w:rsidRPr="007516BB" w:rsidRDefault="007516BB">
      <w:pPr>
        <w:rPr>
          <w:lang w:val="en-US"/>
        </w:rPr>
      </w:pPr>
    </w:p>
    <w:sectPr w:rsidR="007516BB" w:rsidRPr="007516BB" w:rsidSect="00BF6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1365D"/>
    <w:rsid w:val="000A25D9"/>
    <w:rsid w:val="00295D4B"/>
    <w:rsid w:val="002C1341"/>
    <w:rsid w:val="0031365D"/>
    <w:rsid w:val="00320AB0"/>
    <w:rsid w:val="003D6AD2"/>
    <w:rsid w:val="004373AC"/>
    <w:rsid w:val="004B3D2B"/>
    <w:rsid w:val="0060628F"/>
    <w:rsid w:val="007516BB"/>
    <w:rsid w:val="00763BC2"/>
    <w:rsid w:val="007A1F12"/>
    <w:rsid w:val="008129AC"/>
    <w:rsid w:val="0096631F"/>
    <w:rsid w:val="00986C92"/>
    <w:rsid w:val="009B58FB"/>
    <w:rsid w:val="009E6850"/>
    <w:rsid w:val="00B73D8D"/>
    <w:rsid w:val="00BF65FF"/>
    <w:rsid w:val="00D42AE0"/>
    <w:rsid w:val="00D74D81"/>
    <w:rsid w:val="00EC253E"/>
    <w:rsid w:val="00EF4DEA"/>
    <w:rsid w:val="00F5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496973">
      <w:bodyDiv w:val="1"/>
      <w:marLeft w:val="0"/>
      <w:marRight w:val="0"/>
      <w:marTop w:val="0"/>
      <w:marBottom w:val="0"/>
      <w:divBdr>
        <w:top w:val="none" w:sz="0" w:space="0" w:color="auto"/>
        <w:left w:val="none" w:sz="0" w:space="0" w:color="auto"/>
        <w:bottom w:val="none" w:sz="0" w:space="0" w:color="auto"/>
        <w:right w:val="none" w:sz="0" w:space="0" w:color="auto"/>
      </w:divBdr>
      <w:divsChild>
        <w:div w:id="14815661">
          <w:marLeft w:val="0"/>
          <w:marRight w:val="0"/>
          <w:marTop w:val="0"/>
          <w:marBottom w:val="0"/>
          <w:divBdr>
            <w:top w:val="none" w:sz="0" w:space="0" w:color="auto"/>
            <w:left w:val="none" w:sz="0" w:space="0" w:color="auto"/>
            <w:bottom w:val="none" w:sz="0" w:space="0" w:color="auto"/>
            <w:right w:val="none" w:sz="0" w:space="0" w:color="auto"/>
          </w:divBdr>
          <w:divsChild>
            <w:div w:id="1970041323">
              <w:marLeft w:val="0"/>
              <w:marRight w:val="0"/>
              <w:marTop w:val="0"/>
              <w:marBottom w:val="0"/>
              <w:divBdr>
                <w:top w:val="none" w:sz="0" w:space="0" w:color="auto"/>
                <w:left w:val="none" w:sz="0" w:space="0" w:color="auto"/>
                <w:bottom w:val="none" w:sz="0" w:space="0" w:color="auto"/>
                <w:right w:val="none" w:sz="0" w:space="0" w:color="auto"/>
              </w:divBdr>
              <w:divsChild>
                <w:div w:id="2143572057">
                  <w:marLeft w:val="0"/>
                  <w:marRight w:val="0"/>
                  <w:marTop w:val="0"/>
                  <w:marBottom w:val="0"/>
                  <w:divBdr>
                    <w:top w:val="none" w:sz="0" w:space="0" w:color="auto"/>
                    <w:left w:val="none" w:sz="0" w:space="0" w:color="auto"/>
                    <w:bottom w:val="none" w:sz="0" w:space="0" w:color="auto"/>
                    <w:right w:val="none" w:sz="0" w:space="0" w:color="auto"/>
                  </w:divBdr>
                  <w:divsChild>
                    <w:div w:id="1113986570">
                      <w:marLeft w:val="0"/>
                      <w:marRight w:val="0"/>
                      <w:marTop w:val="0"/>
                      <w:marBottom w:val="0"/>
                      <w:divBdr>
                        <w:top w:val="none" w:sz="0" w:space="0" w:color="auto"/>
                        <w:left w:val="none" w:sz="0" w:space="0" w:color="auto"/>
                        <w:bottom w:val="none" w:sz="0" w:space="0" w:color="auto"/>
                        <w:right w:val="none" w:sz="0" w:space="0" w:color="auto"/>
                      </w:divBdr>
                      <w:divsChild>
                        <w:div w:id="1810709747">
                          <w:marLeft w:val="0"/>
                          <w:marRight w:val="0"/>
                          <w:marTop w:val="0"/>
                          <w:marBottom w:val="0"/>
                          <w:divBdr>
                            <w:top w:val="none" w:sz="0" w:space="0" w:color="auto"/>
                            <w:left w:val="none" w:sz="0" w:space="0" w:color="auto"/>
                            <w:bottom w:val="none" w:sz="0" w:space="0" w:color="auto"/>
                            <w:right w:val="none" w:sz="0" w:space="0" w:color="auto"/>
                          </w:divBdr>
                          <w:divsChild>
                            <w:div w:id="1475173458">
                              <w:marLeft w:val="0"/>
                              <w:marRight w:val="0"/>
                              <w:marTop w:val="0"/>
                              <w:marBottom w:val="0"/>
                              <w:divBdr>
                                <w:top w:val="none" w:sz="0" w:space="0" w:color="auto"/>
                                <w:left w:val="none" w:sz="0" w:space="0" w:color="auto"/>
                                <w:bottom w:val="none" w:sz="0" w:space="0" w:color="auto"/>
                                <w:right w:val="none" w:sz="0" w:space="0" w:color="auto"/>
                              </w:divBdr>
                              <w:divsChild>
                                <w:div w:id="348876947">
                                  <w:marLeft w:val="0"/>
                                  <w:marRight w:val="0"/>
                                  <w:marTop w:val="0"/>
                                  <w:marBottom w:val="0"/>
                                  <w:divBdr>
                                    <w:top w:val="none" w:sz="0" w:space="0" w:color="auto"/>
                                    <w:left w:val="none" w:sz="0" w:space="0" w:color="auto"/>
                                    <w:bottom w:val="none" w:sz="0" w:space="0" w:color="auto"/>
                                    <w:right w:val="none" w:sz="0" w:space="0" w:color="auto"/>
                                  </w:divBdr>
                                  <w:divsChild>
                                    <w:div w:id="1395621225">
                                      <w:marLeft w:val="0"/>
                                      <w:marRight w:val="0"/>
                                      <w:marTop w:val="0"/>
                                      <w:marBottom w:val="0"/>
                                      <w:divBdr>
                                        <w:top w:val="none" w:sz="0" w:space="0" w:color="auto"/>
                                        <w:left w:val="none" w:sz="0" w:space="0" w:color="auto"/>
                                        <w:bottom w:val="none" w:sz="0" w:space="0" w:color="auto"/>
                                        <w:right w:val="none" w:sz="0" w:space="0" w:color="auto"/>
                                      </w:divBdr>
                                    </w:div>
                                    <w:div w:id="54010943">
                                      <w:marLeft w:val="0"/>
                                      <w:marRight w:val="0"/>
                                      <w:marTop w:val="0"/>
                                      <w:marBottom w:val="0"/>
                                      <w:divBdr>
                                        <w:top w:val="none" w:sz="0" w:space="0" w:color="auto"/>
                                        <w:left w:val="none" w:sz="0" w:space="0" w:color="auto"/>
                                        <w:bottom w:val="none" w:sz="0" w:space="0" w:color="auto"/>
                                        <w:right w:val="none" w:sz="0" w:space="0" w:color="auto"/>
                                      </w:divBdr>
                                      <w:divsChild>
                                        <w:div w:id="1127626089">
                                          <w:marLeft w:val="0"/>
                                          <w:marRight w:val="127"/>
                                          <w:marTop w:val="115"/>
                                          <w:marBottom w:val="0"/>
                                          <w:divBdr>
                                            <w:top w:val="none" w:sz="0" w:space="0" w:color="auto"/>
                                            <w:left w:val="none" w:sz="0" w:space="0" w:color="auto"/>
                                            <w:bottom w:val="none" w:sz="0" w:space="0" w:color="auto"/>
                                            <w:right w:val="none" w:sz="0" w:space="0" w:color="auto"/>
                                          </w:divBdr>
                                          <w:divsChild>
                                            <w:div w:id="968517391">
                                              <w:marLeft w:val="0"/>
                                              <w:marRight w:val="0"/>
                                              <w:marTop w:val="0"/>
                                              <w:marBottom w:val="0"/>
                                              <w:divBdr>
                                                <w:top w:val="none" w:sz="0" w:space="0" w:color="auto"/>
                                                <w:left w:val="none" w:sz="0" w:space="0" w:color="auto"/>
                                                <w:bottom w:val="none" w:sz="0" w:space="0" w:color="auto"/>
                                                <w:right w:val="none" w:sz="0" w:space="0" w:color="auto"/>
                                              </w:divBdr>
                                              <w:divsChild>
                                                <w:div w:id="1550528303">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18611">
      <w:bodyDiv w:val="1"/>
      <w:marLeft w:val="0"/>
      <w:marRight w:val="0"/>
      <w:marTop w:val="0"/>
      <w:marBottom w:val="0"/>
      <w:divBdr>
        <w:top w:val="none" w:sz="0" w:space="0" w:color="auto"/>
        <w:left w:val="none" w:sz="0" w:space="0" w:color="auto"/>
        <w:bottom w:val="none" w:sz="0" w:space="0" w:color="auto"/>
        <w:right w:val="none" w:sz="0" w:space="0" w:color="auto"/>
      </w:divBdr>
      <w:divsChild>
        <w:div w:id="690183506">
          <w:marLeft w:val="0"/>
          <w:marRight w:val="0"/>
          <w:marTop w:val="0"/>
          <w:marBottom w:val="0"/>
          <w:divBdr>
            <w:top w:val="none" w:sz="0" w:space="0" w:color="auto"/>
            <w:left w:val="none" w:sz="0" w:space="0" w:color="auto"/>
            <w:bottom w:val="none" w:sz="0" w:space="0" w:color="auto"/>
            <w:right w:val="none" w:sz="0" w:space="0" w:color="auto"/>
          </w:divBdr>
        </w:div>
        <w:div w:id="1777095021">
          <w:marLeft w:val="0"/>
          <w:marRight w:val="0"/>
          <w:marTop w:val="0"/>
          <w:marBottom w:val="0"/>
          <w:divBdr>
            <w:top w:val="none" w:sz="0" w:space="0" w:color="auto"/>
            <w:left w:val="none" w:sz="0" w:space="0" w:color="auto"/>
            <w:bottom w:val="none" w:sz="0" w:space="0" w:color="auto"/>
            <w:right w:val="none" w:sz="0" w:space="0" w:color="auto"/>
          </w:divBdr>
          <w:divsChild>
            <w:div w:id="367607184">
              <w:marLeft w:val="0"/>
              <w:marRight w:val="127"/>
              <w:marTop w:val="115"/>
              <w:marBottom w:val="0"/>
              <w:divBdr>
                <w:top w:val="none" w:sz="0" w:space="0" w:color="auto"/>
                <w:left w:val="none" w:sz="0" w:space="0" w:color="auto"/>
                <w:bottom w:val="none" w:sz="0" w:space="0" w:color="auto"/>
                <w:right w:val="none" w:sz="0" w:space="0" w:color="auto"/>
              </w:divBdr>
              <w:divsChild>
                <w:div w:id="532576175">
                  <w:marLeft w:val="0"/>
                  <w:marRight w:val="0"/>
                  <w:marTop w:val="0"/>
                  <w:marBottom w:val="0"/>
                  <w:divBdr>
                    <w:top w:val="none" w:sz="0" w:space="0" w:color="auto"/>
                    <w:left w:val="none" w:sz="0" w:space="0" w:color="auto"/>
                    <w:bottom w:val="none" w:sz="0" w:space="0" w:color="auto"/>
                    <w:right w:val="none" w:sz="0" w:space="0" w:color="auto"/>
                  </w:divBdr>
                  <w:divsChild>
                    <w:div w:id="1126123773">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Gamma</dc:creator>
  <cp:lastModifiedBy>PC-Kostarev</cp:lastModifiedBy>
  <cp:revision>6</cp:revision>
  <dcterms:created xsi:type="dcterms:W3CDTF">2025-02-06T06:01:00Z</dcterms:created>
  <dcterms:modified xsi:type="dcterms:W3CDTF">2025-02-06T08:25:00Z</dcterms:modified>
</cp:coreProperties>
</file>