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7216F" w14:textId="4E40A663" w:rsidR="00EE5B87" w:rsidRPr="00C5649B" w:rsidRDefault="00EE5B87" w:rsidP="00C564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</w:t>
      </w:r>
      <w:r w:rsidR="009F3666" w:rsidRPr="00C5649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5649B">
        <w:rPr>
          <w:rFonts w:ascii="Times New Roman" w:hAnsi="Times New Roman" w:cs="Times New Roman"/>
          <w:b/>
          <w:bCs/>
          <w:sz w:val="24"/>
          <w:szCs w:val="24"/>
        </w:rPr>
        <w:t>одуляци</w:t>
      </w:r>
      <w:r w:rsidRPr="00C5649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неструктурированных пульсаций герцового диапазона вариациями ММП</w:t>
      </w:r>
    </w:p>
    <w:p w14:paraId="7A3A8AC5" w14:textId="17983667" w:rsidR="00EE5B87" w:rsidRPr="009F3666" w:rsidRDefault="00EE5B87" w:rsidP="00EE5B87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4"/>
          <w:szCs w:val="16"/>
          <w:lang w:eastAsia="ru-RU"/>
          <w14:ligatures w14:val="none"/>
        </w:rPr>
      </w:pPr>
      <w:r w:rsidRPr="007B3182">
        <w:rPr>
          <w:rFonts w:ascii="Times New Roman" w:eastAsia="Times New Roman" w:hAnsi="Times New Roman" w:cs="Times New Roman"/>
          <w:snapToGrid w:val="0"/>
          <w:kern w:val="0"/>
          <w:sz w:val="24"/>
          <w:szCs w:val="16"/>
          <w:lang w:eastAsia="ru-RU"/>
          <w14:ligatures w14:val="none"/>
        </w:rPr>
        <w:t>Сафаргалеев В.В.</w:t>
      </w:r>
      <w:r w:rsidR="009F3666" w:rsidRPr="009F3666">
        <w:rPr>
          <w:rFonts w:ascii="Times New Roman" w:eastAsia="Times New Roman" w:hAnsi="Times New Roman" w:cs="Times New Roman"/>
          <w:snapToGrid w:val="0"/>
          <w:kern w:val="0"/>
          <w:sz w:val="24"/>
          <w:szCs w:val="16"/>
          <w:lang w:eastAsia="ru-RU"/>
          <w14:ligatures w14:val="none"/>
        </w:rPr>
        <w:t xml:space="preserve"> </w:t>
      </w:r>
    </w:p>
    <w:p w14:paraId="32EA938A" w14:textId="4FB7E00E" w:rsidR="00EE5B87" w:rsidRPr="00711D8A" w:rsidRDefault="00EE5B87" w:rsidP="00EE5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82">
        <w:rPr>
          <w:rFonts w:ascii="Times New Roman" w:hAnsi="Times New Roman" w:cs="Times New Roman"/>
          <w:sz w:val="24"/>
          <w:szCs w:val="24"/>
        </w:rPr>
        <w:t xml:space="preserve">Санкт-Петербургский филиал института земного магнетизма, ионосферы и распространения </w:t>
      </w:r>
      <w:r w:rsidRPr="003C79DC">
        <w:rPr>
          <w:rFonts w:ascii="Times New Roman" w:hAnsi="Times New Roman" w:cs="Times New Roman"/>
          <w:sz w:val="24"/>
          <w:szCs w:val="24"/>
        </w:rPr>
        <w:t>радиоволн РАН, г. Санкт-Петербург</w:t>
      </w:r>
      <w:r w:rsidR="00711D8A" w:rsidRPr="00711D8A">
        <w:rPr>
          <w:rFonts w:ascii="Times New Roman" w:hAnsi="Times New Roman" w:cs="Times New Roman"/>
          <w:sz w:val="24"/>
          <w:szCs w:val="24"/>
        </w:rPr>
        <w:t xml:space="preserve">, </w:t>
      </w:r>
      <w:r w:rsidR="00711D8A">
        <w:rPr>
          <w:rFonts w:ascii="Times New Roman" w:hAnsi="Times New Roman" w:cs="Times New Roman"/>
          <w:sz w:val="24"/>
          <w:szCs w:val="24"/>
        </w:rPr>
        <w:t>Россия.</w:t>
      </w:r>
    </w:p>
    <w:p w14:paraId="3A1515DC" w14:textId="77777777" w:rsidR="00711D8A" w:rsidRDefault="00711D8A" w:rsidP="007E77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78D32" w14:textId="1D2D842D" w:rsidR="00EE5B87" w:rsidRDefault="00EE5B87" w:rsidP="007E77FC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Структурированные пульсации герцового диапазона типа «жемчужин» являются частым явлением и поэтому хорошо изучены. На магнитограммах «жемчужины» имеют вид серии волновых пакетов. Несмотря на изученность, вопрос о причинах такой модуляции остается дискуссионным. Менее изучен другой тип модулированных Рс1, представляющих на сонограммах последовательность бесформенных облаков без выраженной внутренней структуры (неструктурированные Рс1). На ранней стадии исследований неструктурированные Рс1 рассматривались</w:t>
      </w:r>
      <w:r w:rsidR="00781728">
        <w:rPr>
          <w:rFonts w:ascii="Times New Roman" w:hAnsi="Times New Roman" w:cs="Times New Roman"/>
          <w:sz w:val="24"/>
          <w:szCs w:val="24"/>
        </w:rPr>
        <w:t>, главным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3C">
        <w:rPr>
          <w:rFonts w:ascii="Times New Roman" w:hAnsi="Times New Roman" w:cs="Times New Roman"/>
          <w:sz w:val="24"/>
          <w:szCs w:val="24"/>
        </w:rPr>
        <w:t>в контексте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53C">
        <w:rPr>
          <w:rFonts w:ascii="Times New Roman" w:hAnsi="Times New Roman" w:cs="Times New Roman"/>
          <w:sz w:val="24"/>
          <w:szCs w:val="24"/>
        </w:rPr>
        <w:t>реакции</w:t>
      </w:r>
      <w:r>
        <w:rPr>
          <w:rFonts w:ascii="Times New Roman" w:hAnsi="Times New Roman" w:cs="Times New Roman"/>
          <w:sz w:val="24"/>
          <w:szCs w:val="24"/>
        </w:rPr>
        <w:t xml:space="preserve"> магнитосферы на удар по магнитопаузе фронта медленной ударной волны (</w:t>
      </w:r>
      <w:r w:rsidR="00C4453C">
        <w:rPr>
          <w:rFonts w:ascii="Times New Roman" w:hAnsi="Times New Roman" w:cs="Times New Roman"/>
          <w:sz w:val="24"/>
          <w:szCs w:val="24"/>
          <w:lang w:val="en-US"/>
        </w:rPr>
        <w:t>sudden</w:t>
      </w:r>
      <w:r w:rsidR="00C4453C" w:rsidRPr="00C4453C">
        <w:rPr>
          <w:rFonts w:ascii="Times New Roman" w:hAnsi="Times New Roman" w:cs="Times New Roman"/>
          <w:sz w:val="24"/>
          <w:szCs w:val="24"/>
        </w:rPr>
        <w:t xml:space="preserve"> </w:t>
      </w:r>
      <w:r w:rsidR="00C4453C">
        <w:rPr>
          <w:rFonts w:ascii="Times New Roman" w:hAnsi="Times New Roman" w:cs="Times New Roman"/>
          <w:sz w:val="24"/>
          <w:szCs w:val="24"/>
          <w:lang w:val="en-US"/>
        </w:rPr>
        <w:t>impulse</w:t>
      </w:r>
      <w:r w:rsidR="00C4453C" w:rsidRPr="00C445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BD3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было показано, что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не является необходимым условием генерации этого подкласса Рс1. В данной работе исследованы неструктурированные модулированные Рс1, наблюдаемые как до, так и после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BD3A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Используя благоприятное положение спутников </w:t>
      </w:r>
      <w:r>
        <w:rPr>
          <w:rFonts w:ascii="Times New Roman" w:hAnsi="Times New Roman" w:cs="Times New Roman"/>
          <w:sz w:val="24"/>
          <w:szCs w:val="24"/>
          <w:lang w:val="en-US"/>
        </w:rPr>
        <w:t>GEOTAIL</w:t>
      </w:r>
      <w:r w:rsidRPr="00BD3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THEMIS</w:t>
      </w:r>
      <w:r w:rsidR="00065A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показано, что </w:t>
      </w:r>
      <w:r w:rsidR="007E77FC">
        <w:rPr>
          <w:rFonts w:ascii="Times New Roman" w:hAnsi="Times New Roman" w:cs="Times New Roman"/>
          <w:sz w:val="24"/>
          <w:szCs w:val="24"/>
        </w:rPr>
        <w:t xml:space="preserve">на спутнике </w:t>
      </w:r>
      <w:r>
        <w:rPr>
          <w:rFonts w:ascii="Times New Roman" w:hAnsi="Times New Roman" w:cs="Times New Roman"/>
          <w:sz w:val="24"/>
          <w:szCs w:val="24"/>
        </w:rPr>
        <w:t xml:space="preserve">внутри магнитосферы имеют место вариации давления, с которыми синхронизованы </w:t>
      </w:r>
      <w:r w:rsidR="007E77FC">
        <w:rPr>
          <w:rFonts w:ascii="Times New Roman" w:hAnsi="Times New Roman" w:cs="Times New Roman"/>
          <w:sz w:val="24"/>
          <w:szCs w:val="24"/>
        </w:rPr>
        <w:t xml:space="preserve">регистрируемые на земной поверхности </w:t>
      </w:r>
      <w:r>
        <w:rPr>
          <w:rFonts w:ascii="Times New Roman" w:hAnsi="Times New Roman" w:cs="Times New Roman"/>
          <w:sz w:val="24"/>
          <w:szCs w:val="24"/>
        </w:rPr>
        <w:t xml:space="preserve">«облака» неструктурированных Рс1 с периодом следования 12 минут. Вариации давление отсутствуют на спутниках в солнечном ветре. </w:t>
      </w:r>
      <w:bookmarkStart w:id="0" w:name="_Hlk188359282"/>
      <w:r>
        <w:rPr>
          <w:rFonts w:ascii="Times New Roman" w:hAnsi="Times New Roman" w:cs="Times New Roman"/>
          <w:sz w:val="24"/>
          <w:szCs w:val="24"/>
        </w:rPr>
        <w:t xml:space="preserve">Вместо этого, спутники регистрируют вариации ММП того же периода. </w:t>
      </w:r>
      <w:r w:rsidR="00065A72">
        <w:rPr>
          <w:rFonts w:ascii="Times New Roman" w:hAnsi="Times New Roman" w:cs="Times New Roman"/>
          <w:sz w:val="24"/>
          <w:szCs w:val="24"/>
        </w:rPr>
        <w:t>На основе наблюдений п</w:t>
      </w:r>
      <w:r>
        <w:rPr>
          <w:rFonts w:ascii="Times New Roman" w:hAnsi="Times New Roman" w:cs="Times New Roman"/>
          <w:sz w:val="24"/>
          <w:szCs w:val="24"/>
        </w:rPr>
        <w:t>редложен сценарий явления.</w:t>
      </w:r>
      <w:bookmarkEnd w:id="0"/>
    </w:p>
    <w:sectPr w:rsidR="00E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87"/>
    <w:rsid w:val="000210D8"/>
    <w:rsid w:val="00065A72"/>
    <w:rsid w:val="00711D8A"/>
    <w:rsid w:val="007635DD"/>
    <w:rsid w:val="00781728"/>
    <w:rsid w:val="007E77FC"/>
    <w:rsid w:val="009F3666"/>
    <w:rsid w:val="00C4453C"/>
    <w:rsid w:val="00C5649B"/>
    <w:rsid w:val="00DD1385"/>
    <w:rsid w:val="00E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4C7A"/>
  <w15:chartTrackingRefBased/>
  <w15:docId w15:val="{8397482A-20F8-47CA-BA28-1AEA2382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B87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5B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5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5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5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5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5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5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5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5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8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5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5B8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E5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5B87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EE5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EE5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Сафаргалеев</dc:creator>
  <cp:keywords/>
  <dc:description/>
  <cp:lastModifiedBy>Владимир Сафаргалеев</cp:lastModifiedBy>
  <cp:revision>10</cp:revision>
  <dcterms:created xsi:type="dcterms:W3CDTF">2025-01-21T10:33:00Z</dcterms:created>
  <dcterms:modified xsi:type="dcterms:W3CDTF">2025-01-22T09:11:00Z</dcterms:modified>
</cp:coreProperties>
</file>