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A4BDD" w14:textId="25642ED3" w:rsidR="00456CEE" w:rsidRDefault="00456CEE" w:rsidP="00456CEE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r w:rsidRPr="00456CEE">
        <w:rPr>
          <w:rFonts w:eastAsia="Times New Roman"/>
          <w:b/>
          <w:bCs/>
          <w:kern w:val="0"/>
          <w:sz w:val="28"/>
          <w:szCs w:val="28"/>
          <w14:ligatures w14:val="none"/>
        </w:rPr>
        <w:t>ОПРЕДЕЛЕНИЕ ТРЕБОВАНИЙ К СИСТЕМЕ МОНИТОРИНГА ГЕОИНДУЦИРОВАННЫХ ТОКОВ В ЭЛЕКТРИЧЕСКИХ СЕТЯХ</w:t>
      </w:r>
    </w:p>
    <w:p w14:paraId="0F652534" w14:textId="77777777" w:rsidR="00456CEE" w:rsidRPr="00456CEE" w:rsidRDefault="00456CEE" w:rsidP="00456CEE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 w:val="28"/>
          <w:szCs w:val="28"/>
          <w14:ligatures w14:val="none"/>
        </w:rPr>
      </w:pPr>
    </w:p>
    <w:p w14:paraId="227D2DAF" w14:textId="33DEB2DE" w:rsidR="00456CEE" w:rsidRPr="00456CEE" w:rsidRDefault="00485628" w:rsidP="00456CEE">
      <w:pPr>
        <w:widowControl w:val="0"/>
        <w:spacing w:after="0" w:line="240" w:lineRule="auto"/>
        <w:jc w:val="center"/>
        <w:rPr>
          <w:rFonts w:eastAsia="Times New Roman"/>
          <w:b/>
          <w:kern w:val="0"/>
          <w14:ligatures w14:val="none"/>
        </w:rPr>
      </w:pPr>
      <w:bookmarkStart w:id="0" w:name="_GoBack"/>
      <w:proofErr w:type="spellStart"/>
      <w:r w:rsidRPr="00456CEE">
        <w:rPr>
          <w:rFonts w:eastAsia="Times New Roman"/>
          <w:b/>
          <w:kern w:val="0"/>
          <w14:ligatures w14:val="none"/>
        </w:rPr>
        <w:t>В.В</w:t>
      </w:r>
      <w:proofErr w:type="spellEnd"/>
      <w:r w:rsidRPr="00456CEE">
        <w:rPr>
          <w:rFonts w:eastAsia="Times New Roman"/>
          <w:b/>
          <w:kern w:val="0"/>
          <w14:ligatures w14:val="none"/>
        </w:rPr>
        <w:t>.</w:t>
      </w:r>
      <w:r>
        <w:rPr>
          <w:rFonts w:eastAsia="Times New Roman"/>
          <w:b/>
          <w:kern w:val="0"/>
          <w14:ligatures w14:val="none"/>
        </w:rPr>
        <w:t xml:space="preserve"> </w:t>
      </w:r>
      <w:r w:rsidR="00456CEE" w:rsidRPr="00456CEE">
        <w:rPr>
          <w:rFonts w:eastAsia="Times New Roman"/>
          <w:b/>
          <w:kern w:val="0"/>
          <w14:ligatures w14:val="none"/>
        </w:rPr>
        <w:t xml:space="preserve">Вахнина, </w:t>
      </w:r>
      <w:proofErr w:type="spellStart"/>
      <w:r w:rsidRPr="00456CEE">
        <w:rPr>
          <w:rFonts w:eastAsia="Times New Roman"/>
          <w:b/>
          <w:kern w:val="0"/>
          <w14:ligatures w14:val="none"/>
        </w:rPr>
        <w:t>А.А</w:t>
      </w:r>
      <w:proofErr w:type="spellEnd"/>
      <w:r w:rsidRPr="00456CEE">
        <w:rPr>
          <w:rFonts w:eastAsia="Times New Roman"/>
          <w:b/>
          <w:kern w:val="0"/>
          <w14:ligatures w14:val="none"/>
        </w:rPr>
        <w:t>.</w:t>
      </w:r>
      <w:r>
        <w:rPr>
          <w:rFonts w:eastAsia="Times New Roman"/>
          <w:b/>
          <w:kern w:val="0"/>
          <w14:ligatures w14:val="none"/>
        </w:rPr>
        <w:t xml:space="preserve"> </w:t>
      </w:r>
      <w:r w:rsidR="00021BD8" w:rsidRPr="00456CEE">
        <w:rPr>
          <w:rFonts w:eastAsia="Times New Roman"/>
          <w:b/>
          <w:kern w:val="0"/>
          <w14:ligatures w14:val="none"/>
        </w:rPr>
        <w:t xml:space="preserve">Кувшинов, </w:t>
      </w:r>
      <w:proofErr w:type="spellStart"/>
      <w:r w:rsidRPr="00456CEE">
        <w:rPr>
          <w:rFonts w:eastAsia="Times New Roman"/>
          <w:b/>
          <w:kern w:val="0"/>
          <w14:ligatures w14:val="none"/>
        </w:rPr>
        <w:t>А.Н</w:t>
      </w:r>
      <w:proofErr w:type="spellEnd"/>
      <w:r w:rsidRPr="00456CEE">
        <w:rPr>
          <w:rFonts w:eastAsia="Times New Roman"/>
          <w:b/>
          <w:kern w:val="0"/>
          <w14:ligatures w14:val="none"/>
        </w:rPr>
        <w:t>.</w:t>
      </w:r>
      <w:r>
        <w:rPr>
          <w:rFonts w:eastAsia="Times New Roman"/>
          <w:b/>
          <w:kern w:val="0"/>
          <w14:ligatures w14:val="none"/>
        </w:rPr>
        <w:t xml:space="preserve"> </w:t>
      </w:r>
      <w:r w:rsidR="00456CEE" w:rsidRPr="00456CEE">
        <w:rPr>
          <w:rFonts w:eastAsia="Times New Roman"/>
          <w:b/>
          <w:kern w:val="0"/>
          <w14:ligatures w14:val="none"/>
        </w:rPr>
        <w:t xml:space="preserve">Черненко, </w:t>
      </w:r>
      <w:proofErr w:type="spellStart"/>
      <w:r w:rsidRPr="00456CEE">
        <w:rPr>
          <w:rFonts w:eastAsia="Times New Roman"/>
          <w:b/>
          <w:kern w:val="0"/>
          <w14:ligatures w14:val="none"/>
        </w:rPr>
        <w:t>Р.Н</w:t>
      </w:r>
      <w:proofErr w:type="spellEnd"/>
      <w:r w:rsidRPr="00456CEE">
        <w:rPr>
          <w:rFonts w:eastAsia="Times New Roman"/>
          <w:b/>
          <w:kern w:val="0"/>
          <w14:ligatures w14:val="none"/>
        </w:rPr>
        <w:t>.</w:t>
      </w:r>
      <w:r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="00456CEE" w:rsidRPr="00456CEE">
        <w:rPr>
          <w:rFonts w:eastAsia="Times New Roman"/>
          <w:b/>
          <w:kern w:val="0"/>
          <w14:ligatures w14:val="none"/>
        </w:rPr>
        <w:t>Пудовинников</w:t>
      </w:r>
      <w:proofErr w:type="spellEnd"/>
      <w:r w:rsidR="00456CEE" w:rsidRPr="00456CEE">
        <w:rPr>
          <w:rFonts w:eastAsia="Times New Roman"/>
          <w:b/>
          <w:kern w:val="0"/>
          <w14:ligatures w14:val="none"/>
        </w:rPr>
        <w:t xml:space="preserve">, </w:t>
      </w:r>
      <w:proofErr w:type="spellStart"/>
      <w:r w:rsidRPr="00456CEE">
        <w:rPr>
          <w:rFonts w:eastAsia="Times New Roman"/>
          <w:b/>
          <w:kern w:val="0"/>
          <w14:ligatures w14:val="none"/>
        </w:rPr>
        <w:t>О.В</w:t>
      </w:r>
      <w:proofErr w:type="spellEnd"/>
      <w:r w:rsidRPr="00456CEE">
        <w:rPr>
          <w:rFonts w:eastAsia="Times New Roman"/>
          <w:b/>
          <w:kern w:val="0"/>
          <w14:ligatures w14:val="none"/>
        </w:rPr>
        <w:t>.</w:t>
      </w:r>
      <w:r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="00456CEE" w:rsidRPr="00456CEE">
        <w:rPr>
          <w:rFonts w:eastAsia="Times New Roman"/>
          <w:b/>
          <w:kern w:val="0"/>
          <w14:ligatures w14:val="none"/>
        </w:rPr>
        <w:t>Федяй</w:t>
      </w:r>
      <w:bookmarkEnd w:id="0"/>
      <w:proofErr w:type="spellEnd"/>
      <w:r w:rsidR="00456CEE" w:rsidRPr="00456CEE">
        <w:rPr>
          <w:rFonts w:eastAsia="Times New Roman"/>
          <w:b/>
          <w:kern w:val="0"/>
          <w14:ligatures w14:val="none"/>
        </w:rPr>
        <w:t xml:space="preserve"> </w:t>
      </w:r>
    </w:p>
    <w:p w14:paraId="560F56C6" w14:textId="3650F97C" w:rsidR="00456CEE" w:rsidRPr="00456CEE" w:rsidRDefault="00456CEE" w:rsidP="00456CEE">
      <w:pPr>
        <w:spacing w:after="0" w:line="240" w:lineRule="auto"/>
        <w:jc w:val="center"/>
        <w:rPr>
          <w:rFonts w:eastAsia="TimesNewRoman,Bold"/>
          <w:i/>
          <w:iCs/>
          <w:color w:val="000000"/>
          <w:kern w:val="0"/>
          <w14:ligatures w14:val="none"/>
        </w:rPr>
      </w:pPr>
      <w:r w:rsidRPr="00456CEE">
        <w:rPr>
          <w:rFonts w:eastAsia="TimesNewRoman,Bold"/>
          <w:i/>
          <w:iCs/>
          <w:color w:val="000000"/>
          <w:kern w:val="0"/>
          <w14:ligatures w14:val="none"/>
        </w:rPr>
        <w:t>Тольяттинский государственный университет, Тольятти, Россия</w:t>
      </w:r>
    </w:p>
    <w:p w14:paraId="5A922F54" w14:textId="77777777" w:rsidR="00456CEE" w:rsidRPr="00456CEE" w:rsidRDefault="00456CEE" w:rsidP="00456CEE">
      <w:pPr>
        <w:spacing w:after="0" w:line="240" w:lineRule="auto"/>
        <w:jc w:val="both"/>
        <w:rPr>
          <w:rFonts w:eastAsia="Times New Roman"/>
          <w:kern w:val="0"/>
          <w:sz w:val="20"/>
          <w:szCs w:val="20"/>
          <w14:ligatures w14:val="none"/>
        </w:rPr>
      </w:pPr>
    </w:p>
    <w:p w14:paraId="21878F2C" w14:textId="2447984D" w:rsidR="0057453F" w:rsidRDefault="00456CEE">
      <w:pPr>
        <w:jc w:val="both"/>
      </w:pPr>
      <w:r w:rsidRPr="00456CEE">
        <w:rPr>
          <w:rFonts w:eastAsia="Times New Roman"/>
          <w:kern w:val="0"/>
          <w14:ligatures w14:val="none"/>
        </w:rPr>
        <w:t xml:space="preserve">Показано, что для оценки устойчивости электрической сети к воздействию геомагнитных бурь достаточно осуществлять мониторинг геоиндуцированных токов в критических узлах, количество которых определяется топологией электрической сети и наличием в этих узлах силовых трансформаторов с броневой или бронестержневой магнитной системой. </w:t>
      </w:r>
      <w:r>
        <w:rPr>
          <w:rFonts w:eastAsia="Times New Roman"/>
          <w:kern w:val="0"/>
          <w14:ligatures w14:val="none"/>
        </w:rPr>
        <w:t>Д</w:t>
      </w:r>
      <w:r w:rsidRPr="00456CEE">
        <w:rPr>
          <w:rFonts w:eastAsia="Times New Roman"/>
          <w:kern w:val="0"/>
          <w14:ligatures w14:val="none"/>
        </w:rPr>
        <w:t xml:space="preserve">ля мониторинга </w:t>
      </w:r>
      <w:proofErr w:type="spellStart"/>
      <w:r w:rsidRPr="00456CEE">
        <w:rPr>
          <w:rFonts w:eastAsia="Times New Roman"/>
          <w:kern w:val="0"/>
          <w14:ligatures w14:val="none"/>
        </w:rPr>
        <w:t>геоиндуцированных</w:t>
      </w:r>
      <w:proofErr w:type="spellEnd"/>
      <w:r w:rsidRPr="00456CEE">
        <w:rPr>
          <w:rFonts w:eastAsia="Times New Roman"/>
          <w:kern w:val="0"/>
          <w14:ligatures w14:val="none"/>
        </w:rPr>
        <w:t xml:space="preserve"> токов в </w:t>
      </w:r>
      <w:proofErr w:type="spellStart"/>
      <w:r w:rsidRPr="00456CEE">
        <w:rPr>
          <w:rFonts w:eastAsia="Times New Roman"/>
          <w:kern w:val="0"/>
          <w14:ligatures w14:val="none"/>
        </w:rPr>
        <w:t>нейтрали</w:t>
      </w:r>
      <w:proofErr w:type="spellEnd"/>
      <w:r w:rsidRPr="00456CEE">
        <w:rPr>
          <w:rFonts w:eastAsia="Times New Roman"/>
          <w:kern w:val="0"/>
          <w14:ligatures w14:val="none"/>
        </w:rPr>
        <w:t xml:space="preserve"> силового трансформатора необходимо использовать измерительный преобразователь прямого усиления с элементом Холла, допустимая перегрузка которого достаточна для безопасного протекания тока однофазного короткого замыкания. </w:t>
      </w:r>
      <w:r w:rsidR="0057453F" w:rsidRPr="00456CEE">
        <w:rPr>
          <w:rFonts w:eastAsia="Times New Roman"/>
          <w:kern w:val="0"/>
          <w14:ligatures w14:val="none"/>
        </w:rPr>
        <w:t>Допустимая перегрузка измерительного преобразователя тока должна допускать возможность протекания токов однофазного короткого замыкания в течение 4÷5 периодов сетевого напряжения, предельная величина которого определяется паспортными параметрами силового трансформатора.</w:t>
      </w:r>
      <w:r w:rsidR="0057453F">
        <w:rPr>
          <w:rFonts w:eastAsia="Times New Roman"/>
          <w:kern w:val="0"/>
          <w14:ligatures w14:val="none"/>
        </w:rPr>
        <w:t xml:space="preserve"> </w:t>
      </w:r>
      <w:r w:rsidRPr="00456CEE">
        <w:rPr>
          <w:rFonts w:eastAsia="Times New Roman"/>
          <w:kern w:val="0"/>
          <w14:ligatures w14:val="none"/>
        </w:rPr>
        <w:t xml:space="preserve">Обоснован выбор предела преобразования измерительного преобразователя с элементом Холла, который должен осуществляться не только с учетом ожидаемой величины геоиндуцированных токов, но и токов гармонических составляющих нулевой последовательности, определяемых степенью </w:t>
      </w:r>
      <w:proofErr w:type="spellStart"/>
      <w:r w:rsidRPr="00456CEE">
        <w:rPr>
          <w:rFonts w:eastAsia="Times New Roman"/>
          <w:kern w:val="0"/>
          <w14:ligatures w14:val="none"/>
        </w:rPr>
        <w:t>несимметрии</w:t>
      </w:r>
      <w:proofErr w:type="spellEnd"/>
      <w:r w:rsidRPr="00456CEE">
        <w:rPr>
          <w:rFonts w:eastAsia="Times New Roman"/>
          <w:kern w:val="0"/>
          <w14:ligatures w14:val="none"/>
        </w:rPr>
        <w:t xml:space="preserve"> и </w:t>
      </w:r>
      <w:proofErr w:type="spellStart"/>
      <w:r w:rsidRPr="00456CEE">
        <w:rPr>
          <w:rFonts w:eastAsia="Times New Roman"/>
          <w:kern w:val="0"/>
          <w14:ligatures w14:val="none"/>
        </w:rPr>
        <w:t>несинусоидальности</w:t>
      </w:r>
      <w:proofErr w:type="spellEnd"/>
      <w:r w:rsidRPr="00456CEE">
        <w:rPr>
          <w:rFonts w:eastAsia="Times New Roman"/>
          <w:kern w:val="0"/>
          <w14:ligatures w14:val="none"/>
        </w:rPr>
        <w:t xml:space="preserve"> фазных напряжений в узле включения силового трансформатора.</w:t>
      </w:r>
    </w:p>
    <w:sectPr w:rsidR="0057453F" w:rsidSect="007B03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84"/>
    <w:rsid w:val="00021BD8"/>
    <w:rsid w:val="000A181B"/>
    <w:rsid w:val="00356624"/>
    <w:rsid w:val="003570C3"/>
    <w:rsid w:val="00456CEE"/>
    <w:rsid w:val="00485628"/>
    <w:rsid w:val="0057453F"/>
    <w:rsid w:val="005F5A29"/>
    <w:rsid w:val="0073573B"/>
    <w:rsid w:val="007B0369"/>
    <w:rsid w:val="009F54EC"/>
    <w:rsid w:val="00B24387"/>
    <w:rsid w:val="00B83084"/>
    <w:rsid w:val="00C0170A"/>
    <w:rsid w:val="00C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2434"/>
  <w15:chartTrackingRefBased/>
  <w15:docId w15:val="{9A05DC97-2E7E-44A5-BD4E-159864D2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0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0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0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0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0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0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08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0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0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0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0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0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08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B83084"/>
    <w:pPr>
      <w:spacing w:after="0" w:line="240" w:lineRule="auto"/>
    </w:pPr>
    <w:rPr>
      <w:rFonts w:ascii="Verdana" w:eastAsia="Times New Roman" w:hAnsi="Verdana" w:cs="Verdan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pilipenko</dc:creator>
  <cp:keywords/>
  <dc:description/>
  <cp:lastModifiedBy>User</cp:lastModifiedBy>
  <cp:revision>3</cp:revision>
  <dcterms:created xsi:type="dcterms:W3CDTF">2025-01-27T05:37:00Z</dcterms:created>
  <dcterms:modified xsi:type="dcterms:W3CDTF">2025-01-27T09:37:00Z</dcterms:modified>
</cp:coreProperties>
</file>