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2"/>
        <w:spacing w:line="360" w:lineRule="auto"/>
      </w:pPr>
      <w:r>
        <w:rPr>
          <w:szCs w:val="28"/>
        </w:rPr>
        <w:t xml:space="preserve">Study of </w:t>
      </w:r>
      <w:r>
        <w:rPr>
          <w:szCs w:val="28"/>
        </w:rPr>
        <w:t xml:space="preserve">GIC’s Geophysical Sources </w:t>
      </w:r>
      <w:r>
        <w:t xml:space="preserve">During Extreme Geomagnetic </w:t>
      </w:r>
      <w:r>
        <w:t xml:space="preserve">Storm</w:t>
      </w:r>
      <w:r>
        <w:t xml:space="preserve"> on </w:t>
      </w:r>
      <w:r>
        <w:t xml:space="preserve">10</w:t>
      </w:r>
      <w:r>
        <w:t xml:space="preserve">–</w:t>
      </w:r>
      <w:r>
        <w:t xml:space="preserve">12</w:t>
      </w:r>
      <w:r>
        <w:t xml:space="preserve"> </w:t>
      </w:r>
      <w:r>
        <w:t xml:space="preserve">May</w:t>
      </w:r>
      <w:r>
        <w:t xml:space="preserve"> 202</w:t>
      </w:r>
      <w:r>
        <w:t xml:space="preserve">4</w:t>
      </w:r>
      <w:bookmarkStart w:id="0" w:name="_GoBack"/>
      <w:r/>
      <w:bookmarkEnd w:id="0"/>
      <w:r/>
      <w:r/>
    </w:p>
    <w:p>
      <w:pPr>
        <w:jc w:val="center"/>
        <w:spacing w:line="360" w:lineRule="auto"/>
        <w:rPr>
          <w:b/>
          <w:sz w:val="28"/>
          <w:szCs w:val="28"/>
          <w:lang w:val="en-US"/>
        </w:rPr>
      </w:pPr>
      <w:r>
        <w:rPr>
          <w:b/>
          <w:sz w:val="28"/>
          <w:szCs w:val="28"/>
          <w:lang w:val="en-US"/>
        </w:rPr>
      </w:r>
      <w:r>
        <w:rPr>
          <w:b/>
          <w:sz w:val="28"/>
          <w:szCs w:val="28"/>
          <w:lang w:val="en-US"/>
        </w:rPr>
      </w:r>
    </w:p>
    <w:p>
      <w:pPr>
        <w:jc w:val="center"/>
        <w:spacing w:line="360" w:lineRule="auto"/>
        <w:rPr>
          <w:lang w:val="en-US"/>
        </w:rPr>
      </w:pPr>
      <w:r>
        <w:rPr>
          <w:lang w:val="en-US"/>
        </w:rPr>
        <w:t xml:space="preserve">P</w:t>
      </w:r>
      <w:r>
        <w:rPr>
          <w:lang w:val="en-US"/>
        </w:rPr>
        <w:t xml:space="preserve">avel</w:t>
      </w:r>
      <w:r>
        <w:rPr>
          <w:lang w:val="en-US"/>
        </w:rPr>
        <w:t xml:space="preserve"> Setsko</w:t>
      </w:r>
      <w:r>
        <w:rPr>
          <w:vertAlign w:val="superscript"/>
          <w:lang w:val="en-US"/>
        </w:rPr>
        <w:t xml:space="preserve">1</w:t>
      </w:r>
      <w:r>
        <w:rPr>
          <w:lang w:val="en-US"/>
        </w:rPr>
        <w:t xml:space="preserve">,</w:t>
      </w:r>
      <w:r>
        <w:rPr>
          <w:lang w:val="en-US"/>
        </w:rPr>
        <w:t xml:space="preserve"> </w:t>
      </w:r>
      <w:r>
        <w:rPr>
          <w:lang w:val="en-US"/>
        </w:rPr>
        <w:t xml:space="preserve">I</w:t>
      </w:r>
      <w:r>
        <w:rPr>
          <w:lang w:val="en-US"/>
        </w:rPr>
        <w:t xml:space="preserve">rina</w:t>
      </w:r>
      <w:r>
        <w:rPr>
          <w:lang w:val="en-US"/>
        </w:rPr>
        <w:t xml:space="preserve"> Despirak</w:t>
      </w:r>
      <w:r>
        <w:rPr>
          <w:vertAlign w:val="superscript"/>
          <w:lang w:val="en-US"/>
        </w:rPr>
        <w:t xml:space="preserve">1</w:t>
      </w:r>
      <w:r>
        <w:rPr>
          <w:lang w:val="en-US"/>
        </w:rPr>
        <w:t xml:space="preserve">,</w:t>
      </w:r>
      <w:r>
        <w:rPr>
          <w:lang w:val="en-US"/>
        </w:rPr>
        <w:t xml:space="preserve"> </w:t>
      </w:r>
      <w:r>
        <w:rPr>
          <w:lang w:val="en-US"/>
        </w:rPr>
        <w:t xml:space="preserve">A</w:t>
      </w:r>
      <w:r>
        <w:rPr>
          <w:lang w:val="en-US"/>
        </w:rPr>
        <w:t xml:space="preserve">ndris</w:t>
      </w:r>
      <w:r>
        <w:rPr>
          <w:lang w:val="en-US"/>
        </w:rPr>
        <w:t xml:space="preserve"> Lubchich</w:t>
      </w:r>
      <w:r>
        <w:rPr>
          <w:vertAlign w:val="superscript"/>
          <w:lang w:val="en-US"/>
        </w:rPr>
        <w:t xml:space="preserve">1</w:t>
      </w:r>
      <w:r>
        <w:rPr>
          <w:lang w:val="en-US"/>
        </w:rPr>
        <w:t xml:space="preserve">, </w:t>
      </w:r>
      <w:r>
        <w:rPr>
          <w:lang w:val="en-US"/>
        </w:rPr>
        <w:t xml:space="preserve">Ya</w:t>
      </w:r>
      <w:r>
        <w:rPr>
          <w:lang w:val="en-US"/>
        </w:rPr>
        <w:t xml:space="preserve">roslav</w:t>
      </w:r>
      <w:r>
        <w:rPr>
          <w:lang w:val="en-US"/>
        </w:rPr>
        <w:t xml:space="preserve"> Sakharov</w:t>
      </w:r>
      <w:r>
        <w:rPr>
          <w:vertAlign w:val="superscript"/>
          <w:lang w:val="en-US"/>
        </w:rPr>
        <w:t xml:space="preserve">1</w:t>
      </w:r>
      <w:r>
        <w:rPr>
          <w:lang w:val="en-US"/>
        </w:rPr>
        <w:t xml:space="preserve">,</w:t>
      </w:r>
      <w:r>
        <w:rPr>
          <w:lang w:val="en-US"/>
        </w:rPr>
        <w:t xml:space="preserve"> </w:t>
      </w:r>
      <w:r>
        <w:rPr>
          <w:lang w:val="en-US"/>
        </w:rPr>
        <w:t xml:space="preserve">V</w:t>
      </w:r>
      <w:r>
        <w:rPr>
          <w:lang w:val="en-US"/>
        </w:rPr>
        <w:t xml:space="preserve">asiliy</w:t>
      </w:r>
      <w:r>
        <w:rPr>
          <w:lang w:val="en-US"/>
        </w:rPr>
        <w:t xml:space="preserve"> Selivanov</w:t>
      </w:r>
      <w:r>
        <w:rPr>
          <w:vertAlign w:val="superscript"/>
          <w:lang w:val="en-US"/>
        </w:rPr>
        <w:t xml:space="preserve">2</w:t>
      </w:r>
      <w:r>
        <w:rPr>
          <w:lang w:val="en-US"/>
        </w:rPr>
        <w:t xml:space="preserve"> </w:t>
      </w:r>
      <w:r>
        <w:rPr>
          <w:lang w:val="en-US"/>
        </w:rPr>
      </w:r>
    </w:p>
    <w:p>
      <w:pPr>
        <w:jc w:val="center"/>
        <w:spacing w:line="360" w:lineRule="auto"/>
        <w:rPr>
          <w:lang w:val="en-US"/>
        </w:rPr>
      </w:pPr>
      <w:r>
        <w:rPr>
          <w:vertAlign w:val="superscript"/>
          <w:lang w:val="en-US"/>
        </w:rPr>
        <w:t xml:space="preserve">1</w:t>
      </w:r>
      <w:r>
        <w:rPr>
          <w:lang w:val="en-US"/>
        </w:rPr>
        <w:t xml:space="preserve">Polar Geophysical Institute, </w:t>
      </w:r>
      <w:r>
        <w:rPr>
          <w:lang w:val="en-US"/>
        </w:rPr>
        <w:t xml:space="preserve">Apatity</w:t>
      </w:r>
      <w:r>
        <w:rPr>
          <w:lang w:val="en-US"/>
        </w:rPr>
        <w:t xml:space="preserve">, Russia</w:t>
      </w:r>
      <w:r>
        <w:rPr>
          <w:lang w:val="en-US"/>
        </w:rPr>
      </w:r>
    </w:p>
    <w:p>
      <w:pPr>
        <w:jc w:val="center"/>
        <w:spacing w:line="360" w:lineRule="auto"/>
        <w:rPr>
          <w:lang w:val="en-US"/>
        </w:rPr>
      </w:pPr>
      <w:r>
        <w:rPr>
          <w:vertAlign w:val="superscript"/>
          <w:lang w:val="en-US"/>
        </w:rPr>
        <w:t xml:space="preserve">2</w:t>
      </w:r>
      <w:r>
        <w:rPr>
          <w:lang w:val="en-US"/>
        </w:rPr>
        <w:t xml:space="preserve">Northern Energetic Research Cent</w:t>
      </w:r>
      <w:r>
        <w:rPr>
          <w:lang w:val="en-US"/>
        </w:rPr>
        <w:t xml:space="preserve">re</w:t>
      </w:r>
      <w:r>
        <w:rPr>
          <w:lang w:val="en-US"/>
        </w:rPr>
        <w:t xml:space="preserve">, Kola Science Cent</w:t>
      </w:r>
      <w:r>
        <w:rPr>
          <w:lang w:val="en-US"/>
        </w:rPr>
        <w:t xml:space="preserve">er</w:t>
      </w:r>
      <w:r>
        <w:rPr>
          <w:lang w:val="en-US"/>
        </w:rPr>
        <w:t xml:space="preserve"> RAS, </w:t>
      </w:r>
      <w:r>
        <w:rPr>
          <w:lang w:val="en-US"/>
        </w:rPr>
        <w:t xml:space="preserve">Apatity</w:t>
      </w:r>
      <w:r>
        <w:rPr>
          <w:lang w:val="en-US"/>
        </w:rPr>
        <w:t xml:space="preserve">, Russia</w:t>
      </w:r>
      <w:r>
        <w:rPr>
          <w:lang w:val="en-US"/>
        </w:rPr>
      </w:r>
    </w:p>
    <w:p>
      <w:pPr>
        <w:spacing w:line="300" w:lineRule="auto"/>
        <w:rPr>
          <w:lang w:val="en-US"/>
        </w:rPr>
      </w:pPr>
      <w:r>
        <w:rPr>
          <w:lang w:val="en-US"/>
        </w:rPr>
      </w:r>
      <w:r>
        <w:rPr>
          <w:lang w:val="en-US"/>
        </w:rPr>
      </w:r>
    </w:p>
    <w:p>
      <w:pPr>
        <w:spacing w:line="300" w:lineRule="auto"/>
        <w:rPr>
          <w:lang w:val="en-US"/>
        </w:rPr>
      </w:pPr>
      <w:r>
        <w:rPr>
          <w:lang w:val="en-US"/>
        </w:rPr>
      </w:r>
      <w:r>
        <w:rPr>
          <w:lang w:val="en-US"/>
        </w:rPr>
      </w:r>
    </w:p>
    <w:p>
      <w:pPr>
        <w:spacing w:line="300" w:lineRule="auto"/>
        <w:rPr>
          <w:lang w:val="en-US"/>
        </w:rPr>
      </w:pPr>
      <w:r>
        <w:rPr>
          <w:lang w:val="en-US"/>
        </w:rPr>
        <w:t xml:space="preserve">Geomagnetically</w:t>
      </w:r>
      <w:r>
        <w:rPr>
          <w:lang w:val="en-US"/>
        </w:rPr>
        <w:t xml:space="preserve"> induced currents (GICs) in power lines in northwest Russia </w:t>
      </w:r>
      <w:r>
        <w:rPr>
          <w:lang w:val="en-US"/>
        </w:rPr>
        <w:t xml:space="preserve">were studied</w:t>
      </w:r>
      <w:r>
        <w:rPr>
          <w:lang w:val="en-US"/>
        </w:rPr>
        <w:t xml:space="preserve"> during one of the most intense geomagnetic storms of the space age (10–12 May 2024). The analysis spanned from 17 UT on 10 May to 06 UT on 12</w:t>
      </w:r>
      <w:r>
        <w:rPr>
          <w:lang w:val="en-US"/>
        </w:rPr>
        <w:t xml:space="preserve"> May. During the main phase (~17:15 UT on 10 May to ~04:30 UT on 11 May), GICs were strongest at the southern station (KND), while during the recovery phase (after ~04:30 UT on 11 May), the northern station (VKH) experienced higher GICs. This reflects the </w:t>
      </w:r>
      <w:r>
        <w:rPr>
          <w:lang w:val="en-US"/>
        </w:rPr>
        <w:t xml:space="preserve">auroral</w:t>
      </w:r>
      <w:r>
        <w:rPr>
          <w:lang w:val="en-US"/>
        </w:rPr>
        <w:t xml:space="preserve"> oval's expansion and southward displacement during the main phase, followed by its return during recovery. Evening and night sector GICs (~15–30 A) were driven by </w:t>
      </w:r>
      <w:r>
        <w:rPr>
          <w:lang w:val="en-US"/>
        </w:rPr>
      </w:r>
      <w:r>
        <w:rPr>
          <w:lang w:val="en-US"/>
        </w:rPr>
        <w:t xml:space="preserve">westward </w:t>
      </w:r>
      <w:r>
        <w:rPr>
          <w:lang w:val="en-US"/>
        </w:rPr>
        <w:t xml:space="preserve">electrojet</w:t>
      </w:r>
      <w:r>
        <w:rPr>
          <w:lang w:val="en-US"/>
        </w:rPr>
        <w:t xml:space="preserve"> intensifications during </w:t>
      </w:r>
      <w:r>
        <w:rPr>
          <w:lang w:val="en-US"/>
        </w:rPr>
        <w:t xml:space="preserve">substorms</w:t>
      </w:r>
      <w:r>
        <w:rPr>
          <w:lang w:val="en-US"/>
        </w:rPr>
        <w:t xml:space="preserve"> and </w:t>
      </w:r>
      <w:r>
        <w:rPr>
          <w:lang w:val="en-US"/>
        </w:rPr>
        <w:t xml:space="preserve">supersubstorms</w:t>
      </w:r>
      <w:r>
        <w:rPr>
          <w:lang w:val="en-US"/>
        </w:rPr>
        <w:t xml:space="preserve">,</w:t>
      </w:r>
      <w:r>
        <w:rPr>
          <w:lang w:val="en-US"/>
        </w:rPr>
        <w:t xml:space="preserve"> while morning sector GICs (~01–04 UT) were induced by Pc5/Pi3 pulsations during </w:t>
      </w:r>
      <w:r>
        <w:rPr>
          <w:lang w:val="en-US"/>
        </w:rPr>
        <w:t xml:space="preserve">substorm</w:t>
      </w:r>
      <w:r>
        <w:rPr>
          <w:lang w:val="en-US"/>
        </w:rPr>
        <w:t xml:space="preserve"> recovery. Two </w:t>
      </w:r>
      <w:r>
        <w:rPr>
          <w:lang w:val="en-US"/>
        </w:rPr>
        <w:t xml:space="preserve">supersubstorms</w:t>
      </w:r>
      <w:r>
        <w:rPr>
          <w:lang w:val="en-US"/>
        </w:rPr>
        <w:t xml:space="preserve"> (SSSs) revealed distinct GIC origins: night-sector GICs during the first SSS </w:t>
      </w:r>
      <w:r>
        <w:rPr>
          <w:lang w:val="en-US"/>
        </w:rPr>
        <w:t xml:space="preserve">were linked</w:t>
      </w:r>
      <w:r>
        <w:rPr>
          <w:lang w:val="en-US"/>
        </w:rPr>
        <w:t xml:space="preserve"> to its polar edge, while day-sector GICs during the second SSS were caused by eastward </w:t>
      </w:r>
      <w:r>
        <w:rPr>
          <w:lang w:val="en-US"/>
        </w:rPr>
        <w:t xml:space="preserve">electrojet</w:t>
      </w:r>
      <w:r>
        <w:rPr>
          <w:lang w:val="en-US"/>
        </w:rPr>
        <w:t xml:space="preserve"> intensifications tied to SSS development in the night sector. The largest GIC peaks (~50–62 A) resulted from the superposition of multiple sources, including </w:t>
      </w:r>
      <w:r>
        <w:rPr>
          <w:lang w:val="en-US"/>
        </w:rPr>
        <w:t xml:space="preserve">substorms</w:t>
      </w:r>
      <w:r>
        <w:rPr>
          <w:lang w:val="en-US"/>
        </w:rPr>
        <w:t xml:space="preserve">, Pc5/Pi3 pulsations, and local magnetic disturbance caused by solar wind pressure jumps. This study highlights the complicity of geomagnetic sources of GICs, showing that GIC intensity does not scale linearly with </w:t>
      </w:r>
      <w:r>
        <w:rPr>
          <w:lang w:val="en-US"/>
        </w:rPr>
        <w:t xml:space="preserve">substorm</w:t>
      </w:r>
      <w:r>
        <w:rPr>
          <w:lang w:val="en-US"/>
        </w:rPr>
        <w:t xml:space="preserve"> strength. However, intense </w:t>
      </w:r>
      <w:r>
        <w:rPr>
          <w:lang w:val="en-US"/>
        </w:rPr>
        <w:t xml:space="preserve">substorms</w:t>
      </w:r>
      <w:r>
        <w:rPr>
          <w:lang w:val="en-US"/>
        </w:rPr>
        <w:t xml:space="preserve">, such as SSSs, can enhance GICs even in the daytime MLT sector.</w:t>
      </w:r>
      <w:r>
        <w:rPr>
          <w:lang w:val="en-US"/>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18"/>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18"/>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18"/>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18"/>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18"/>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18"/>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18"/>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18"/>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18"/>
    <w:link w:val="29"/>
    <w:uiPriority w:val="9"/>
    <w:rPr>
      <w:rFonts w:ascii="Arial" w:hAnsi="Arial" w:eastAsia="Arial" w:cs="Arial"/>
      <w:i/>
      <w:iCs/>
      <w:sz w:val="21"/>
      <w:szCs w:val="21"/>
    </w:rPr>
  </w:style>
  <w:style w:type="paragraph" w:styleId="31">
    <w:name w:val="List Paragraph"/>
    <w:basedOn w:val="617"/>
    <w:uiPriority w:val="34"/>
    <w:qFormat/>
    <w:pPr>
      <w:contextualSpacing/>
      <w:ind w:left="720"/>
    </w:pPr>
  </w:style>
  <w:style w:type="paragraph" w:styleId="33">
    <w:name w:val="No Spacing"/>
    <w:uiPriority w:val="1"/>
    <w:qFormat/>
    <w:pPr>
      <w:spacing w:before="0" w:after="0" w:line="240" w:lineRule="auto"/>
    </w:pPr>
  </w:style>
  <w:style w:type="character" w:styleId="35">
    <w:name w:val="Title Char"/>
    <w:basedOn w:val="618"/>
    <w:link w:val="622"/>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18"/>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18"/>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618"/>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8"/>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8"/>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pPr>
      <w:spacing w:after="0" w:line="240" w:lineRule="auto"/>
    </w:pPr>
    <w:rPr>
      <w:rFonts w:ascii="Times New Roman" w:hAnsi="Times New Roman" w:eastAsia="Times New Roman" w:cs="Times New Roman"/>
      <w:sz w:val="24"/>
      <w:szCs w:val="24"/>
      <w:lang w:eastAsia="ru-RU"/>
    </w:rPr>
  </w:style>
  <w:style w:type="character" w:styleId="618" w:default="1">
    <w:name w:val="Default Paragraph Font"/>
    <w:uiPriority w:val="1"/>
    <w:semiHidden/>
    <w:unhideWhenUsed/>
  </w:style>
  <w:style w:type="table" w:styleId="619" w:default="1">
    <w:name w:val="Normal Table"/>
    <w:uiPriority w:val="99"/>
    <w:semiHidden/>
    <w:unhideWhenUsed/>
    <w:tblPr>
      <w:tblInd w:w="0" w:type="dxa"/>
      <w:tblCellMar>
        <w:left w:w="108" w:type="dxa"/>
        <w:top w:w="0" w:type="dxa"/>
        <w:right w:w="108" w:type="dxa"/>
        <w:bottom w:w="0" w:type="dxa"/>
      </w:tblCellMar>
    </w:tblPr>
  </w:style>
  <w:style w:type="numbering" w:styleId="620" w:default="1">
    <w:name w:val="No List"/>
    <w:uiPriority w:val="99"/>
    <w:semiHidden/>
    <w:unhideWhenUsed/>
  </w:style>
  <w:style w:type="paragraph" w:styleId="621">
    <w:name w:val="Normal (Web)"/>
    <w:basedOn w:val="617"/>
    <w:uiPriority w:val="99"/>
    <w:semiHidden/>
    <w:unhideWhenUsed/>
    <w:pPr>
      <w:spacing w:before="100" w:beforeAutospacing="1" w:after="100" w:afterAutospacing="1"/>
    </w:pPr>
  </w:style>
  <w:style w:type="paragraph" w:styleId="622">
    <w:name w:val="Title"/>
    <w:basedOn w:val="617"/>
    <w:next w:val="617"/>
    <w:link w:val="623"/>
    <w:uiPriority w:val="10"/>
    <w:qFormat/>
    <w:pPr>
      <w:contextualSpacing/>
      <w:jc w:val="center"/>
    </w:pPr>
    <w:rPr>
      <w:rFonts w:eastAsiaTheme="majorEastAsia" w:cstheme="majorBidi"/>
      <w:b/>
      <w:spacing w:val="-10"/>
      <w:sz w:val="28"/>
      <w:szCs w:val="56"/>
      <w:lang w:val="en-US" w:eastAsia="en-US"/>
    </w:rPr>
  </w:style>
  <w:style w:type="character" w:styleId="623" w:customStyle="1">
    <w:name w:val="Заголовок Знак"/>
    <w:basedOn w:val="618"/>
    <w:link w:val="622"/>
    <w:uiPriority w:val="10"/>
    <w:rPr>
      <w:rFonts w:ascii="Times New Roman" w:hAnsi="Times New Roman" w:eastAsiaTheme="majorEastAsia" w:cstheme="majorBidi"/>
      <w:b/>
      <w:spacing w:val="-10"/>
      <w:sz w:val="28"/>
      <w:szCs w:val="56"/>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Setsko</dc:creator>
  <cp:keywords/>
  <dc:description/>
  <cp:lastModifiedBy>Pavel Setsko</cp:lastModifiedBy>
  <cp:revision>3</cp:revision>
  <dcterms:created xsi:type="dcterms:W3CDTF">2025-02-13T16:33:00Z</dcterms:created>
  <dcterms:modified xsi:type="dcterms:W3CDTF">2025-02-17T07:55:37Z</dcterms:modified>
</cp:coreProperties>
</file>