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9709" w14:textId="77777777" w:rsidR="009356AF" w:rsidRPr="009356AF" w:rsidRDefault="009356AF" w:rsidP="009356AF">
      <w:pPr>
        <w:jc w:val="both"/>
        <w:rPr>
          <w:b/>
          <w:bCs/>
          <w:sz w:val="28"/>
          <w:szCs w:val="28"/>
        </w:rPr>
      </w:pPr>
      <w:r w:rsidRPr="009356AF">
        <w:rPr>
          <w:b/>
          <w:bCs/>
          <w:sz w:val="28"/>
          <w:szCs w:val="28"/>
        </w:rPr>
        <w:t>Пространственное распределение авроральных высыпаний и сбоев в работе железнодорожной автоматики</w:t>
      </w:r>
    </w:p>
    <w:p w14:paraId="6FA39F7A" w14:textId="77777777" w:rsidR="009356AF" w:rsidRDefault="009356AF">
      <w:pPr>
        <w:rPr>
          <w:sz w:val="28"/>
          <w:szCs w:val="28"/>
        </w:rPr>
      </w:pPr>
    </w:p>
    <w:p w14:paraId="1AABEB16" w14:textId="14D5F84F" w:rsidR="009356AF" w:rsidRPr="009356AF" w:rsidRDefault="009632B9">
      <w:pPr>
        <w:rPr>
          <w:sz w:val="28"/>
          <w:szCs w:val="28"/>
        </w:rPr>
      </w:pPr>
      <w:r w:rsidRPr="00702B20">
        <w:rPr>
          <w:sz w:val="28"/>
          <w:szCs w:val="28"/>
        </w:rPr>
        <w:t>Я</w:t>
      </w:r>
      <w:r w:rsidRPr="009356AF">
        <w:rPr>
          <w:sz w:val="28"/>
          <w:szCs w:val="28"/>
        </w:rPr>
        <w:t>.</w:t>
      </w:r>
      <w:r w:rsidRPr="00702B20">
        <w:rPr>
          <w:sz w:val="28"/>
          <w:szCs w:val="28"/>
        </w:rPr>
        <w:t>А</w:t>
      </w:r>
      <w:r w:rsidRPr="009356AF">
        <w:rPr>
          <w:sz w:val="28"/>
          <w:szCs w:val="28"/>
        </w:rPr>
        <w:t>.</w:t>
      </w:r>
      <w:r w:rsidR="00CD397A" w:rsidRPr="009356AF">
        <w:rPr>
          <w:sz w:val="28"/>
          <w:szCs w:val="28"/>
        </w:rPr>
        <w:t xml:space="preserve"> </w:t>
      </w:r>
      <w:r w:rsidR="00CD397A" w:rsidRPr="00702B20">
        <w:rPr>
          <w:sz w:val="28"/>
          <w:szCs w:val="28"/>
        </w:rPr>
        <w:t>Сахаров</w:t>
      </w:r>
      <w:r w:rsidR="00CD397A" w:rsidRPr="009356AF">
        <w:rPr>
          <w:sz w:val="28"/>
          <w:szCs w:val="28"/>
          <w:vertAlign w:val="superscript"/>
        </w:rPr>
        <w:t>1</w:t>
      </w:r>
      <w:r w:rsidRPr="009356AF">
        <w:rPr>
          <w:sz w:val="28"/>
          <w:szCs w:val="28"/>
        </w:rPr>
        <w:t xml:space="preserve">, </w:t>
      </w:r>
      <w:r w:rsidRPr="00702B20">
        <w:rPr>
          <w:sz w:val="28"/>
          <w:szCs w:val="28"/>
        </w:rPr>
        <w:t>Н</w:t>
      </w:r>
      <w:r w:rsidRPr="009356AF">
        <w:rPr>
          <w:sz w:val="28"/>
          <w:szCs w:val="28"/>
        </w:rPr>
        <w:t>.</w:t>
      </w:r>
      <w:r w:rsidRPr="00702B20">
        <w:rPr>
          <w:sz w:val="28"/>
          <w:szCs w:val="28"/>
        </w:rPr>
        <w:t>В</w:t>
      </w:r>
      <w:r w:rsidRPr="009356AF">
        <w:rPr>
          <w:sz w:val="28"/>
          <w:szCs w:val="28"/>
        </w:rPr>
        <w:t>.</w:t>
      </w:r>
      <w:r w:rsidR="00CD397A" w:rsidRPr="009356AF">
        <w:rPr>
          <w:sz w:val="28"/>
          <w:szCs w:val="28"/>
        </w:rPr>
        <w:t xml:space="preserve"> </w:t>
      </w:r>
      <w:r w:rsidR="00CD397A" w:rsidRPr="00702B20">
        <w:rPr>
          <w:sz w:val="28"/>
          <w:szCs w:val="28"/>
        </w:rPr>
        <w:t>Ягова</w:t>
      </w:r>
      <w:r w:rsidR="00CD397A" w:rsidRPr="009356AF">
        <w:rPr>
          <w:sz w:val="28"/>
          <w:szCs w:val="28"/>
          <w:vertAlign w:val="superscript"/>
        </w:rPr>
        <w:t>2</w:t>
      </w:r>
      <w:r w:rsidRPr="009356AF">
        <w:rPr>
          <w:sz w:val="28"/>
          <w:szCs w:val="28"/>
        </w:rPr>
        <w:t xml:space="preserve">, </w:t>
      </w:r>
      <w:r w:rsidRPr="00702B20">
        <w:rPr>
          <w:sz w:val="28"/>
          <w:szCs w:val="28"/>
        </w:rPr>
        <w:t>В</w:t>
      </w:r>
      <w:r w:rsidRPr="009356AF">
        <w:rPr>
          <w:sz w:val="28"/>
          <w:szCs w:val="28"/>
        </w:rPr>
        <w:t>.</w:t>
      </w:r>
      <w:r w:rsidRPr="00702B20">
        <w:rPr>
          <w:sz w:val="28"/>
          <w:szCs w:val="28"/>
        </w:rPr>
        <w:t>А</w:t>
      </w:r>
      <w:r w:rsidRPr="009356AF">
        <w:rPr>
          <w:sz w:val="28"/>
          <w:szCs w:val="28"/>
        </w:rPr>
        <w:t>.</w:t>
      </w:r>
      <w:r w:rsidR="00CD397A" w:rsidRPr="009356AF">
        <w:rPr>
          <w:sz w:val="28"/>
          <w:szCs w:val="28"/>
        </w:rPr>
        <w:t xml:space="preserve"> </w:t>
      </w:r>
      <w:r w:rsidR="00CD397A" w:rsidRPr="00702B20">
        <w:rPr>
          <w:sz w:val="28"/>
          <w:szCs w:val="28"/>
        </w:rPr>
        <w:t>Пилипенко</w:t>
      </w:r>
      <w:r w:rsidR="00CD397A" w:rsidRPr="009356AF">
        <w:rPr>
          <w:sz w:val="28"/>
          <w:szCs w:val="28"/>
          <w:vertAlign w:val="superscript"/>
        </w:rPr>
        <w:t>2</w:t>
      </w:r>
      <w:r w:rsidRPr="009356AF">
        <w:rPr>
          <w:sz w:val="28"/>
          <w:szCs w:val="28"/>
        </w:rPr>
        <w:t xml:space="preserve">, </w:t>
      </w:r>
      <w:r w:rsidRPr="00702B20">
        <w:rPr>
          <w:sz w:val="28"/>
          <w:szCs w:val="28"/>
        </w:rPr>
        <w:t>О</w:t>
      </w:r>
      <w:r w:rsidRPr="009356AF">
        <w:rPr>
          <w:sz w:val="28"/>
          <w:szCs w:val="28"/>
        </w:rPr>
        <w:t>.</w:t>
      </w:r>
      <w:r w:rsidRPr="00702B20">
        <w:rPr>
          <w:sz w:val="28"/>
          <w:szCs w:val="28"/>
        </w:rPr>
        <w:t>И</w:t>
      </w:r>
      <w:r w:rsidRPr="009356AF">
        <w:rPr>
          <w:sz w:val="28"/>
          <w:szCs w:val="28"/>
        </w:rPr>
        <w:t>.</w:t>
      </w:r>
      <w:r w:rsidR="00CD397A" w:rsidRPr="009356AF">
        <w:rPr>
          <w:sz w:val="28"/>
          <w:szCs w:val="28"/>
        </w:rPr>
        <w:t xml:space="preserve"> </w:t>
      </w:r>
      <w:r w:rsidR="00CD397A" w:rsidRPr="00702B20">
        <w:rPr>
          <w:sz w:val="28"/>
          <w:szCs w:val="28"/>
        </w:rPr>
        <w:t>Ягодкина</w:t>
      </w:r>
      <w:r w:rsidR="00CD397A" w:rsidRPr="009356AF">
        <w:rPr>
          <w:sz w:val="28"/>
          <w:szCs w:val="28"/>
          <w:vertAlign w:val="superscript"/>
        </w:rPr>
        <w:t>1</w:t>
      </w:r>
      <w:r w:rsidRPr="009356AF">
        <w:rPr>
          <w:sz w:val="28"/>
          <w:szCs w:val="28"/>
        </w:rPr>
        <w:t xml:space="preserve">, </w:t>
      </w:r>
      <w:r w:rsidR="009356AF" w:rsidRPr="009356AF">
        <w:rPr>
          <w:sz w:val="28"/>
          <w:szCs w:val="28"/>
        </w:rPr>
        <w:t>А.М.</w:t>
      </w:r>
      <w:r w:rsidR="009356AF" w:rsidRPr="009356AF">
        <w:rPr>
          <w:sz w:val="28"/>
          <w:szCs w:val="28"/>
        </w:rPr>
        <w:t xml:space="preserve"> </w:t>
      </w:r>
      <w:r w:rsidR="009356AF" w:rsidRPr="009356AF">
        <w:rPr>
          <w:sz w:val="28"/>
          <w:szCs w:val="28"/>
        </w:rPr>
        <w:t>Мерзлый</w:t>
      </w:r>
      <w:r w:rsidR="009356AF" w:rsidRPr="009356AF">
        <w:rPr>
          <w:sz w:val="28"/>
          <w:szCs w:val="28"/>
          <w:vertAlign w:val="superscript"/>
        </w:rPr>
        <w:t>3</w:t>
      </w:r>
    </w:p>
    <w:p w14:paraId="5ECF9883" w14:textId="77777777" w:rsidR="00CD397A" w:rsidRDefault="00CD397A" w:rsidP="00CD397A">
      <w:pPr>
        <w:pStyle w:val="Default"/>
      </w:pPr>
    </w:p>
    <w:p w14:paraId="5D1AD54C" w14:textId="77777777" w:rsidR="00CD397A" w:rsidRPr="00CD397A" w:rsidRDefault="00CD397A" w:rsidP="00CD397A">
      <w:pPr>
        <w:pStyle w:val="Default"/>
        <w:rPr>
          <w:sz w:val="28"/>
          <w:szCs w:val="28"/>
        </w:rPr>
      </w:pPr>
      <w:r w:rsidRPr="00CD397A">
        <w:rPr>
          <w:sz w:val="28"/>
          <w:szCs w:val="28"/>
          <w:vertAlign w:val="superscript"/>
        </w:rPr>
        <w:t>1</w:t>
      </w:r>
      <w:r w:rsidRPr="00CD397A">
        <w:rPr>
          <w:sz w:val="28"/>
          <w:szCs w:val="28"/>
        </w:rPr>
        <w:t xml:space="preserve"> </w:t>
      </w:r>
      <w:r w:rsidRPr="00CD397A">
        <w:rPr>
          <w:i/>
          <w:iCs/>
          <w:sz w:val="28"/>
          <w:szCs w:val="28"/>
        </w:rPr>
        <w:t xml:space="preserve">Полярный геофизический институт, </w:t>
      </w:r>
      <w:r>
        <w:rPr>
          <w:i/>
          <w:iCs/>
          <w:sz w:val="28"/>
          <w:szCs w:val="28"/>
        </w:rPr>
        <w:t>Мурманск, Россия</w:t>
      </w:r>
    </w:p>
    <w:p w14:paraId="416A9D10" w14:textId="59BD9E78" w:rsidR="009356AF" w:rsidRPr="00CD397A" w:rsidRDefault="009356AF" w:rsidP="009356AF">
      <w:pPr>
        <w:pStyle w:val="Default"/>
        <w:rPr>
          <w:sz w:val="28"/>
          <w:szCs w:val="28"/>
        </w:rPr>
      </w:pPr>
      <w:r w:rsidRPr="00CD397A"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  <w:vertAlign w:val="superscript"/>
        </w:rPr>
        <w:t xml:space="preserve"> </w:t>
      </w:r>
      <w:r w:rsidRPr="00CD397A">
        <w:rPr>
          <w:i/>
          <w:iCs/>
          <w:sz w:val="28"/>
          <w:szCs w:val="28"/>
        </w:rPr>
        <w:t xml:space="preserve">Геофизический центр РАН, Москва, Россия </w:t>
      </w:r>
    </w:p>
    <w:p w14:paraId="321833BF" w14:textId="0AA44506" w:rsidR="009356AF" w:rsidRPr="00CD397A" w:rsidRDefault="009356AF" w:rsidP="009356AF">
      <w:pPr>
        <w:pStyle w:val="Default"/>
        <w:rPr>
          <w:sz w:val="28"/>
          <w:szCs w:val="28"/>
        </w:rPr>
      </w:pPr>
      <w:r w:rsidRPr="009356AF"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  <w:vertAlign w:val="superscript"/>
        </w:rPr>
        <w:t xml:space="preserve"> </w:t>
      </w:r>
      <w:r w:rsidRPr="009356AF">
        <w:rPr>
          <w:i/>
          <w:iCs/>
          <w:sz w:val="28"/>
          <w:szCs w:val="28"/>
        </w:rPr>
        <w:t>Институт</w:t>
      </w:r>
      <w:r w:rsidRPr="00CD397A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космических исследований </w:t>
      </w:r>
      <w:r w:rsidRPr="00CD397A">
        <w:rPr>
          <w:i/>
          <w:iCs/>
          <w:sz w:val="28"/>
          <w:szCs w:val="28"/>
        </w:rPr>
        <w:t xml:space="preserve">РАН, Москва, Россия </w:t>
      </w:r>
    </w:p>
    <w:p w14:paraId="5FA89AD2" w14:textId="77777777" w:rsidR="00CD397A" w:rsidRPr="00CD397A" w:rsidRDefault="00CD397A" w:rsidP="00CD397A">
      <w:pPr>
        <w:rPr>
          <w:sz w:val="28"/>
          <w:szCs w:val="28"/>
        </w:rPr>
      </w:pPr>
    </w:p>
    <w:p w14:paraId="62484866" w14:textId="77777777" w:rsidR="009632B9" w:rsidRDefault="009632B9" w:rsidP="009632B9">
      <w:pPr>
        <w:pStyle w:val="Default"/>
      </w:pPr>
    </w:p>
    <w:p w14:paraId="0A0E504B" w14:textId="3CB07291" w:rsidR="009632B9" w:rsidRPr="009632B9" w:rsidRDefault="009632B9" w:rsidP="009356AF">
      <w:pPr>
        <w:jc w:val="both"/>
        <w:rPr>
          <w:sz w:val="28"/>
          <w:szCs w:val="28"/>
        </w:rPr>
      </w:pPr>
      <w:r w:rsidRPr="009632B9">
        <w:rPr>
          <w:sz w:val="28"/>
          <w:szCs w:val="28"/>
        </w:rPr>
        <w:t xml:space="preserve">Исследована связь между возмущениями космической погоды и пространственным распределением сбоев в работе железнодорожной автоматики на участках Северной и Октябрьской железных дорог в 2001–2006 гг. Во время наиболее сильных магнитных бурь, вызвавших сбои </w:t>
      </w:r>
      <w:r>
        <w:rPr>
          <w:sz w:val="28"/>
          <w:szCs w:val="28"/>
        </w:rPr>
        <w:t>в работе железнодорожной автоматики</w:t>
      </w:r>
      <w:r w:rsidRPr="009632B9">
        <w:rPr>
          <w:sz w:val="28"/>
          <w:szCs w:val="28"/>
        </w:rPr>
        <w:t>, рассматриваются широтное распределение потока энергии авроральных электронов и локальная геомагнитная возмущенность</w:t>
      </w:r>
      <w:r>
        <w:rPr>
          <w:sz w:val="28"/>
          <w:szCs w:val="28"/>
        </w:rPr>
        <w:t xml:space="preserve">. Показано, </w:t>
      </w:r>
      <w:r w:rsidRPr="009632B9">
        <w:rPr>
          <w:sz w:val="28"/>
          <w:szCs w:val="28"/>
        </w:rPr>
        <w:t>что смещение к югу экваториальной границы аврорального овала коррелирует с ростом доли сбоев на более низкоширотных участках железных дорог,</w:t>
      </w:r>
    </w:p>
    <w:p w14:paraId="622AFB8D" w14:textId="77777777" w:rsidR="009632B9" w:rsidRDefault="009632B9" w:rsidP="009632B9">
      <w:pPr>
        <w:rPr>
          <w:sz w:val="28"/>
          <w:szCs w:val="28"/>
        </w:rPr>
      </w:pPr>
    </w:p>
    <w:p w14:paraId="260133CE" w14:textId="77777777" w:rsidR="009632B9" w:rsidRPr="009632B9" w:rsidRDefault="009632B9" w:rsidP="009632B9">
      <w:pPr>
        <w:jc w:val="both"/>
        <w:rPr>
          <w:sz w:val="28"/>
          <w:szCs w:val="28"/>
        </w:rPr>
      </w:pPr>
      <w:r w:rsidRPr="009632B9">
        <w:rPr>
          <w:sz w:val="28"/>
          <w:szCs w:val="28"/>
        </w:rPr>
        <w:t xml:space="preserve">Сахаров Я.А., </w:t>
      </w:r>
      <w:proofErr w:type="spellStart"/>
      <w:r w:rsidRPr="009632B9">
        <w:rPr>
          <w:sz w:val="28"/>
          <w:szCs w:val="28"/>
        </w:rPr>
        <w:t>Ягова</w:t>
      </w:r>
      <w:proofErr w:type="spellEnd"/>
      <w:r w:rsidRPr="009632B9">
        <w:rPr>
          <w:sz w:val="28"/>
          <w:szCs w:val="28"/>
        </w:rPr>
        <w:t xml:space="preserve"> Н.В., Пилипенко В.А., Ягодкина О.И., Гаранин С.Л. Пространственное распределение авроральных высыпаний и сбоев в работе железнодорожной автоматики на севере европейской части России. </w:t>
      </w:r>
      <w:r w:rsidRPr="009632B9">
        <w:rPr>
          <w:i/>
          <w:iCs/>
          <w:sz w:val="28"/>
          <w:szCs w:val="28"/>
        </w:rPr>
        <w:t>Солнечно-земная физика</w:t>
      </w:r>
      <w:r w:rsidRPr="009632B9">
        <w:rPr>
          <w:sz w:val="28"/>
          <w:szCs w:val="28"/>
        </w:rPr>
        <w:t xml:space="preserve">. 2024. Т. 10, № 4. </w:t>
      </w:r>
      <w:r w:rsidRPr="009632B9">
        <w:rPr>
          <w:color w:val="000000"/>
          <w:sz w:val="28"/>
          <w:szCs w:val="28"/>
          <w:shd w:val="clear" w:color="auto" w:fill="FFFFFF"/>
        </w:rPr>
        <w:t>стр. 114–121. DOI: 10.12737/szf-104202412.</w:t>
      </w:r>
      <w:r w:rsidRPr="009632B9">
        <w:rPr>
          <w:sz w:val="28"/>
          <w:szCs w:val="28"/>
        </w:rPr>
        <w:t xml:space="preserve"> </w:t>
      </w:r>
    </w:p>
    <w:sectPr w:rsidR="009632B9" w:rsidRPr="009632B9" w:rsidSect="009356A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2B9"/>
    <w:rsid w:val="0010343E"/>
    <w:rsid w:val="00186903"/>
    <w:rsid w:val="0038625C"/>
    <w:rsid w:val="00500278"/>
    <w:rsid w:val="00545DBE"/>
    <w:rsid w:val="00702B20"/>
    <w:rsid w:val="008007D1"/>
    <w:rsid w:val="009356AF"/>
    <w:rsid w:val="009632B9"/>
    <w:rsid w:val="009D051D"/>
    <w:rsid w:val="00B230C6"/>
    <w:rsid w:val="00C157A8"/>
    <w:rsid w:val="00CD397A"/>
    <w:rsid w:val="00DD046F"/>
    <w:rsid w:val="00E01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04846"/>
  <w15:docId w15:val="{68FDA738-0405-441D-8A4B-DE9061A9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2B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32B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1003</Characters>
  <Application>Microsoft Office Word</Application>
  <DocSecurity>0</DocSecurity>
  <Lines>8</Lines>
  <Paragraphs>2</Paragraphs>
  <ScaleCrop>false</ScaleCrop>
  <Company>PGI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Sakharov</dc:creator>
  <cp:lastModifiedBy>Boris Gvozdevsky</cp:lastModifiedBy>
  <cp:revision>4</cp:revision>
  <dcterms:created xsi:type="dcterms:W3CDTF">2025-02-04T09:21:00Z</dcterms:created>
  <dcterms:modified xsi:type="dcterms:W3CDTF">2025-02-20T07:18:00Z</dcterms:modified>
</cp:coreProperties>
</file>